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7E195" w14:textId="225CC5A1" w:rsidR="001420C7" w:rsidRDefault="001420C7" w:rsidP="009C355D">
      <w:pPr>
        <w:jc w:val="center"/>
        <w:rPr>
          <w:rFonts w:ascii="Century Gothic" w:hAnsi="Century Gothic"/>
          <w:b/>
          <w:bCs/>
          <w:color w:val="4472C4" w:themeColor="accent1"/>
          <w:sz w:val="56"/>
          <w:szCs w:val="56"/>
        </w:rPr>
      </w:pPr>
    </w:p>
    <w:p w14:paraId="1E161022" w14:textId="77777777" w:rsidR="001420C7" w:rsidRDefault="001420C7" w:rsidP="009C355D">
      <w:pPr>
        <w:jc w:val="center"/>
        <w:rPr>
          <w:rFonts w:ascii="Century Gothic" w:hAnsi="Century Gothic"/>
          <w:b/>
          <w:bCs/>
          <w:color w:val="4472C4" w:themeColor="accent1"/>
          <w:sz w:val="56"/>
          <w:szCs w:val="56"/>
        </w:rPr>
      </w:pPr>
    </w:p>
    <w:p w14:paraId="0FA4CB80" w14:textId="77777777" w:rsidR="002F684B" w:rsidRDefault="002F684B" w:rsidP="00FE5AAD">
      <w:pPr>
        <w:jc w:val="center"/>
        <w:rPr>
          <w:rFonts w:ascii="Century Gothic" w:hAnsi="Century Gothic"/>
          <w:b/>
          <w:bCs/>
          <w:color w:val="4472C4" w:themeColor="accent1"/>
          <w:sz w:val="56"/>
          <w:szCs w:val="56"/>
        </w:rPr>
      </w:pPr>
      <w:r>
        <w:rPr>
          <w:rFonts w:ascii="Century Gothic" w:hAnsi="Century Gothic"/>
          <w:b/>
          <w:bCs/>
          <w:color w:val="4472C4" w:themeColor="accent1"/>
          <w:sz w:val="56"/>
          <w:szCs w:val="56"/>
        </w:rPr>
        <w:t>Informatiemap</w:t>
      </w:r>
      <w:r w:rsidR="009C355D" w:rsidRPr="001E299D">
        <w:rPr>
          <w:rFonts w:ascii="Century Gothic" w:hAnsi="Century Gothic"/>
          <w:b/>
          <w:bCs/>
          <w:color w:val="4472C4" w:themeColor="accent1"/>
          <w:sz w:val="56"/>
          <w:szCs w:val="56"/>
        </w:rPr>
        <w:t xml:space="preserve"> </w:t>
      </w:r>
    </w:p>
    <w:p w14:paraId="3BFB0693" w14:textId="77777777" w:rsidR="00FE5AAD" w:rsidRDefault="009C355D" w:rsidP="00FE5AAD">
      <w:pPr>
        <w:jc w:val="center"/>
        <w:rPr>
          <w:rFonts w:ascii="Century Gothic" w:hAnsi="Century Gothic"/>
          <w:b/>
          <w:bCs/>
          <w:color w:val="4472C4" w:themeColor="accent1"/>
          <w:sz w:val="56"/>
          <w:szCs w:val="56"/>
        </w:rPr>
      </w:pPr>
      <w:r w:rsidRPr="001E299D">
        <w:rPr>
          <w:rFonts w:ascii="Century Gothic" w:hAnsi="Century Gothic"/>
          <w:b/>
          <w:bCs/>
          <w:color w:val="4472C4" w:themeColor="accent1"/>
          <w:sz w:val="56"/>
          <w:szCs w:val="56"/>
        </w:rPr>
        <w:t>EED in de regio</w:t>
      </w:r>
      <w:r w:rsidR="00FE5AAD" w:rsidRPr="00FE5AAD">
        <w:rPr>
          <w:rFonts w:ascii="Century Gothic" w:hAnsi="Century Gothic"/>
          <w:b/>
          <w:bCs/>
          <w:color w:val="4472C4" w:themeColor="accent1"/>
          <w:sz w:val="56"/>
          <w:szCs w:val="56"/>
        </w:rPr>
        <w:t xml:space="preserve"> </w:t>
      </w:r>
    </w:p>
    <w:p w14:paraId="7D86120B" w14:textId="6487775D" w:rsidR="00FE5AAD" w:rsidRPr="00FE5AAD" w:rsidRDefault="00FE5AAD" w:rsidP="00FE5AAD">
      <w:pPr>
        <w:spacing w:line="276" w:lineRule="auto"/>
        <w:jc w:val="center"/>
        <w:rPr>
          <w:rFonts w:ascii="Century Gothic" w:hAnsi="Century Gothic"/>
          <w:b/>
          <w:bCs/>
          <w:i/>
          <w:color w:val="4472C4" w:themeColor="accent1"/>
        </w:rPr>
      </w:pPr>
      <w:r w:rsidRPr="00FE5AAD">
        <w:rPr>
          <w:rFonts w:ascii="Century Gothic" w:hAnsi="Century Gothic"/>
          <w:b/>
          <w:bCs/>
          <w:i/>
          <w:color w:val="4472C4" w:themeColor="accent1"/>
        </w:rPr>
        <w:t>Intern Begeleiders,</w:t>
      </w:r>
    </w:p>
    <w:p w14:paraId="1B6F2124" w14:textId="77777777" w:rsidR="00FE5AAD" w:rsidRPr="00FE5AAD" w:rsidRDefault="00FE5AAD" w:rsidP="00FE5AAD">
      <w:pPr>
        <w:spacing w:line="276" w:lineRule="auto"/>
        <w:jc w:val="center"/>
        <w:rPr>
          <w:rFonts w:ascii="Century Gothic" w:hAnsi="Century Gothic"/>
          <w:b/>
          <w:bCs/>
          <w:i/>
          <w:color w:val="4472C4" w:themeColor="accent1"/>
        </w:rPr>
      </w:pPr>
      <w:proofErr w:type="spellStart"/>
      <w:r w:rsidRPr="00FE5AAD">
        <w:rPr>
          <w:rFonts w:ascii="Century Gothic" w:hAnsi="Century Gothic"/>
          <w:b/>
          <w:bCs/>
          <w:i/>
          <w:color w:val="4472C4" w:themeColor="accent1"/>
        </w:rPr>
        <w:t>SWV’ers</w:t>
      </w:r>
      <w:proofErr w:type="spellEnd"/>
      <w:r w:rsidRPr="00FE5AAD">
        <w:rPr>
          <w:rFonts w:ascii="Century Gothic" w:hAnsi="Century Gothic"/>
          <w:b/>
          <w:bCs/>
          <w:i/>
          <w:color w:val="4472C4" w:themeColor="accent1"/>
        </w:rPr>
        <w:t xml:space="preserve"> en</w:t>
      </w:r>
    </w:p>
    <w:p w14:paraId="11572059" w14:textId="77777777" w:rsidR="00FE5AAD" w:rsidRPr="00FE5AAD" w:rsidRDefault="00FE5AAD" w:rsidP="00FE5AAD">
      <w:pPr>
        <w:spacing w:line="276" w:lineRule="auto"/>
        <w:jc w:val="center"/>
        <w:rPr>
          <w:rFonts w:ascii="Century Gothic" w:hAnsi="Century Gothic"/>
          <w:b/>
          <w:bCs/>
          <w:i/>
          <w:color w:val="4472C4" w:themeColor="accent1"/>
        </w:rPr>
      </w:pPr>
      <w:proofErr w:type="spellStart"/>
      <w:r w:rsidRPr="00FE5AAD">
        <w:rPr>
          <w:rFonts w:ascii="Century Gothic" w:hAnsi="Century Gothic"/>
          <w:b/>
          <w:bCs/>
          <w:i/>
          <w:color w:val="4472C4" w:themeColor="accent1"/>
        </w:rPr>
        <w:t>Gezinsspecialisten</w:t>
      </w:r>
      <w:proofErr w:type="spellEnd"/>
    </w:p>
    <w:p w14:paraId="57496586" w14:textId="77777777" w:rsidR="009C355D" w:rsidRPr="001E299D" w:rsidRDefault="009C355D" w:rsidP="009C355D">
      <w:pPr>
        <w:jc w:val="center"/>
        <w:rPr>
          <w:rFonts w:ascii="Century Gothic" w:hAnsi="Century Gothic"/>
          <w:b/>
          <w:bCs/>
          <w:color w:val="4472C4" w:themeColor="accent1"/>
          <w:sz w:val="56"/>
          <w:szCs w:val="56"/>
        </w:rPr>
      </w:pPr>
    </w:p>
    <w:p w14:paraId="35C8B76C" w14:textId="528BB187" w:rsidR="009C355D" w:rsidRPr="00FE5AAD" w:rsidRDefault="009C355D" w:rsidP="001F1302">
      <w:pPr>
        <w:jc w:val="center"/>
        <w:rPr>
          <w:rFonts w:ascii="Century Gothic" w:hAnsi="Century Gothic"/>
          <w:iCs/>
          <w:color w:val="00B0F0"/>
          <w:sz w:val="40"/>
          <w:szCs w:val="40"/>
        </w:rPr>
      </w:pPr>
      <w:r w:rsidRPr="00FE5AAD">
        <w:rPr>
          <w:rFonts w:ascii="Century Gothic" w:hAnsi="Century Gothic"/>
          <w:iCs/>
          <w:color w:val="00B0F0"/>
          <w:sz w:val="40"/>
          <w:szCs w:val="40"/>
        </w:rPr>
        <w:t>Naar een integrale aanpak</w:t>
      </w:r>
    </w:p>
    <w:p w14:paraId="328472B1" w14:textId="542668A0" w:rsidR="00471D75" w:rsidRPr="00FE5AAD" w:rsidRDefault="00141D9C" w:rsidP="001F1302">
      <w:pPr>
        <w:jc w:val="center"/>
        <w:rPr>
          <w:rFonts w:ascii="Century Gothic" w:hAnsi="Century Gothic"/>
          <w:iCs/>
          <w:color w:val="00B0F0"/>
          <w:sz w:val="40"/>
          <w:szCs w:val="40"/>
        </w:rPr>
      </w:pPr>
      <w:r w:rsidRPr="00FE5AAD">
        <w:rPr>
          <w:rFonts w:ascii="Century Gothic" w:hAnsi="Century Gothic"/>
          <w:iCs/>
          <w:color w:val="00B0F0"/>
          <w:sz w:val="40"/>
          <w:szCs w:val="40"/>
        </w:rPr>
        <w:t>Versie 2020</w:t>
      </w:r>
    </w:p>
    <w:p w14:paraId="703179BB" w14:textId="77777777" w:rsidR="009C355D" w:rsidRPr="001E299D" w:rsidRDefault="009C355D" w:rsidP="009C355D">
      <w:pPr>
        <w:rPr>
          <w:rFonts w:ascii="Century Gothic" w:hAnsi="Century Gothic"/>
          <w:sz w:val="56"/>
          <w:szCs w:val="56"/>
        </w:rPr>
      </w:pPr>
    </w:p>
    <w:p w14:paraId="3517F06C" w14:textId="77777777" w:rsidR="009C355D" w:rsidRPr="001E299D" w:rsidRDefault="009C355D" w:rsidP="009C355D">
      <w:pPr>
        <w:rPr>
          <w:rFonts w:ascii="Century Gothic" w:hAnsi="Century Gothic"/>
          <w:sz w:val="56"/>
          <w:szCs w:val="56"/>
        </w:rPr>
      </w:pPr>
    </w:p>
    <w:p w14:paraId="726F31E1" w14:textId="3205565B" w:rsidR="009C355D" w:rsidRPr="001E299D" w:rsidRDefault="00773E74" w:rsidP="00773E74">
      <w:pPr>
        <w:jc w:val="center"/>
        <w:rPr>
          <w:rFonts w:ascii="Century Gothic" w:hAnsi="Century Gothic"/>
          <w:sz w:val="56"/>
          <w:szCs w:val="56"/>
        </w:rPr>
      </w:pPr>
      <w:r>
        <w:rPr>
          <w:rFonts w:ascii="Century Gothic" w:hAnsi="Century Gothic"/>
          <w:noProof/>
          <w:sz w:val="56"/>
          <w:szCs w:val="56"/>
          <w:lang w:eastAsia="nl-NL"/>
        </w:rPr>
        <w:drawing>
          <wp:inline distT="0" distB="0" distL="0" distR="0" wp14:anchorId="52E711D0" wp14:editId="3EE703FD">
            <wp:extent cx="3952265" cy="2766498"/>
            <wp:effectExtent l="0" t="0" r="10160" b="254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yslexie.jpg"/>
                    <pic:cNvPicPr/>
                  </pic:nvPicPr>
                  <pic:blipFill>
                    <a:blip r:embed="rId8">
                      <a:extLst>
                        <a:ext uri="{28A0092B-C50C-407E-A947-70E740481C1C}">
                          <a14:useLocalDpi xmlns:a14="http://schemas.microsoft.com/office/drawing/2010/main" val="0"/>
                        </a:ext>
                      </a:extLst>
                    </a:blip>
                    <a:stretch>
                      <a:fillRect/>
                    </a:stretch>
                  </pic:blipFill>
                  <pic:spPr>
                    <a:xfrm>
                      <a:off x="0" y="0"/>
                      <a:ext cx="3971590" cy="2780025"/>
                    </a:xfrm>
                    <a:prstGeom prst="rect">
                      <a:avLst/>
                    </a:prstGeom>
                  </pic:spPr>
                </pic:pic>
              </a:graphicData>
            </a:graphic>
          </wp:inline>
        </w:drawing>
      </w:r>
    </w:p>
    <w:p w14:paraId="2ED96BFE" w14:textId="3BFD46C8" w:rsidR="009C355D" w:rsidRPr="001E299D" w:rsidRDefault="009C355D" w:rsidP="009C355D">
      <w:pPr>
        <w:rPr>
          <w:rFonts w:ascii="Century Gothic" w:hAnsi="Century Gothic"/>
          <w:sz w:val="56"/>
          <w:szCs w:val="56"/>
        </w:rPr>
      </w:pPr>
    </w:p>
    <w:p w14:paraId="6610AE70" w14:textId="77777777" w:rsidR="009C355D" w:rsidRPr="001E299D" w:rsidRDefault="009C355D" w:rsidP="009C355D">
      <w:pPr>
        <w:rPr>
          <w:rFonts w:ascii="Century Gothic" w:hAnsi="Century Gothic"/>
          <w:sz w:val="56"/>
          <w:szCs w:val="56"/>
        </w:rPr>
      </w:pPr>
    </w:p>
    <w:p w14:paraId="34E819CE" w14:textId="0190BB3F" w:rsidR="00E17556" w:rsidRDefault="00E17556" w:rsidP="009C355D">
      <w:pPr>
        <w:rPr>
          <w:rFonts w:ascii="Century Gothic" w:hAnsi="Century Gothic"/>
          <w:sz w:val="56"/>
          <w:szCs w:val="56"/>
        </w:rPr>
      </w:pPr>
    </w:p>
    <w:p w14:paraId="286BFFA8" w14:textId="77777777" w:rsidR="00FE5AAD" w:rsidRDefault="00FE5AAD" w:rsidP="009C355D">
      <w:pPr>
        <w:rPr>
          <w:rFonts w:ascii="Century Gothic" w:hAnsi="Century Gothic"/>
          <w:sz w:val="56"/>
          <w:szCs w:val="56"/>
        </w:rPr>
      </w:pPr>
    </w:p>
    <w:p w14:paraId="0F18663D" w14:textId="77777777" w:rsidR="009C355D" w:rsidRPr="004313C7" w:rsidRDefault="009C355D" w:rsidP="009C355D">
      <w:pPr>
        <w:rPr>
          <w:rFonts w:ascii="Century Gothic" w:hAnsi="Century Gothic"/>
          <w:color w:val="4472C4" w:themeColor="accent1"/>
          <w:sz w:val="28"/>
          <w:szCs w:val="28"/>
        </w:rPr>
      </w:pPr>
      <w:r w:rsidRPr="004313C7">
        <w:rPr>
          <w:rFonts w:ascii="Century Gothic" w:hAnsi="Century Gothic"/>
          <w:color w:val="4472C4" w:themeColor="accent1"/>
          <w:sz w:val="28"/>
          <w:szCs w:val="28"/>
        </w:rPr>
        <w:t>Inhoudsopgave</w:t>
      </w:r>
    </w:p>
    <w:p w14:paraId="3616E4F6" w14:textId="77777777" w:rsidR="009C355D" w:rsidRPr="004313C7" w:rsidRDefault="009C355D" w:rsidP="009C355D">
      <w:pPr>
        <w:rPr>
          <w:rFonts w:ascii="Century Gothic" w:hAnsi="Century Gothic"/>
          <w:color w:val="4472C4" w:themeColor="accent1"/>
          <w:sz w:val="28"/>
          <w:szCs w:val="28"/>
        </w:rPr>
      </w:pPr>
    </w:p>
    <w:p w14:paraId="275A910D" w14:textId="77777777" w:rsidR="009C355D" w:rsidRPr="00E17556" w:rsidRDefault="009C355D" w:rsidP="00E66B07">
      <w:pPr>
        <w:pStyle w:val="Lijstalinea"/>
        <w:numPr>
          <w:ilvl w:val="0"/>
          <w:numId w:val="4"/>
        </w:numPr>
        <w:rPr>
          <w:rFonts w:ascii="Century Gothic" w:hAnsi="Century Gothic"/>
          <w:color w:val="000000" w:themeColor="text1"/>
          <w:sz w:val="22"/>
          <w:szCs w:val="22"/>
        </w:rPr>
      </w:pPr>
      <w:r w:rsidRPr="00426072">
        <w:rPr>
          <w:rFonts w:ascii="Century Gothic" w:hAnsi="Century Gothic"/>
          <w:color w:val="000000" w:themeColor="text1"/>
          <w:sz w:val="22"/>
          <w:szCs w:val="22"/>
        </w:rPr>
        <w:t>I</w:t>
      </w:r>
      <w:r w:rsidRPr="00E17556">
        <w:rPr>
          <w:rFonts w:ascii="Century Gothic" w:hAnsi="Century Gothic"/>
          <w:color w:val="000000" w:themeColor="text1"/>
          <w:sz w:val="22"/>
          <w:szCs w:val="22"/>
        </w:rPr>
        <w:t>nleiding</w:t>
      </w:r>
      <w:r w:rsidRPr="00E17556">
        <w:rPr>
          <w:rFonts w:ascii="Century Gothic" w:hAnsi="Century Gothic"/>
          <w:color w:val="000000" w:themeColor="text1"/>
          <w:sz w:val="22"/>
          <w:szCs w:val="22"/>
        </w:rPr>
        <w:tab/>
      </w:r>
      <w:r w:rsidRPr="00E17556">
        <w:rPr>
          <w:rFonts w:ascii="Century Gothic" w:hAnsi="Century Gothic"/>
          <w:color w:val="000000" w:themeColor="text1"/>
          <w:sz w:val="22"/>
          <w:szCs w:val="22"/>
        </w:rPr>
        <w:tab/>
      </w:r>
      <w:r w:rsidRPr="00E17556">
        <w:rPr>
          <w:rFonts w:ascii="Century Gothic" w:hAnsi="Century Gothic"/>
          <w:color w:val="000000" w:themeColor="text1"/>
          <w:sz w:val="22"/>
          <w:szCs w:val="22"/>
        </w:rPr>
        <w:tab/>
      </w:r>
      <w:r w:rsidRPr="00E17556">
        <w:rPr>
          <w:rFonts w:ascii="Century Gothic" w:hAnsi="Century Gothic"/>
          <w:color w:val="000000" w:themeColor="text1"/>
          <w:sz w:val="22"/>
          <w:szCs w:val="22"/>
        </w:rPr>
        <w:tab/>
      </w:r>
      <w:r w:rsidRPr="00E17556">
        <w:rPr>
          <w:rFonts w:ascii="Century Gothic" w:hAnsi="Century Gothic"/>
          <w:color w:val="000000" w:themeColor="text1"/>
          <w:sz w:val="22"/>
          <w:szCs w:val="22"/>
        </w:rPr>
        <w:tab/>
      </w:r>
      <w:r w:rsidRPr="00E17556">
        <w:rPr>
          <w:rFonts w:ascii="Century Gothic" w:hAnsi="Century Gothic"/>
          <w:color w:val="000000" w:themeColor="text1"/>
          <w:sz w:val="22"/>
          <w:szCs w:val="22"/>
        </w:rPr>
        <w:tab/>
      </w:r>
      <w:r w:rsidRPr="00E17556">
        <w:rPr>
          <w:rFonts w:ascii="Century Gothic" w:hAnsi="Century Gothic"/>
          <w:color w:val="000000" w:themeColor="text1"/>
          <w:sz w:val="22"/>
          <w:szCs w:val="22"/>
        </w:rPr>
        <w:tab/>
      </w:r>
      <w:r w:rsidRPr="00E17556">
        <w:rPr>
          <w:rFonts w:ascii="Century Gothic" w:hAnsi="Century Gothic"/>
          <w:color w:val="000000" w:themeColor="text1"/>
          <w:sz w:val="22"/>
          <w:szCs w:val="22"/>
        </w:rPr>
        <w:tab/>
      </w:r>
      <w:r w:rsidRPr="00E17556">
        <w:rPr>
          <w:rFonts w:ascii="Century Gothic" w:hAnsi="Century Gothic"/>
          <w:color w:val="000000" w:themeColor="text1"/>
          <w:sz w:val="22"/>
          <w:szCs w:val="22"/>
        </w:rPr>
        <w:tab/>
      </w:r>
      <w:r w:rsidRPr="00E17556">
        <w:rPr>
          <w:rFonts w:ascii="Century Gothic" w:hAnsi="Century Gothic"/>
          <w:color w:val="000000" w:themeColor="text1"/>
          <w:sz w:val="22"/>
          <w:szCs w:val="22"/>
        </w:rPr>
        <w:tab/>
        <w:t>3</w:t>
      </w:r>
    </w:p>
    <w:p w14:paraId="587B77D6" w14:textId="77777777" w:rsidR="009C355D" w:rsidRPr="00E17556" w:rsidRDefault="009C355D" w:rsidP="009C355D">
      <w:pPr>
        <w:rPr>
          <w:rFonts w:ascii="Century Gothic" w:hAnsi="Century Gothic"/>
          <w:color w:val="000000" w:themeColor="text1"/>
          <w:sz w:val="22"/>
          <w:szCs w:val="22"/>
        </w:rPr>
      </w:pPr>
    </w:p>
    <w:p w14:paraId="13B13DF6" w14:textId="0011553A" w:rsidR="009C355D" w:rsidRPr="00E17556" w:rsidRDefault="00426072" w:rsidP="00E66B07">
      <w:pPr>
        <w:pStyle w:val="Lijstalinea"/>
        <w:numPr>
          <w:ilvl w:val="0"/>
          <w:numId w:val="4"/>
        </w:numPr>
        <w:rPr>
          <w:rFonts w:ascii="Century Gothic" w:hAnsi="Century Gothic"/>
          <w:color w:val="000000" w:themeColor="text1"/>
          <w:sz w:val="22"/>
          <w:szCs w:val="22"/>
        </w:rPr>
      </w:pPr>
      <w:r w:rsidRPr="00E17556">
        <w:rPr>
          <w:rFonts w:ascii="Century Gothic" w:hAnsi="Century Gothic"/>
          <w:color w:val="000000" w:themeColor="text1"/>
          <w:sz w:val="22"/>
          <w:szCs w:val="22"/>
        </w:rPr>
        <w:t>Dyslexie</w:t>
      </w:r>
      <w:r w:rsidRPr="00E17556">
        <w:rPr>
          <w:rFonts w:ascii="Century Gothic" w:hAnsi="Century Gothic"/>
          <w:color w:val="000000" w:themeColor="text1"/>
          <w:sz w:val="22"/>
          <w:szCs w:val="22"/>
        </w:rPr>
        <w:tab/>
      </w:r>
      <w:r w:rsidRPr="00E17556">
        <w:rPr>
          <w:rFonts w:ascii="Century Gothic" w:hAnsi="Century Gothic"/>
          <w:color w:val="000000" w:themeColor="text1"/>
          <w:sz w:val="22"/>
          <w:szCs w:val="22"/>
        </w:rPr>
        <w:tab/>
      </w:r>
      <w:r w:rsidRPr="00E17556">
        <w:rPr>
          <w:rFonts w:ascii="Century Gothic" w:hAnsi="Century Gothic"/>
          <w:color w:val="000000" w:themeColor="text1"/>
          <w:sz w:val="22"/>
          <w:szCs w:val="22"/>
        </w:rPr>
        <w:tab/>
      </w:r>
      <w:r w:rsidR="00D71D73" w:rsidRPr="00E17556">
        <w:rPr>
          <w:rFonts w:ascii="Century Gothic" w:hAnsi="Century Gothic"/>
          <w:color w:val="000000" w:themeColor="text1"/>
          <w:sz w:val="22"/>
          <w:szCs w:val="22"/>
        </w:rPr>
        <w:tab/>
      </w:r>
      <w:r w:rsidRPr="00E17556">
        <w:rPr>
          <w:rFonts w:ascii="Century Gothic" w:hAnsi="Century Gothic"/>
          <w:color w:val="000000" w:themeColor="text1"/>
          <w:sz w:val="22"/>
          <w:szCs w:val="22"/>
        </w:rPr>
        <w:tab/>
      </w:r>
      <w:r w:rsidRPr="00E17556">
        <w:rPr>
          <w:rFonts w:ascii="Century Gothic" w:hAnsi="Century Gothic"/>
          <w:color w:val="000000" w:themeColor="text1"/>
          <w:sz w:val="22"/>
          <w:szCs w:val="22"/>
        </w:rPr>
        <w:tab/>
      </w:r>
      <w:r w:rsidRPr="00E17556">
        <w:rPr>
          <w:rFonts w:ascii="Century Gothic" w:hAnsi="Century Gothic"/>
          <w:color w:val="000000" w:themeColor="text1"/>
          <w:sz w:val="22"/>
          <w:szCs w:val="22"/>
        </w:rPr>
        <w:tab/>
      </w:r>
      <w:r w:rsidRPr="00E17556">
        <w:rPr>
          <w:rFonts w:ascii="Century Gothic" w:hAnsi="Century Gothic"/>
          <w:color w:val="000000" w:themeColor="text1"/>
          <w:sz w:val="22"/>
          <w:szCs w:val="22"/>
        </w:rPr>
        <w:tab/>
      </w:r>
      <w:r w:rsidRPr="00E17556">
        <w:rPr>
          <w:rFonts w:ascii="Century Gothic" w:hAnsi="Century Gothic"/>
          <w:color w:val="000000" w:themeColor="text1"/>
          <w:sz w:val="22"/>
          <w:szCs w:val="22"/>
        </w:rPr>
        <w:tab/>
      </w:r>
      <w:r w:rsidRPr="00E17556">
        <w:rPr>
          <w:rFonts w:ascii="Century Gothic" w:hAnsi="Century Gothic"/>
          <w:color w:val="000000" w:themeColor="text1"/>
          <w:sz w:val="22"/>
          <w:szCs w:val="22"/>
        </w:rPr>
        <w:tab/>
      </w:r>
      <w:r w:rsidR="009C355D" w:rsidRPr="00E17556">
        <w:rPr>
          <w:rFonts w:ascii="Century Gothic" w:hAnsi="Century Gothic"/>
          <w:color w:val="000000" w:themeColor="text1"/>
          <w:sz w:val="22"/>
          <w:szCs w:val="22"/>
        </w:rPr>
        <w:t>4</w:t>
      </w:r>
    </w:p>
    <w:p w14:paraId="2D63E6C0" w14:textId="155D347E" w:rsidR="009C355D" w:rsidRPr="00E17556" w:rsidRDefault="00426072" w:rsidP="00E66B07">
      <w:pPr>
        <w:pStyle w:val="Lijstalinea"/>
        <w:numPr>
          <w:ilvl w:val="1"/>
          <w:numId w:val="4"/>
        </w:numPr>
        <w:rPr>
          <w:rFonts w:ascii="Century Gothic" w:hAnsi="Century Gothic"/>
          <w:color w:val="000000" w:themeColor="text1"/>
          <w:sz w:val="22"/>
          <w:szCs w:val="22"/>
        </w:rPr>
      </w:pPr>
      <w:r w:rsidRPr="00E17556">
        <w:rPr>
          <w:rFonts w:ascii="Century Gothic" w:hAnsi="Century Gothic"/>
          <w:color w:val="000000" w:themeColor="text1"/>
          <w:sz w:val="22"/>
          <w:szCs w:val="22"/>
        </w:rPr>
        <w:t>Vergoeding</w:t>
      </w:r>
      <w:r w:rsidR="00E17556" w:rsidRPr="00E17556">
        <w:rPr>
          <w:rFonts w:ascii="Century Gothic" w:hAnsi="Century Gothic"/>
          <w:color w:val="000000" w:themeColor="text1"/>
          <w:sz w:val="22"/>
          <w:szCs w:val="22"/>
        </w:rPr>
        <w:tab/>
      </w:r>
      <w:r w:rsidR="00E17556" w:rsidRPr="00E17556">
        <w:rPr>
          <w:rFonts w:ascii="Century Gothic" w:hAnsi="Century Gothic"/>
          <w:color w:val="000000" w:themeColor="text1"/>
          <w:sz w:val="22"/>
          <w:szCs w:val="22"/>
        </w:rPr>
        <w:tab/>
      </w:r>
      <w:r w:rsidR="00E17556" w:rsidRPr="00E17556">
        <w:rPr>
          <w:rFonts w:ascii="Century Gothic" w:hAnsi="Century Gothic"/>
          <w:color w:val="000000" w:themeColor="text1"/>
          <w:sz w:val="22"/>
          <w:szCs w:val="22"/>
        </w:rPr>
        <w:tab/>
      </w:r>
      <w:r w:rsidR="00E17556" w:rsidRPr="00E17556">
        <w:rPr>
          <w:rFonts w:ascii="Century Gothic" w:hAnsi="Century Gothic"/>
          <w:color w:val="000000" w:themeColor="text1"/>
          <w:sz w:val="22"/>
          <w:szCs w:val="22"/>
        </w:rPr>
        <w:tab/>
      </w:r>
      <w:r w:rsidR="00E17556" w:rsidRPr="00E17556">
        <w:rPr>
          <w:rFonts w:ascii="Century Gothic" w:hAnsi="Century Gothic"/>
          <w:color w:val="000000" w:themeColor="text1"/>
          <w:sz w:val="22"/>
          <w:szCs w:val="22"/>
        </w:rPr>
        <w:tab/>
      </w:r>
      <w:r w:rsidR="00E17556" w:rsidRPr="00E17556">
        <w:rPr>
          <w:rFonts w:ascii="Century Gothic" w:hAnsi="Century Gothic"/>
          <w:color w:val="000000" w:themeColor="text1"/>
          <w:sz w:val="22"/>
          <w:szCs w:val="22"/>
        </w:rPr>
        <w:tab/>
      </w:r>
      <w:r w:rsidR="00E17556" w:rsidRPr="00E17556">
        <w:rPr>
          <w:rFonts w:ascii="Century Gothic" w:hAnsi="Century Gothic"/>
          <w:color w:val="000000" w:themeColor="text1"/>
          <w:sz w:val="22"/>
          <w:szCs w:val="22"/>
        </w:rPr>
        <w:tab/>
      </w:r>
      <w:r w:rsidR="009C355D" w:rsidRPr="00E17556">
        <w:rPr>
          <w:rFonts w:ascii="Century Gothic" w:hAnsi="Century Gothic"/>
          <w:color w:val="000000" w:themeColor="text1"/>
          <w:sz w:val="22"/>
          <w:szCs w:val="22"/>
        </w:rPr>
        <w:tab/>
      </w:r>
      <w:r w:rsidR="009C355D" w:rsidRPr="00E17556">
        <w:rPr>
          <w:rFonts w:ascii="Century Gothic" w:hAnsi="Century Gothic"/>
          <w:color w:val="000000" w:themeColor="text1"/>
          <w:sz w:val="22"/>
          <w:szCs w:val="22"/>
        </w:rPr>
        <w:tab/>
      </w:r>
      <w:r w:rsidR="00BB2E90" w:rsidRPr="00E17556">
        <w:rPr>
          <w:rFonts w:ascii="Century Gothic" w:hAnsi="Century Gothic"/>
          <w:color w:val="000000" w:themeColor="text1"/>
          <w:sz w:val="22"/>
          <w:szCs w:val="22"/>
        </w:rPr>
        <w:t>4</w:t>
      </w:r>
    </w:p>
    <w:p w14:paraId="6C9823C5" w14:textId="77777777" w:rsidR="009C355D" w:rsidRPr="00E17556" w:rsidRDefault="009C355D" w:rsidP="009C355D">
      <w:pPr>
        <w:pStyle w:val="Lijstalinea"/>
        <w:ind w:left="1440"/>
        <w:rPr>
          <w:rFonts w:ascii="Century Gothic" w:hAnsi="Century Gothic"/>
          <w:color w:val="000000" w:themeColor="text1"/>
          <w:sz w:val="22"/>
          <w:szCs w:val="22"/>
        </w:rPr>
      </w:pPr>
    </w:p>
    <w:p w14:paraId="23A13C79" w14:textId="6088A122" w:rsidR="009C355D" w:rsidRPr="00E17556" w:rsidRDefault="00E17556" w:rsidP="00E66B07">
      <w:pPr>
        <w:pStyle w:val="Lijstalinea"/>
        <w:numPr>
          <w:ilvl w:val="0"/>
          <w:numId w:val="4"/>
        </w:numPr>
        <w:rPr>
          <w:rFonts w:ascii="Century Gothic" w:hAnsi="Century Gothic"/>
          <w:color w:val="000000" w:themeColor="text1"/>
          <w:sz w:val="22"/>
          <w:szCs w:val="22"/>
        </w:rPr>
      </w:pPr>
      <w:r w:rsidRPr="00E17556">
        <w:rPr>
          <w:rFonts w:ascii="Century Gothic" w:hAnsi="Century Gothic"/>
          <w:color w:val="000000" w:themeColor="text1"/>
          <w:sz w:val="22"/>
          <w:szCs w:val="22"/>
        </w:rPr>
        <w:t>Continuüm van zorg</w:t>
      </w:r>
      <w:r w:rsidRPr="00E17556">
        <w:rPr>
          <w:rFonts w:ascii="Century Gothic" w:hAnsi="Century Gothic"/>
          <w:color w:val="000000" w:themeColor="text1"/>
          <w:sz w:val="22"/>
          <w:szCs w:val="22"/>
        </w:rPr>
        <w:tab/>
      </w:r>
      <w:r w:rsidRPr="00E17556">
        <w:rPr>
          <w:rFonts w:ascii="Century Gothic" w:hAnsi="Century Gothic"/>
          <w:color w:val="000000" w:themeColor="text1"/>
          <w:sz w:val="22"/>
          <w:szCs w:val="22"/>
        </w:rPr>
        <w:tab/>
      </w:r>
      <w:r w:rsidRPr="00E17556">
        <w:rPr>
          <w:rFonts w:ascii="Century Gothic" w:hAnsi="Century Gothic"/>
          <w:color w:val="000000" w:themeColor="text1"/>
          <w:sz w:val="22"/>
          <w:szCs w:val="22"/>
        </w:rPr>
        <w:tab/>
      </w:r>
      <w:r w:rsidRPr="00E17556">
        <w:rPr>
          <w:rFonts w:ascii="Century Gothic" w:hAnsi="Century Gothic"/>
          <w:color w:val="000000" w:themeColor="text1"/>
          <w:sz w:val="22"/>
          <w:szCs w:val="22"/>
        </w:rPr>
        <w:tab/>
      </w:r>
      <w:r w:rsidR="005A425B" w:rsidRPr="00E17556">
        <w:rPr>
          <w:rFonts w:ascii="Century Gothic" w:hAnsi="Century Gothic"/>
          <w:color w:val="000000" w:themeColor="text1"/>
          <w:sz w:val="22"/>
          <w:szCs w:val="22"/>
        </w:rPr>
        <w:tab/>
      </w:r>
      <w:r w:rsidR="005A425B" w:rsidRPr="00E17556">
        <w:rPr>
          <w:rFonts w:ascii="Century Gothic" w:hAnsi="Century Gothic"/>
          <w:color w:val="000000" w:themeColor="text1"/>
          <w:sz w:val="22"/>
          <w:szCs w:val="22"/>
        </w:rPr>
        <w:tab/>
      </w:r>
      <w:r w:rsidRPr="00E17556">
        <w:rPr>
          <w:rFonts w:ascii="Century Gothic" w:hAnsi="Century Gothic"/>
          <w:color w:val="000000" w:themeColor="text1"/>
          <w:sz w:val="22"/>
          <w:szCs w:val="22"/>
        </w:rPr>
        <w:tab/>
      </w:r>
      <w:r w:rsidRPr="00E17556">
        <w:rPr>
          <w:rFonts w:ascii="Century Gothic" w:hAnsi="Century Gothic"/>
          <w:color w:val="000000" w:themeColor="text1"/>
          <w:sz w:val="22"/>
          <w:szCs w:val="22"/>
        </w:rPr>
        <w:tab/>
      </w:r>
      <w:r w:rsidR="000358DD">
        <w:rPr>
          <w:rFonts w:ascii="Century Gothic" w:hAnsi="Century Gothic"/>
          <w:color w:val="000000" w:themeColor="text1"/>
          <w:sz w:val="22"/>
          <w:szCs w:val="22"/>
        </w:rPr>
        <w:t>7</w:t>
      </w:r>
    </w:p>
    <w:p w14:paraId="14A3B761" w14:textId="77777777" w:rsidR="00E17556" w:rsidRPr="00086D11" w:rsidRDefault="00E17556" w:rsidP="00086D11">
      <w:pPr>
        <w:ind w:left="360"/>
        <w:rPr>
          <w:rFonts w:ascii="Century Gothic" w:hAnsi="Century Gothic"/>
          <w:color w:val="000000" w:themeColor="text1"/>
          <w:sz w:val="22"/>
          <w:szCs w:val="22"/>
        </w:rPr>
      </w:pPr>
    </w:p>
    <w:p w14:paraId="73FB1DE5" w14:textId="39B7FA38" w:rsidR="00E17556" w:rsidRPr="008A01AE" w:rsidRDefault="0022246D" w:rsidP="00E66B07">
      <w:pPr>
        <w:pStyle w:val="Lijstalinea"/>
        <w:numPr>
          <w:ilvl w:val="0"/>
          <w:numId w:val="4"/>
        </w:numPr>
        <w:rPr>
          <w:rFonts w:ascii="Century Gothic" w:hAnsi="Century Gothic"/>
          <w:color w:val="000000" w:themeColor="text1"/>
          <w:sz w:val="22"/>
          <w:szCs w:val="22"/>
        </w:rPr>
      </w:pPr>
      <w:r>
        <w:rPr>
          <w:rFonts w:ascii="Century Gothic" w:hAnsi="Century Gothic"/>
          <w:color w:val="000000" w:themeColor="text1"/>
          <w:sz w:val="22"/>
          <w:szCs w:val="22"/>
        </w:rPr>
        <w:t>Route</w:t>
      </w:r>
      <w:r w:rsidR="00086D11">
        <w:rPr>
          <w:rFonts w:ascii="Century Gothic" w:hAnsi="Century Gothic"/>
          <w:color w:val="000000" w:themeColor="text1"/>
          <w:sz w:val="22"/>
          <w:szCs w:val="22"/>
        </w:rPr>
        <w:t xml:space="preserve"> EED</w:t>
      </w:r>
      <w:r w:rsidR="00086D11">
        <w:rPr>
          <w:rFonts w:ascii="Century Gothic" w:hAnsi="Century Gothic"/>
          <w:color w:val="000000" w:themeColor="text1"/>
          <w:sz w:val="22"/>
          <w:szCs w:val="22"/>
        </w:rPr>
        <w:tab/>
      </w:r>
      <w:r w:rsidR="00086D11">
        <w:rPr>
          <w:rFonts w:ascii="Century Gothic" w:hAnsi="Century Gothic"/>
          <w:color w:val="000000" w:themeColor="text1"/>
          <w:sz w:val="22"/>
          <w:szCs w:val="22"/>
        </w:rPr>
        <w:tab/>
      </w:r>
      <w:r w:rsidR="00086D11">
        <w:rPr>
          <w:rFonts w:ascii="Century Gothic" w:hAnsi="Century Gothic"/>
          <w:color w:val="000000" w:themeColor="text1"/>
          <w:sz w:val="22"/>
          <w:szCs w:val="22"/>
        </w:rPr>
        <w:tab/>
      </w:r>
      <w:r w:rsidR="00086D11">
        <w:rPr>
          <w:rFonts w:ascii="Century Gothic" w:hAnsi="Century Gothic"/>
          <w:color w:val="000000" w:themeColor="text1"/>
          <w:sz w:val="22"/>
          <w:szCs w:val="22"/>
        </w:rPr>
        <w:tab/>
      </w:r>
      <w:r w:rsidR="00086D11">
        <w:rPr>
          <w:rFonts w:ascii="Century Gothic" w:hAnsi="Century Gothic"/>
          <w:color w:val="000000" w:themeColor="text1"/>
          <w:sz w:val="22"/>
          <w:szCs w:val="22"/>
        </w:rPr>
        <w:tab/>
      </w:r>
      <w:r w:rsidR="00086D11">
        <w:rPr>
          <w:rFonts w:ascii="Century Gothic" w:hAnsi="Century Gothic"/>
          <w:color w:val="000000" w:themeColor="text1"/>
          <w:sz w:val="22"/>
          <w:szCs w:val="22"/>
        </w:rPr>
        <w:tab/>
      </w:r>
      <w:r w:rsidR="00086D11">
        <w:rPr>
          <w:rFonts w:ascii="Century Gothic" w:hAnsi="Century Gothic"/>
          <w:color w:val="000000" w:themeColor="text1"/>
          <w:sz w:val="22"/>
          <w:szCs w:val="22"/>
        </w:rPr>
        <w:tab/>
      </w:r>
      <w:r w:rsidR="00086D11">
        <w:rPr>
          <w:rFonts w:ascii="Century Gothic" w:hAnsi="Century Gothic"/>
          <w:color w:val="000000" w:themeColor="text1"/>
          <w:sz w:val="22"/>
          <w:szCs w:val="22"/>
        </w:rPr>
        <w:tab/>
      </w:r>
      <w:r w:rsidR="00086D11">
        <w:rPr>
          <w:rFonts w:ascii="Century Gothic" w:hAnsi="Century Gothic"/>
          <w:color w:val="000000" w:themeColor="text1"/>
          <w:sz w:val="22"/>
          <w:szCs w:val="22"/>
        </w:rPr>
        <w:tab/>
      </w:r>
      <w:r w:rsidR="00680A38">
        <w:rPr>
          <w:rFonts w:ascii="Century Gothic" w:hAnsi="Century Gothic"/>
          <w:color w:val="000000" w:themeColor="text1"/>
          <w:sz w:val="22"/>
          <w:szCs w:val="22"/>
        </w:rPr>
        <w:tab/>
      </w:r>
      <w:r w:rsidR="00086D11">
        <w:rPr>
          <w:rFonts w:ascii="Century Gothic" w:hAnsi="Century Gothic"/>
          <w:color w:val="000000" w:themeColor="text1"/>
          <w:sz w:val="22"/>
          <w:szCs w:val="22"/>
        </w:rPr>
        <w:t>9</w:t>
      </w:r>
    </w:p>
    <w:p w14:paraId="13DC4F86" w14:textId="390BD4F3" w:rsidR="005A425B" w:rsidRPr="008A01AE" w:rsidRDefault="005A425B" w:rsidP="00E66B07">
      <w:pPr>
        <w:pStyle w:val="Lijstalinea"/>
        <w:numPr>
          <w:ilvl w:val="1"/>
          <w:numId w:val="4"/>
        </w:numPr>
        <w:rPr>
          <w:rFonts w:ascii="Century Gothic" w:hAnsi="Century Gothic"/>
          <w:color w:val="000000" w:themeColor="text1"/>
          <w:sz w:val="22"/>
          <w:szCs w:val="22"/>
        </w:rPr>
      </w:pPr>
      <w:r w:rsidRPr="008A01AE">
        <w:rPr>
          <w:rFonts w:ascii="Century Gothic" w:hAnsi="Century Gothic"/>
          <w:color w:val="000000" w:themeColor="text1"/>
          <w:sz w:val="22"/>
          <w:szCs w:val="22"/>
        </w:rPr>
        <w:t>School</w:t>
      </w:r>
      <w:r w:rsidR="0010669D" w:rsidRPr="008A01AE">
        <w:rPr>
          <w:rFonts w:ascii="Century Gothic" w:hAnsi="Century Gothic"/>
          <w:color w:val="000000" w:themeColor="text1"/>
          <w:sz w:val="22"/>
          <w:szCs w:val="22"/>
        </w:rPr>
        <w:tab/>
      </w:r>
      <w:r w:rsidR="0010669D" w:rsidRPr="008A01AE">
        <w:rPr>
          <w:rFonts w:ascii="Century Gothic" w:hAnsi="Century Gothic"/>
          <w:color w:val="000000" w:themeColor="text1"/>
          <w:sz w:val="22"/>
          <w:szCs w:val="22"/>
        </w:rPr>
        <w:tab/>
      </w:r>
      <w:r w:rsidR="0010669D" w:rsidRPr="008A01AE">
        <w:rPr>
          <w:rFonts w:ascii="Century Gothic" w:hAnsi="Century Gothic"/>
          <w:color w:val="000000" w:themeColor="text1"/>
          <w:sz w:val="22"/>
          <w:szCs w:val="22"/>
        </w:rPr>
        <w:tab/>
      </w:r>
      <w:r w:rsidR="0010669D" w:rsidRPr="008A01AE">
        <w:rPr>
          <w:rFonts w:ascii="Century Gothic" w:hAnsi="Century Gothic"/>
          <w:color w:val="000000" w:themeColor="text1"/>
          <w:sz w:val="22"/>
          <w:szCs w:val="22"/>
        </w:rPr>
        <w:tab/>
      </w:r>
      <w:r w:rsidR="0010669D" w:rsidRPr="008A01AE">
        <w:rPr>
          <w:rFonts w:ascii="Century Gothic" w:hAnsi="Century Gothic"/>
          <w:color w:val="000000" w:themeColor="text1"/>
          <w:sz w:val="22"/>
          <w:szCs w:val="22"/>
        </w:rPr>
        <w:tab/>
      </w:r>
      <w:r w:rsidR="0010669D" w:rsidRPr="008A01AE">
        <w:rPr>
          <w:rFonts w:ascii="Century Gothic" w:hAnsi="Century Gothic"/>
          <w:color w:val="000000" w:themeColor="text1"/>
          <w:sz w:val="22"/>
          <w:szCs w:val="22"/>
        </w:rPr>
        <w:tab/>
      </w:r>
      <w:r w:rsidR="0010669D" w:rsidRPr="008A01AE">
        <w:rPr>
          <w:rFonts w:ascii="Century Gothic" w:hAnsi="Century Gothic"/>
          <w:color w:val="000000" w:themeColor="text1"/>
          <w:sz w:val="22"/>
          <w:szCs w:val="22"/>
        </w:rPr>
        <w:tab/>
      </w:r>
      <w:r w:rsidR="0010669D" w:rsidRPr="008A01AE">
        <w:rPr>
          <w:rFonts w:ascii="Century Gothic" w:hAnsi="Century Gothic"/>
          <w:color w:val="000000" w:themeColor="text1"/>
          <w:sz w:val="22"/>
          <w:szCs w:val="22"/>
        </w:rPr>
        <w:tab/>
      </w:r>
      <w:r w:rsidR="0010669D" w:rsidRPr="008A01AE">
        <w:rPr>
          <w:rFonts w:ascii="Century Gothic" w:hAnsi="Century Gothic"/>
          <w:color w:val="000000" w:themeColor="text1"/>
          <w:sz w:val="22"/>
          <w:szCs w:val="22"/>
        </w:rPr>
        <w:tab/>
      </w:r>
      <w:r w:rsidR="00086D11">
        <w:rPr>
          <w:rFonts w:ascii="Century Gothic" w:hAnsi="Century Gothic"/>
          <w:color w:val="000000" w:themeColor="text1"/>
          <w:sz w:val="22"/>
          <w:szCs w:val="22"/>
        </w:rPr>
        <w:t>10</w:t>
      </w:r>
    </w:p>
    <w:p w14:paraId="6F84F2E8" w14:textId="29A4E920" w:rsidR="0010669D" w:rsidRDefault="00E17556" w:rsidP="0010669D">
      <w:pPr>
        <w:ind w:left="720"/>
        <w:rPr>
          <w:rFonts w:ascii="Century Gothic" w:hAnsi="Century Gothic"/>
          <w:color w:val="000000" w:themeColor="text1"/>
          <w:sz w:val="22"/>
          <w:szCs w:val="22"/>
        </w:rPr>
      </w:pPr>
      <w:r w:rsidRPr="008A01AE">
        <w:rPr>
          <w:rFonts w:ascii="Century Gothic" w:hAnsi="Century Gothic"/>
          <w:color w:val="000000" w:themeColor="text1"/>
          <w:sz w:val="22"/>
          <w:szCs w:val="22"/>
        </w:rPr>
        <w:t>4.1.1</w:t>
      </w:r>
      <w:r w:rsidRPr="008A01AE">
        <w:rPr>
          <w:rFonts w:ascii="Century Gothic" w:hAnsi="Century Gothic"/>
          <w:color w:val="000000" w:themeColor="text1"/>
          <w:sz w:val="22"/>
          <w:szCs w:val="22"/>
        </w:rPr>
        <w:tab/>
        <w:t>S</w:t>
      </w:r>
      <w:r w:rsidR="0010669D" w:rsidRPr="008A01AE">
        <w:rPr>
          <w:rFonts w:ascii="Century Gothic" w:hAnsi="Century Gothic"/>
          <w:color w:val="000000" w:themeColor="text1"/>
          <w:sz w:val="22"/>
          <w:szCs w:val="22"/>
        </w:rPr>
        <w:t>ignaleren v</w:t>
      </w:r>
      <w:r w:rsidRPr="008A01AE">
        <w:rPr>
          <w:rFonts w:ascii="Century Gothic" w:hAnsi="Century Gothic"/>
          <w:color w:val="000000" w:themeColor="text1"/>
          <w:sz w:val="22"/>
          <w:szCs w:val="22"/>
        </w:rPr>
        <w:t>an</w:t>
      </w:r>
      <w:r w:rsidR="00086D11">
        <w:rPr>
          <w:rFonts w:ascii="Century Gothic" w:hAnsi="Century Gothic"/>
          <w:color w:val="000000" w:themeColor="text1"/>
          <w:sz w:val="22"/>
          <w:szCs w:val="22"/>
        </w:rPr>
        <w:t xml:space="preserve"> </w:t>
      </w:r>
      <w:r w:rsidR="00680A38">
        <w:rPr>
          <w:rFonts w:ascii="Century Gothic" w:hAnsi="Century Gothic"/>
          <w:color w:val="000000" w:themeColor="text1"/>
          <w:sz w:val="22"/>
          <w:szCs w:val="22"/>
        </w:rPr>
        <w:t>lees- en spellingproblemen</w:t>
      </w:r>
      <w:r w:rsidR="00680A38">
        <w:rPr>
          <w:rFonts w:ascii="Century Gothic" w:hAnsi="Century Gothic"/>
          <w:color w:val="000000" w:themeColor="text1"/>
          <w:sz w:val="22"/>
          <w:szCs w:val="22"/>
        </w:rPr>
        <w:tab/>
      </w:r>
      <w:r w:rsidR="00680A38">
        <w:rPr>
          <w:rFonts w:ascii="Century Gothic" w:hAnsi="Century Gothic"/>
          <w:color w:val="000000" w:themeColor="text1"/>
          <w:sz w:val="22"/>
          <w:szCs w:val="22"/>
        </w:rPr>
        <w:tab/>
      </w:r>
      <w:r w:rsidR="00680A38">
        <w:rPr>
          <w:rFonts w:ascii="Century Gothic" w:hAnsi="Century Gothic"/>
          <w:color w:val="000000" w:themeColor="text1"/>
          <w:sz w:val="22"/>
          <w:szCs w:val="22"/>
        </w:rPr>
        <w:tab/>
      </w:r>
      <w:r w:rsidR="00680A38">
        <w:rPr>
          <w:rFonts w:ascii="Century Gothic" w:hAnsi="Century Gothic"/>
          <w:color w:val="000000" w:themeColor="text1"/>
          <w:sz w:val="22"/>
          <w:szCs w:val="22"/>
        </w:rPr>
        <w:tab/>
        <w:t>11</w:t>
      </w:r>
    </w:p>
    <w:p w14:paraId="35118730" w14:textId="20223299" w:rsidR="001F1302" w:rsidRDefault="00680A38" w:rsidP="0010669D">
      <w:pPr>
        <w:ind w:left="720"/>
        <w:rPr>
          <w:rFonts w:ascii="Century Gothic" w:hAnsi="Century Gothic"/>
          <w:color w:val="000000" w:themeColor="text1"/>
          <w:sz w:val="22"/>
          <w:szCs w:val="22"/>
        </w:rPr>
      </w:pPr>
      <w:r>
        <w:rPr>
          <w:rFonts w:ascii="Century Gothic" w:hAnsi="Century Gothic"/>
          <w:color w:val="000000" w:themeColor="text1"/>
          <w:sz w:val="22"/>
          <w:szCs w:val="22"/>
        </w:rPr>
        <w:t xml:space="preserve">4.2 </w:t>
      </w:r>
      <w:r>
        <w:rPr>
          <w:rFonts w:ascii="Century Gothic" w:hAnsi="Century Gothic"/>
          <w:color w:val="000000" w:themeColor="text1"/>
          <w:sz w:val="22"/>
          <w:szCs w:val="22"/>
        </w:rPr>
        <w:tab/>
        <w:t>Gezinsspecialist (GS)</w:t>
      </w:r>
      <w:r w:rsidR="000B59B4">
        <w:rPr>
          <w:rFonts w:ascii="Century Gothic" w:hAnsi="Century Gothic"/>
          <w:color w:val="000000" w:themeColor="text1"/>
          <w:sz w:val="22"/>
          <w:szCs w:val="22"/>
        </w:rPr>
        <w:tab/>
      </w:r>
      <w:r w:rsidR="000B59B4">
        <w:rPr>
          <w:rFonts w:ascii="Century Gothic" w:hAnsi="Century Gothic"/>
          <w:color w:val="000000" w:themeColor="text1"/>
          <w:sz w:val="22"/>
          <w:szCs w:val="22"/>
        </w:rPr>
        <w:tab/>
      </w:r>
      <w:r w:rsidR="000B59B4">
        <w:rPr>
          <w:rFonts w:ascii="Century Gothic" w:hAnsi="Century Gothic"/>
          <w:color w:val="000000" w:themeColor="text1"/>
          <w:sz w:val="22"/>
          <w:szCs w:val="22"/>
        </w:rPr>
        <w:tab/>
      </w:r>
      <w:r w:rsidR="000B59B4">
        <w:rPr>
          <w:rFonts w:ascii="Century Gothic" w:hAnsi="Century Gothic"/>
          <w:color w:val="000000" w:themeColor="text1"/>
          <w:sz w:val="22"/>
          <w:szCs w:val="22"/>
        </w:rPr>
        <w:tab/>
      </w:r>
      <w:r w:rsidR="000B59B4">
        <w:rPr>
          <w:rFonts w:ascii="Century Gothic" w:hAnsi="Century Gothic"/>
          <w:color w:val="000000" w:themeColor="text1"/>
          <w:sz w:val="22"/>
          <w:szCs w:val="22"/>
        </w:rPr>
        <w:tab/>
      </w:r>
      <w:r w:rsidR="000B59B4">
        <w:rPr>
          <w:rFonts w:ascii="Century Gothic" w:hAnsi="Century Gothic"/>
          <w:color w:val="000000" w:themeColor="text1"/>
          <w:sz w:val="22"/>
          <w:szCs w:val="22"/>
        </w:rPr>
        <w:tab/>
      </w:r>
      <w:r w:rsidR="000B59B4">
        <w:rPr>
          <w:rFonts w:ascii="Century Gothic" w:hAnsi="Century Gothic"/>
          <w:color w:val="000000" w:themeColor="text1"/>
          <w:sz w:val="22"/>
          <w:szCs w:val="22"/>
        </w:rPr>
        <w:tab/>
        <w:t>15</w:t>
      </w:r>
    </w:p>
    <w:p w14:paraId="369032B6" w14:textId="749A7B7A" w:rsidR="00680A38" w:rsidRPr="008A01AE" w:rsidRDefault="001F1302" w:rsidP="0010669D">
      <w:pPr>
        <w:ind w:left="720"/>
        <w:rPr>
          <w:rFonts w:ascii="Century Gothic" w:hAnsi="Century Gothic"/>
          <w:color w:val="000000" w:themeColor="text1"/>
          <w:sz w:val="22"/>
          <w:szCs w:val="22"/>
        </w:rPr>
      </w:pPr>
      <w:r>
        <w:rPr>
          <w:rFonts w:ascii="Century Gothic" w:hAnsi="Century Gothic"/>
          <w:color w:val="000000" w:themeColor="text1"/>
          <w:sz w:val="22"/>
          <w:szCs w:val="22"/>
        </w:rPr>
        <w:t>4.3</w:t>
      </w:r>
      <w:r>
        <w:rPr>
          <w:rFonts w:ascii="Century Gothic" w:hAnsi="Century Gothic"/>
          <w:color w:val="000000" w:themeColor="text1"/>
          <w:sz w:val="22"/>
          <w:szCs w:val="22"/>
        </w:rPr>
        <w:tab/>
        <w:t>Samenwerkingsverbandmedewerker (</w:t>
      </w:r>
      <w:proofErr w:type="spellStart"/>
      <w:r>
        <w:rPr>
          <w:rFonts w:ascii="Century Gothic" w:hAnsi="Century Gothic"/>
          <w:color w:val="000000" w:themeColor="text1"/>
          <w:sz w:val="22"/>
          <w:szCs w:val="22"/>
        </w:rPr>
        <w:t>SWV’er</w:t>
      </w:r>
      <w:proofErr w:type="spellEnd"/>
      <w:r>
        <w:rPr>
          <w:rFonts w:ascii="Century Gothic" w:hAnsi="Century Gothic"/>
          <w:color w:val="000000" w:themeColor="text1"/>
          <w:sz w:val="22"/>
          <w:szCs w:val="22"/>
        </w:rPr>
        <w:t>)</w:t>
      </w:r>
      <w:r w:rsidR="00680A38">
        <w:rPr>
          <w:rFonts w:ascii="Century Gothic" w:hAnsi="Century Gothic"/>
          <w:color w:val="000000" w:themeColor="text1"/>
          <w:sz w:val="22"/>
          <w:szCs w:val="22"/>
        </w:rPr>
        <w:tab/>
      </w:r>
      <w:r w:rsidR="00680A38">
        <w:rPr>
          <w:rFonts w:ascii="Century Gothic" w:hAnsi="Century Gothic"/>
          <w:color w:val="000000" w:themeColor="text1"/>
          <w:sz w:val="22"/>
          <w:szCs w:val="22"/>
        </w:rPr>
        <w:tab/>
      </w:r>
      <w:r w:rsidR="00680A38">
        <w:rPr>
          <w:rFonts w:ascii="Century Gothic" w:hAnsi="Century Gothic"/>
          <w:color w:val="000000" w:themeColor="text1"/>
          <w:sz w:val="22"/>
          <w:szCs w:val="22"/>
        </w:rPr>
        <w:tab/>
      </w:r>
      <w:r w:rsidR="000B59B4">
        <w:rPr>
          <w:rFonts w:ascii="Century Gothic" w:hAnsi="Century Gothic"/>
          <w:color w:val="000000" w:themeColor="text1"/>
          <w:sz w:val="22"/>
          <w:szCs w:val="22"/>
        </w:rPr>
        <w:tab/>
        <w:t>16</w:t>
      </w:r>
    </w:p>
    <w:p w14:paraId="1A27FD24" w14:textId="76D7DD90" w:rsidR="0010669D" w:rsidRPr="008A01AE" w:rsidRDefault="00073FA5" w:rsidP="00D67682">
      <w:pPr>
        <w:ind w:left="720"/>
        <w:rPr>
          <w:rFonts w:ascii="Century Gothic" w:hAnsi="Century Gothic"/>
          <w:color w:val="000000" w:themeColor="text1"/>
          <w:sz w:val="22"/>
          <w:szCs w:val="22"/>
        </w:rPr>
      </w:pPr>
      <w:r>
        <w:rPr>
          <w:rFonts w:ascii="Century Gothic" w:hAnsi="Century Gothic"/>
          <w:color w:val="000000" w:themeColor="text1"/>
          <w:sz w:val="22"/>
          <w:szCs w:val="22"/>
        </w:rPr>
        <w:t>4.</w:t>
      </w:r>
      <w:r w:rsidR="001F1302">
        <w:rPr>
          <w:rFonts w:ascii="Century Gothic" w:hAnsi="Century Gothic"/>
          <w:color w:val="000000" w:themeColor="text1"/>
          <w:sz w:val="22"/>
          <w:szCs w:val="22"/>
        </w:rPr>
        <w:t>4</w:t>
      </w:r>
      <w:r>
        <w:rPr>
          <w:rFonts w:ascii="Century Gothic" w:hAnsi="Century Gothic"/>
          <w:color w:val="000000" w:themeColor="text1"/>
          <w:sz w:val="22"/>
          <w:szCs w:val="22"/>
        </w:rPr>
        <w:tab/>
      </w:r>
      <w:r w:rsidR="00AA219E">
        <w:rPr>
          <w:rFonts w:ascii="Century Gothic" w:hAnsi="Century Gothic"/>
          <w:color w:val="000000" w:themeColor="text1"/>
          <w:sz w:val="22"/>
          <w:szCs w:val="22"/>
        </w:rPr>
        <w:t>Specialistis</w:t>
      </w:r>
      <w:r w:rsidR="007D2405">
        <w:rPr>
          <w:rFonts w:ascii="Century Gothic" w:hAnsi="Century Gothic"/>
          <w:color w:val="000000" w:themeColor="text1"/>
          <w:sz w:val="22"/>
          <w:szCs w:val="22"/>
        </w:rPr>
        <w:t>che Lees</w:t>
      </w:r>
      <w:r w:rsidR="00680A38">
        <w:rPr>
          <w:rFonts w:ascii="Century Gothic" w:hAnsi="Century Gothic"/>
          <w:color w:val="000000" w:themeColor="text1"/>
          <w:sz w:val="22"/>
          <w:szCs w:val="22"/>
        </w:rPr>
        <w:t>behandelaar</w:t>
      </w:r>
      <w:r w:rsidR="00AA219E">
        <w:rPr>
          <w:rFonts w:ascii="Century Gothic" w:hAnsi="Century Gothic"/>
          <w:color w:val="000000" w:themeColor="text1"/>
          <w:sz w:val="22"/>
          <w:szCs w:val="22"/>
        </w:rPr>
        <w:t xml:space="preserve"> (</w:t>
      </w:r>
      <w:proofErr w:type="spellStart"/>
      <w:r w:rsidR="00AA219E">
        <w:rPr>
          <w:rFonts w:ascii="Century Gothic" w:hAnsi="Century Gothic"/>
          <w:color w:val="000000" w:themeColor="text1"/>
          <w:sz w:val="22"/>
          <w:szCs w:val="22"/>
        </w:rPr>
        <w:t>SLB</w:t>
      </w:r>
      <w:r w:rsidR="001F1302">
        <w:rPr>
          <w:rFonts w:ascii="Century Gothic" w:hAnsi="Century Gothic"/>
          <w:color w:val="000000" w:themeColor="text1"/>
          <w:sz w:val="22"/>
          <w:szCs w:val="22"/>
        </w:rPr>
        <w:t>’er</w:t>
      </w:r>
      <w:proofErr w:type="spellEnd"/>
      <w:r w:rsidR="00AA219E">
        <w:rPr>
          <w:rFonts w:ascii="Century Gothic" w:hAnsi="Century Gothic"/>
          <w:color w:val="000000" w:themeColor="text1"/>
          <w:sz w:val="22"/>
          <w:szCs w:val="22"/>
        </w:rPr>
        <w:t>)</w:t>
      </w:r>
      <w:r w:rsidR="00AA219E">
        <w:rPr>
          <w:rFonts w:ascii="Century Gothic" w:hAnsi="Century Gothic"/>
          <w:color w:val="000000" w:themeColor="text1"/>
          <w:sz w:val="22"/>
          <w:szCs w:val="22"/>
        </w:rPr>
        <w:tab/>
      </w:r>
      <w:r w:rsidR="00AA219E">
        <w:rPr>
          <w:rFonts w:ascii="Century Gothic" w:hAnsi="Century Gothic"/>
          <w:color w:val="000000" w:themeColor="text1"/>
          <w:sz w:val="22"/>
          <w:szCs w:val="22"/>
        </w:rPr>
        <w:tab/>
      </w:r>
      <w:r w:rsidR="00AA219E">
        <w:rPr>
          <w:rFonts w:ascii="Century Gothic" w:hAnsi="Century Gothic"/>
          <w:color w:val="000000" w:themeColor="text1"/>
          <w:sz w:val="22"/>
          <w:szCs w:val="22"/>
        </w:rPr>
        <w:tab/>
      </w:r>
      <w:r w:rsidR="00AA219E">
        <w:rPr>
          <w:rFonts w:ascii="Century Gothic" w:hAnsi="Century Gothic"/>
          <w:color w:val="000000" w:themeColor="text1"/>
          <w:sz w:val="22"/>
          <w:szCs w:val="22"/>
        </w:rPr>
        <w:tab/>
      </w:r>
      <w:r w:rsidR="00F32FBE">
        <w:rPr>
          <w:rFonts w:ascii="Century Gothic" w:hAnsi="Century Gothic"/>
          <w:color w:val="000000" w:themeColor="text1"/>
          <w:sz w:val="22"/>
          <w:szCs w:val="22"/>
        </w:rPr>
        <w:t>16</w:t>
      </w:r>
    </w:p>
    <w:p w14:paraId="0B271F61" w14:textId="525BD08D" w:rsidR="0010669D" w:rsidRPr="008A01AE" w:rsidRDefault="00680A38" w:rsidP="00E17556">
      <w:pPr>
        <w:ind w:left="720"/>
        <w:rPr>
          <w:rFonts w:ascii="Century Gothic" w:hAnsi="Century Gothic"/>
          <w:color w:val="000000" w:themeColor="text1"/>
          <w:sz w:val="22"/>
          <w:szCs w:val="22"/>
        </w:rPr>
      </w:pPr>
      <w:r>
        <w:rPr>
          <w:rFonts w:ascii="Century Gothic" w:hAnsi="Century Gothic"/>
          <w:color w:val="000000" w:themeColor="text1"/>
          <w:sz w:val="22"/>
          <w:szCs w:val="22"/>
        </w:rPr>
        <w:t>4.</w:t>
      </w:r>
      <w:r w:rsidR="001F1302">
        <w:rPr>
          <w:rFonts w:ascii="Century Gothic" w:hAnsi="Century Gothic"/>
          <w:color w:val="000000" w:themeColor="text1"/>
          <w:sz w:val="22"/>
          <w:szCs w:val="22"/>
        </w:rPr>
        <w:t>5</w:t>
      </w:r>
      <w:r>
        <w:rPr>
          <w:rFonts w:ascii="Century Gothic" w:hAnsi="Century Gothic"/>
          <w:color w:val="000000" w:themeColor="text1"/>
          <w:sz w:val="22"/>
          <w:szCs w:val="22"/>
        </w:rPr>
        <w:t xml:space="preserve"> </w:t>
      </w:r>
      <w:r>
        <w:rPr>
          <w:rFonts w:ascii="Century Gothic" w:hAnsi="Century Gothic"/>
          <w:color w:val="000000" w:themeColor="text1"/>
          <w:sz w:val="22"/>
          <w:szCs w:val="22"/>
        </w:rPr>
        <w:tab/>
        <w:t>Poortwachter</w:t>
      </w:r>
      <w:r>
        <w:rPr>
          <w:rFonts w:ascii="Century Gothic" w:hAnsi="Century Gothic"/>
          <w:color w:val="000000" w:themeColor="text1"/>
          <w:sz w:val="22"/>
          <w:szCs w:val="22"/>
        </w:rPr>
        <w:tab/>
      </w:r>
      <w:r>
        <w:rPr>
          <w:rFonts w:ascii="Century Gothic" w:hAnsi="Century Gothic"/>
          <w:color w:val="000000" w:themeColor="text1"/>
          <w:sz w:val="22"/>
          <w:szCs w:val="22"/>
        </w:rPr>
        <w:tab/>
      </w:r>
      <w:r>
        <w:rPr>
          <w:rFonts w:ascii="Century Gothic" w:hAnsi="Century Gothic"/>
          <w:color w:val="000000" w:themeColor="text1"/>
          <w:sz w:val="22"/>
          <w:szCs w:val="22"/>
        </w:rPr>
        <w:tab/>
      </w:r>
      <w:r>
        <w:rPr>
          <w:rFonts w:ascii="Century Gothic" w:hAnsi="Century Gothic"/>
          <w:color w:val="000000" w:themeColor="text1"/>
          <w:sz w:val="22"/>
          <w:szCs w:val="22"/>
        </w:rPr>
        <w:tab/>
      </w:r>
      <w:r>
        <w:rPr>
          <w:rFonts w:ascii="Century Gothic" w:hAnsi="Century Gothic"/>
          <w:color w:val="000000" w:themeColor="text1"/>
          <w:sz w:val="22"/>
          <w:szCs w:val="22"/>
        </w:rPr>
        <w:tab/>
      </w:r>
      <w:r>
        <w:rPr>
          <w:rFonts w:ascii="Century Gothic" w:hAnsi="Century Gothic"/>
          <w:color w:val="000000" w:themeColor="text1"/>
          <w:sz w:val="22"/>
          <w:szCs w:val="22"/>
        </w:rPr>
        <w:tab/>
      </w:r>
      <w:r>
        <w:rPr>
          <w:rFonts w:ascii="Century Gothic" w:hAnsi="Century Gothic"/>
          <w:color w:val="000000" w:themeColor="text1"/>
          <w:sz w:val="22"/>
          <w:szCs w:val="22"/>
        </w:rPr>
        <w:tab/>
      </w:r>
      <w:r>
        <w:rPr>
          <w:rFonts w:ascii="Century Gothic" w:hAnsi="Century Gothic"/>
          <w:color w:val="000000" w:themeColor="text1"/>
          <w:sz w:val="22"/>
          <w:szCs w:val="22"/>
        </w:rPr>
        <w:tab/>
        <w:t>18</w:t>
      </w:r>
    </w:p>
    <w:p w14:paraId="44053BDA" w14:textId="275C9926" w:rsidR="0010669D" w:rsidRPr="008A01AE" w:rsidRDefault="00E17556" w:rsidP="00E17556">
      <w:pPr>
        <w:ind w:firstLine="708"/>
        <w:rPr>
          <w:rFonts w:ascii="Century Gothic" w:hAnsi="Century Gothic"/>
          <w:color w:val="000000" w:themeColor="text1"/>
          <w:sz w:val="22"/>
          <w:szCs w:val="22"/>
        </w:rPr>
      </w:pPr>
      <w:r w:rsidRPr="008A01AE">
        <w:rPr>
          <w:rFonts w:ascii="Century Gothic" w:hAnsi="Century Gothic"/>
          <w:color w:val="000000" w:themeColor="text1"/>
          <w:sz w:val="22"/>
          <w:szCs w:val="22"/>
        </w:rPr>
        <w:t>4</w:t>
      </w:r>
      <w:r w:rsidR="0010669D" w:rsidRPr="008A01AE">
        <w:rPr>
          <w:rFonts w:ascii="Century Gothic" w:hAnsi="Century Gothic"/>
          <w:color w:val="000000" w:themeColor="text1"/>
          <w:sz w:val="22"/>
          <w:szCs w:val="22"/>
        </w:rPr>
        <w:t>.</w:t>
      </w:r>
      <w:r w:rsidR="001F1302">
        <w:rPr>
          <w:rFonts w:ascii="Century Gothic" w:hAnsi="Century Gothic"/>
          <w:color w:val="000000" w:themeColor="text1"/>
          <w:sz w:val="22"/>
          <w:szCs w:val="22"/>
        </w:rPr>
        <w:t>6</w:t>
      </w:r>
      <w:r w:rsidR="0010669D" w:rsidRPr="008A01AE">
        <w:rPr>
          <w:rFonts w:ascii="Century Gothic" w:hAnsi="Century Gothic"/>
          <w:color w:val="000000" w:themeColor="text1"/>
          <w:sz w:val="22"/>
          <w:szCs w:val="22"/>
        </w:rPr>
        <w:tab/>
      </w:r>
      <w:r w:rsidR="00680A38">
        <w:rPr>
          <w:rFonts w:ascii="Century Gothic" w:hAnsi="Century Gothic"/>
          <w:color w:val="000000" w:themeColor="text1"/>
          <w:sz w:val="22"/>
          <w:szCs w:val="22"/>
        </w:rPr>
        <w:t>Zorgaanbieder</w:t>
      </w:r>
      <w:r w:rsidR="00680A38">
        <w:rPr>
          <w:rFonts w:ascii="Century Gothic" w:hAnsi="Century Gothic"/>
          <w:color w:val="000000" w:themeColor="text1"/>
          <w:sz w:val="22"/>
          <w:szCs w:val="22"/>
        </w:rPr>
        <w:tab/>
      </w:r>
      <w:r w:rsidR="00680A38">
        <w:rPr>
          <w:rFonts w:ascii="Century Gothic" w:hAnsi="Century Gothic"/>
          <w:color w:val="000000" w:themeColor="text1"/>
          <w:sz w:val="22"/>
          <w:szCs w:val="22"/>
        </w:rPr>
        <w:tab/>
      </w:r>
      <w:r w:rsidR="00680A38">
        <w:rPr>
          <w:rFonts w:ascii="Century Gothic" w:hAnsi="Century Gothic"/>
          <w:color w:val="000000" w:themeColor="text1"/>
          <w:sz w:val="22"/>
          <w:szCs w:val="22"/>
        </w:rPr>
        <w:tab/>
      </w:r>
      <w:r w:rsidR="00680A38">
        <w:rPr>
          <w:rFonts w:ascii="Century Gothic" w:hAnsi="Century Gothic"/>
          <w:color w:val="000000" w:themeColor="text1"/>
          <w:sz w:val="22"/>
          <w:szCs w:val="22"/>
        </w:rPr>
        <w:tab/>
      </w:r>
      <w:r w:rsidR="00680A38">
        <w:rPr>
          <w:rFonts w:ascii="Century Gothic" w:hAnsi="Century Gothic"/>
          <w:color w:val="000000" w:themeColor="text1"/>
          <w:sz w:val="22"/>
          <w:szCs w:val="22"/>
        </w:rPr>
        <w:tab/>
      </w:r>
      <w:r w:rsidR="00680A38">
        <w:rPr>
          <w:rFonts w:ascii="Century Gothic" w:hAnsi="Century Gothic"/>
          <w:color w:val="000000" w:themeColor="text1"/>
          <w:sz w:val="22"/>
          <w:szCs w:val="22"/>
        </w:rPr>
        <w:tab/>
      </w:r>
      <w:r w:rsidR="00680A38">
        <w:rPr>
          <w:rFonts w:ascii="Century Gothic" w:hAnsi="Century Gothic"/>
          <w:color w:val="000000" w:themeColor="text1"/>
          <w:sz w:val="22"/>
          <w:szCs w:val="22"/>
        </w:rPr>
        <w:tab/>
      </w:r>
      <w:r w:rsidR="00680A38">
        <w:rPr>
          <w:rFonts w:ascii="Century Gothic" w:hAnsi="Century Gothic"/>
          <w:color w:val="000000" w:themeColor="text1"/>
          <w:sz w:val="22"/>
          <w:szCs w:val="22"/>
        </w:rPr>
        <w:tab/>
        <w:t>18</w:t>
      </w:r>
    </w:p>
    <w:p w14:paraId="30A12E3C" w14:textId="77777777" w:rsidR="005A425B" w:rsidRPr="008A01AE" w:rsidRDefault="005A425B" w:rsidP="005A425B">
      <w:pPr>
        <w:rPr>
          <w:rFonts w:ascii="Century Gothic" w:hAnsi="Century Gothic"/>
          <w:color w:val="000000" w:themeColor="text1"/>
          <w:sz w:val="22"/>
          <w:szCs w:val="22"/>
        </w:rPr>
      </w:pPr>
    </w:p>
    <w:p w14:paraId="482298F5" w14:textId="7AD5D102" w:rsidR="00E17556" w:rsidRPr="008A01AE" w:rsidRDefault="005A425B" w:rsidP="005A425B">
      <w:pPr>
        <w:rPr>
          <w:rFonts w:ascii="Century Gothic" w:hAnsi="Century Gothic"/>
          <w:color w:val="000000" w:themeColor="text1"/>
          <w:sz w:val="22"/>
          <w:szCs w:val="22"/>
        </w:rPr>
      </w:pPr>
      <w:r w:rsidRPr="008A01AE">
        <w:rPr>
          <w:rFonts w:ascii="Century Gothic" w:hAnsi="Century Gothic"/>
          <w:color w:val="000000" w:themeColor="text1"/>
          <w:sz w:val="22"/>
          <w:szCs w:val="22"/>
        </w:rPr>
        <w:t>Bijlage</w:t>
      </w:r>
      <w:r w:rsidR="00E17556" w:rsidRPr="008A01AE">
        <w:rPr>
          <w:rFonts w:ascii="Century Gothic" w:hAnsi="Century Gothic"/>
          <w:color w:val="000000" w:themeColor="text1"/>
          <w:sz w:val="22"/>
          <w:szCs w:val="22"/>
        </w:rPr>
        <w:t xml:space="preserve"> 1 Criteria aanvraag vergoede diagnostiek en/of behandeling EED</w:t>
      </w:r>
      <w:r w:rsidR="00E17556" w:rsidRPr="008A01AE">
        <w:rPr>
          <w:rFonts w:ascii="Century Gothic" w:hAnsi="Century Gothic"/>
          <w:color w:val="000000" w:themeColor="text1"/>
          <w:sz w:val="22"/>
          <w:szCs w:val="22"/>
        </w:rPr>
        <w:tab/>
      </w:r>
      <w:r w:rsidR="00680A38">
        <w:rPr>
          <w:rFonts w:ascii="Century Gothic" w:hAnsi="Century Gothic"/>
          <w:color w:val="000000" w:themeColor="text1"/>
          <w:sz w:val="22"/>
          <w:szCs w:val="22"/>
        </w:rPr>
        <w:t>20</w:t>
      </w:r>
    </w:p>
    <w:p w14:paraId="6C23C152" w14:textId="77777777" w:rsidR="00E17556" w:rsidRPr="008A01AE" w:rsidRDefault="00E17556" w:rsidP="005A425B">
      <w:pPr>
        <w:rPr>
          <w:rFonts w:ascii="Century Gothic" w:hAnsi="Century Gothic"/>
          <w:color w:val="000000" w:themeColor="text1"/>
          <w:sz w:val="22"/>
          <w:szCs w:val="22"/>
        </w:rPr>
      </w:pPr>
    </w:p>
    <w:p w14:paraId="35CC7D10" w14:textId="40930375" w:rsidR="00622137" w:rsidRDefault="00E17556" w:rsidP="00AC2841">
      <w:pPr>
        <w:rPr>
          <w:rFonts w:ascii="Century Gothic" w:hAnsi="Century Gothic"/>
          <w:color w:val="000000" w:themeColor="text1"/>
          <w:sz w:val="22"/>
          <w:szCs w:val="22"/>
        </w:rPr>
      </w:pPr>
      <w:r w:rsidRPr="008A01AE">
        <w:rPr>
          <w:rFonts w:ascii="Century Gothic" w:hAnsi="Century Gothic"/>
          <w:color w:val="000000" w:themeColor="text1"/>
          <w:sz w:val="22"/>
          <w:szCs w:val="22"/>
        </w:rPr>
        <w:t>Bijlage 2 Vragenlijst ouders/verzorgers</w:t>
      </w:r>
      <w:r w:rsidR="00680A38">
        <w:rPr>
          <w:rFonts w:ascii="Century Gothic" w:hAnsi="Century Gothic"/>
          <w:color w:val="000000" w:themeColor="text1"/>
          <w:sz w:val="22"/>
          <w:szCs w:val="22"/>
        </w:rPr>
        <w:tab/>
      </w:r>
      <w:r w:rsidR="00680A38">
        <w:rPr>
          <w:rFonts w:ascii="Century Gothic" w:hAnsi="Century Gothic"/>
          <w:color w:val="000000" w:themeColor="text1"/>
          <w:sz w:val="22"/>
          <w:szCs w:val="22"/>
        </w:rPr>
        <w:tab/>
      </w:r>
      <w:r w:rsidR="00680A38">
        <w:rPr>
          <w:rFonts w:ascii="Century Gothic" w:hAnsi="Century Gothic"/>
          <w:color w:val="000000" w:themeColor="text1"/>
          <w:sz w:val="22"/>
          <w:szCs w:val="22"/>
        </w:rPr>
        <w:tab/>
      </w:r>
      <w:r w:rsidR="00680A38">
        <w:rPr>
          <w:rFonts w:ascii="Century Gothic" w:hAnsi="Century Gothic"/>
          <w:color w:val="000000" w:themeColor="text1"/>
          <w:sz w:val="22"/>
          <w:szCs w:val="22"/>
        </w:rPr>
        <w:tab/>
      </w:r>
      <w:r w:rsidR="00680A38">
        <w:rPr>
          <w:rFonts w:ascii="Century Gothic" w:hAnsi="Century Gothic"/>
          <w:color w:val="000000" w:themeColor="text1"/>
          <w:sz w:val="22"/>
          <w:szCs w:val="22"/>
        </w:rPr>
        <w:tab/>
      </w:r>
      <w:r w:rsidR="00680A38">
        <w:rPr>
          <w:rFonts w:ascii="Century Gothic" w:hAnsi="Century Gothic"/>
          <w:color w:val="000000" w:themeColor="text1"/>
          <w:sz w:val="22"/>
          <w:szCs w:val="22"/>
        </w:rPr>
        <w:tab/>
      </w:r>
      <w:r w:rsidR="00680A38">
        <w:rPr>
          <w:rFonts w:ascii="Century Gothic" w:hAnsi="Century Gothic"/>
          <w:color w:val="000000" w:themeColor="text1"/>
          <w:sz w:val="22"/>
          <w:szCs w:val="22"/>
        </w:rPr>
        <w:tab/>
        <w:t>22</w:t>
      </w:r>
    </w:p>
    <w:p w14:paraId="557E84DB" w14:textId="77777777" w:rsidR="00622137" w:rsidRDefault="00622137" w:rsidP="005A425B">
      <w:pPr>
        <w:rPr>
          <w:rFonts w:ascii="Century Gothic" w:hAnsi="Century Gothic"/>
          <w:color w:val="000000" w:themeColor="text1"/>
          <w:sz w:val="22"/>
          <w:szCs w:val="22"/>
        </w:rPr>
      </w:pPr>
    </w:p>
    <w:p w14:paraId="71BBBC18" w14:textId="39FBBC12" w:rsidR="00622137" w:rsidRDefault="00AC2841" w:rsidP="00680A38">
      <w:pPr>
        <w:rPr>
          <w:rFonts w:ascii="Century Gothic" w:hAnsi="Century Gothic"/>
          <w:color w:val="000000" w:themeColor="text1"/>
          <w:sz w:val="22"/>
          <w:szCs w:val="22"/>
        </w:rPr>
      </w:pPr>
      <w:r>
        <w:rPr>
          <w:rFonts w:ascii="Century Gothic" w:hAnsi="Century Gothic"/>
          <w:color w:val="000000" w:themeColor="text1"/>
          <w:sz w:val="22"/>
          <w:szCs w:val="22"/>
        </w:rPr>
        <w:t>Bijlage 3</w:t>
      </w:r>
      <w:r w:rsidR="00622137">
        <w:rPr>
          <w:rFonts w:ascii="Century Gothic" w:hAnsi="Century Gothic"/>
          <w:color w:val="000000" w:themeColor="text1"/>
          <w:sz w:val="22"/>
          <w:szCs w:val="22"/>
        </w:rPr>
        <w:t xml:space="preserve"> </w:t>
      </w:r>
      <w:r w:rsidR="00680A38">
        <w:rPr>
          <w:rFonts w:ascii="Century Gothic" w:hAnsi="Century Gothic"/>
          <w:color w:val="000000" w:themeColor="text1"/>
          <w:sz w:val="22"/>
          <w:szCs w:val="22"/>
        </w:rPr>
        <w:t>Informatiebrief SLB</w:t>
      </w:r>
      <w:r w:rsidR="00680A38">
        <w:rPr>
          <w:rFonts w:ascii="Century Gothic" w:hAnsi="Century Gothic"/>
          <w:color w:val="000000" w:themeColor="text1"/>
          <w:sz w:val="22"/>
          <w:szCs w:val="22"/>
        </w:rPr>
        <w:tab/>
      </w:r>
      <w:r w:rsidR="00680A38">
        <w:rPr>
          <w:rFonts w:ascii="Century Gothic" w:hAnsi="Century Gothic"/>
          <w:color w:val="000000" w:themeColor="text1"/>
          <w:sz w:val="22"/>
          <w:szCs w:val="22"/>
        </w:rPr>
        <w:tab/>
      </w:r>
      <w:r w:rsidR="00680A38">
        <w:rPr>
          <w:rFonts w:ascii="Century Gothic" w:hAnsi="Century Gothic"/>
          <w:color w:val="000000" w:themeColor="text1"/>
          <w:sz w:val="22"/>
          <w:szCs w:val="22"/>
        </w:rPr>
        <w:tab/>
      </w:r>
      <w:r w:rsidR="00680A38">
        <w:rPr>
          <w:rFonts w:ascii="Century Gothic" w:hAnsi="Century Gothic"/>
          <w:color w:val="000000" w:themeColor="text1"/>
          <w:sz w:val="22"/>
          <w:szCs w:val="22"/>
        </w:rPr>
        <w:tab/>
      </w:r>
      <w:r w:rsidR="00680A38">
        <w:rPr>
          <w:rFonts w:ascii="Century Gothic" w:hAnsi="Century Gothic"/>
          <w:color w:val="000000" w:themeColor="text1"/>
          <w:sz w:val="22"/>
          <w:szCs w:val="22"/>
        </w:rPr>
        <w:tab/>
      </w:r>
      <w:r w:rsidR="00680A38">
        <w:rPr>
          <w:rFonts w:ascii="Century Gothic" w:hAnsi="Century Gothic"/>
          <w:color w:val="000000" w:themeColor="text1"/>
          <w:sz w:val="22"/>
          <w:szCs w:val="22"/>
        </w:rPr>
        <w:tab/>
      </w:r>
      <w:r w:rsidR="00680A38">
        <w:rPr>
          <w:rFonts w:ascii="Century Gothic" w:hAnsi="Century Gothic"/>
          <w:color w:val="000000" w:themeColor="text1"/>
          <w:sz w:val="22"/>
          <w:szCs w:val="22"/>
        </w:rPr>
        <w:tab/>
      </w:r>
      <w:r w:rsidR="00680A38">
        <w:rPr>
          <w:rFonts w:ascii="Century Gothic" w:hAnsi="Century Gothic"/>
          <w:color w:val="000000" w:themeColor="text1"/>
          <w:sz w:val="22"/>
          <w:szCs w:val="22"/>
        </w:rPr>
        <w:tab/>
        <w:t>28</w:t>
      </w:r>
    </w:p>
    <w:p w14:paraId="7B99A3D4" w14:textId="77777777" w:rsidR="009C355D" w:rsidRPr="00F851EE" w:rsidRDefault="009C355D" w:rsidP="00F851EE">
      <w:pPr>
        <w:rPr>
          <w:rFonts w:ascii="Century Gothic" w:hAnsi="Century Gothic"/>
          <w:color w:val="000000" w:themeColor="text1"/>
          <w:sz w:val="22"/>
          <w:szCs w:val="22"/>
        </w:rPr>
      </w:pPr>
    </w:p>
    <w:p w14:paraId="7258E0FF" w14:textId="1766B9D9" w:rsidR="009C355D" w:rsidRDefault="00403BD2" w:rsidP="001F1302">
      <w:pPr>
        <w:rPr>
          <w:rFonts w:ascii="Century Gothic" w:hAnsi="Century Gothic"/>
          <w:color w:val="000000" w:themeColor="text1"/>
          <w:sz w:val="22"/>
          <w:szCs w:val="22"/>
        </w:rPr>
      </w:pPr>
      <w:r>
        <w:rPr>
          <w:rFonts w:ascii="Century Gothic" w:hAnsi="Century Gothic"/>
          <w:color w:val="000000" w:themeColor="text1"/>
          <w:sz w:val="22"/>
          <w:szCs w:val="22"/>
        </w:rPr>
        <w:t xml:space="preserve">Bijlage </w:t>
      </w:r>
      <w:r w:rsidR="000B59B4">
        <w:rPr>
          <w:rFonts w:ascii="Century Gothic" w:hAnsi="Century Gothic"/>
          <w:color w:val="000000" w:themeColor="text1"/>
          <w:sz w:val="22"/>
          <w:szCs w:val="22"/>
        </w:rPr>
        <w:t>4</w:t>
      </w:r>
      <w:r w:rsidR="00AC2841">
        <w:rPr>
          <w:rFonts w:ascii="Century Gothic" w:hAnsi="Century Gothic"/>
          <w:color w:val="000000" w:themeColor="text1"/>
          <w:sz w:val="22"/>
          <w:szCs w:val="22"/>
        </w:rPr>
        <w:t xml:space="preserve"> </w:t>
      </w:r>
      <w:r w:rsidR="001F1302">
        <w:rPr>
          <w:rFonts w:ascii="Century Gothic" w:hAnsi="Century Gothic"/>
          <w:color w:val="000000" w:themeColor="text1"/>
          <w:sz w:val="22"/>
          <w:szCs w:val="22"/>
        </w:rPr>
        <w:t xml:space="preserve">Contactgegevens </w:t>
      </w:r>
      <w:r w:rsidR="00AC2841">
        <w:rPr>
          <w:rFonts w:ascii="Century Gothic" w:hAnsi="Century Gothic"/>
          <w:color w:val="000000" w:themeColor="text1"/>
          <w:sz w:val="22"/>
          <w:szCs w:val="22"/>
        </w:rPr>
        <w:t>betrokkenen</w:t>
      </w:r>
      <w:r w:rsidR="00F32FBE">
        <w:rPr>
          <w:rFonts w:ascii="Century Gothic" w:hAnsi="Century Gothic"/>
          <w:color w:val="000000" w:themeColor="text1"/>
          <w:sz w:val="22"/>
          <w:szCs w:val="22"/>
        </w:rPr>
        <w:tab/>
      </w:r>
      <w:r w:rsidR="00F32FBE">
        <w:rPr>
          <w:rFonts w:ascii="Century Gothic" w:hAnsi="Century Gothic"/>
          <w:color w:val="000000" w:themeColor="text1"/>
          <w:sz w:val="22"/>
          <w:szCs w:val="22"/>
        </w:rPr>
        <w:tab/>
      </w:r>
      <w:r w:rsidR="00F32FBE">
        <w:rPr>
          <w:rFonts w:ascii="Century Gothic" w:hAnsi="Century Gothic"/>
          <w:color w:val="000000" w:themeColor="text1"/>
          <w:sz w:val="22"/>
          <w:szCs w:val="22"/>
        </w:rPr>
        <w:tab/>
      </w:r>
      <w:r w:rsidR="00F32FBE">
        <w:rPr>
          <w:rFonts w:ascii="Century Gothic" w:hAnsi="Century Gothic"/>
          <w:color w:val="000000" w:themeColor="text1"/>
          <w:sz w:val="22"/>
          <w:szCs w:val="22"/>
        </w:rPr>
        <w:tab/>
      </w:r>
      <w:r w:rsidR="00F32FBE">
        <w:rPr>
          <w:rFonts w:ascii="Century Gothic" w:hAnsi="Century Gothic"/>
          <w:color w:val="000000" w:themeColor="text1"/>
          <w:sz w:val="22"/>
          <w:szCs w:val="22"/>
        </w:rPr>
        <w:tab/>
      </w:r>
      <w:r w:rsidR="001F1302">
        <w:rPr>
          <w:rFonts w:ascii="Century Gothic" w:hAnsi="Century Gothic"/>
          <w:color w:val="000000" w:themeColor="text1"/>
          <w:sz w:val="22"/>
          <w:szCs w:val="22"/>
        </w:rPr>
        <w:tab/>
      </w:r>
      <w:r w:rsidR="00F32FBE" w:rsidRPr="00680A38">
        <w:rPr>
          <w:rFonts w:ascii="Century Gothic" w:hAnsi="Century Gothic"/>
          <w:color w:val="000000" w:themeColor="text1"/>
          <w:sz w:val="22"/>
          <w:szCs w:val="22"/>
        </w:rPr>
        <w:t>3</w:t>
      </w:r>
      <w:r w:rsidR="000B59B4">
        <w:rPr>
          <w:rFonts w:ascii="Century Gothic" w:hAnsi="Century Gothic"/>
          <w:color w:val="000000" w:themeColor="text1"/>
          <w:sz w:val="22"/>
          <w:szCs w:val="22"/>
        </w:rPr>
        <w:t>0</w:t>
      </w:r>
    </w:p>
    <w:p w14:paraId="71F4DE15" w14:textId="77777777" w:rsidR="00471D75" w:rsidRDefault="00471D75" w:rsidP="00471D75">
      <w:pPr>
        <w:rPr>
          <w:rFonts w:ascii="Century Gothic" w:hAnsi="Century Gothic"/>
          <w:color w:val="000000" w:themeColor="text1"/>
          <w:sz w:val="22"/>
          <w:szCs w:val="22"/>
        </w:rPr>
      </w:pPr>
    </w:p>
    <w:p w14:paraId="59F8B5CD" w14:textId="77777777" w:rsidR="00471D75" w:rsidRPr="00471D75" w:rsidRDefault="00471D75" w:rsidP="00471D75">
      <w:pPr>
        <w:rPr>
          <w:rFonts w:ascii="Century Gothic" w:hAnsi="Century Gothic"/>
          <w:color w:val="000000" w:themeColor="text1"/>
          <w:sz w:val="22"/>
          <w:szCs w:val="22"/>
        </w:rPr>
      </w:pPr>
    </w:p>
    <w:p w14:paraId="56BC82E8" w14:textId="77777777" w:rsidR="009C355D" w:rsidRDefault="009C355D" w:rsidP="009C355D">
      <w:pPr>
        <w:rPr>
          <w:rFonts w:ascii="Century Gothic" w:hAnsi="Century Gothic"/>
          <w:color w:val="4472C4" w:themeColor="accent1"/>
          <w:sz w:val="28"/>
          <w:szCs w:val="28"/>
        </w:rPr>
      </w:pPr>
    </w:p>
    <w:p w14:paraId="18F6EA41" w14:textId="77777777" w:rsidR="009C355D" w:rsidRDefault="009C355D" w:rsidP="009C355D">
      <w:pPr>
        <w:rPr>
          <w:rFonts w:ascii="Century Gothic" w:hAnsi="Century Gothic"/>
          <w:color w:val="4472C4" w:themeColor="accent1"/>
          <w:sz w:val="28"/>
          <w:szCs w:val="28"/>
        </w:rPr>
      </w:pPr>
    </w:p>
    <w:p w14:paraId="53858FA3" w14:textId="77777777" w:rsidR="009C355D" w:rsidRDefault="009C355D" w:rsidP="009C355D">
      <w:pPr>
        <w:rPr>
          <w:rFonts w:ascii="Century Gothic" w:hAnsi="Century Gothic"/>
          <w:color w:val="4472C4" w:themeColor="accent1"/>
          <w:sz w:val="28"/>
          <w:szCs w:val="28"/>
        </w:rPr>
      </w:pPr>
    </w:p>
    <w:p w14:paraId="45E439C1" w14:textId="77777777" w:rsidR="009C355D" w:rsidRDefault="009C355D" w:rsidP="009C355D">
      <w:pPr>
        <w:rPr>
          <w:rFonts w:ascii="Century Gothic" w:hAnsi="Century Gothic"/>
          <w:color w:val="4472C4" w:themeColor="accent1"/>
          <w:sz w:val="28"/>
          <w:szCs w:val="28"/>
        </w:rPr>
      </w:pPr>
    </w:p>
    <w:p w14:paraId="5F887D46" w14:textId="77777777" w:rsidR="009C355D" w:rsidRDefault="009C355D" w:rsidP="009C355D">
      <w:pPr>
        <w:rPr>
          <w:rFonts w:ascii="Century Gothic" w:hAnsi="Century Gothic"/>
          <w:color w:val="4472C4" w:themeColor="accent1"/>
          <w:sz w:val="28"/>
          <w:szCs w:val="28"/>
        </w:rPr>
      </w:pPr>
    </w:p>
    <w:p w14:paraId="533DF2DE" w14:textId="77777777" w:rsidR="009C355D" w:rsidRDefault="009C355D" w:rsidP="009C355D">
      <w:pPr>
        <w:rPr>
          <w:rFonts w:ascii="Century Gothic" w:hAnsi="Century Gothic"/>
          <w:color w:val="4472C4" w:themeColor="accent1"/>
          <w:sz w:val="28"/>
          <w:szCs w:val="28"/>
        </w:rPr>
      </w:pPr>
    </w:p>
    <w:p w14:paraId="6A5C6FC5" w14:textId="77777777" w:rsidR="005D0AAA" w:rsidRDefault="005D0AAA" w:rsidP="009C355D">
      <w:pPr>
        <w:rPr>
          <w:rFonts w:ascii="Century Gothic" w:hAnsi="Century Gothic"/>
          <w:color w:val="4472C4" w:themeColor="accent1"/>
          <w:sz w:val="28"/>
          <w:szCs w:val="28"/>
        </w:rPr>
      </w:pPr>
    </w:p>
    <w:p w14:paraId="7738D8B1" w14:textId="77777777" w:rsidR="005D0AAA" w:rsidRDefault="005D0AAA" w:rsidP="009C355D">
      <w:pPr>
        <w:rPr>
          <w:rFonts w:ascii="Century Gothic" w:hAnsi="Century Gothic"/>
          <w:color w:val="4472C4" w:themeColor="accent1"/>
          <w:sz w:val="28"/>
          <w:szCs w:val="28"/>
        </w:rPr>
      </w:pPr>
    </w:p>
    <w:p w14:paraId="7F4922B6" w14:textId="77777777" w:rsidR="00E17556" w:rsidRDefault="00E17556" w:rsidP="009C355D">
      <w:pPr>
        <w:rPr>
          <w:rFonts w:ascii="Century Gothic" w:hAnsi="Century Gothic"/>
          <w:color w:val="4472C4" w:themeColor="accent1"/>
          <w:sz w:val="28"/>
          <w:szCs w:val="28"/>
        </w:rPr>
      </w:pPr>
    </w:p>
    <w:p w14:paraId="2DC74546" w14:textId="77777777" w:rsidR="0010669D" w:rsidRDefault="0010669D" w:rsidP="009C355D">
      <w:pPr>
        <w:rPr>
          <w:rFonts w:ascii="Century Gothic" w:hAnsi="Century Gothic"/>
          <w:color w:val="4472C4" w:themeColor="accent1"/>
          <w:sz w:val="28"/>
          <w:szCs w:val="28"/>
        </w:rPr>
      </w:pPr>
    </w:p>
    <w:p w14:paraId="33C59B3A" w14:textId="77777777" w:rsidR="00E17556" w:rsidRDefault="00E17556" w:rsidP="009C355D">
      <w:pPr>
        <w:rPr>
          <w:rFonts w:ascii="Century Gothic" w:hAnsi="Century Gothic"/>
          <w:color w:val="4472C4" w:themeColor="accent1"/>
          <w:sz w:val="28"/>
          <w:szCs w:val="28"/>
        </w:rPr>
      </w:pPr>
    </w:p>
    <w:p w14:paraId="3EE0C455" w14:textId="77777777" w:rsidR="00E17556" w:rsidRDefault="00E17556" w:rsidP="009C355D">
      <w:pPr>
        <w:rPr>
          <w:rFonts w:ascii="Century Gothic" w:hAnsi="Century Gothic"/>
          <w:color w:val="4472C4" w:themeColor="accent1"/>
          <w:sz w:val="28"/>
          <w:szCs w:val="28"/>
        </w:rPr>
      </w:pPr>
    </w:p>
    <w:p w14:paraId="4FD8B690" w14:textId="00D645DD" w:rsidR="00E17556" w:rsidRDefault="00E17556" w:rsidP="009C355D">
      <w:pPr>
        <w:rPr>
          <w:rFonts w:ascii="Century Gothic" w:hAnsi="Century Gothic"/>
          <w:color w:val="4472C4" w:themeColor="accent1"/>
          <w:sz w:val="28"/>
          <w:szCs w:val="28"/>
        </w:rPr>
      </w:pPr>
    </w:p>
    <w:p w14:paraId="3742D546" w14:textId="77777777" w:rsidR="00B52651" w:rsidRDefault="00B52651" w:rsidP="009C355D">
      <w:pPr>
        <w:rPr>
          <w:rFonts w:ascii="Century Gothic" w:hAnsi="Century Gothic"/>
          <w:color w:val="4472C4" w:themeColor="accent1"/>
          <w:sz w:val="28"/>
          <w:szCs w:val="28"/>
        </w:rPr>
      </w:pPr>
    </w:p>
    <w:p w14:paraId="5A24DF98" w14:textId="77777777" w:rsidR="00403BD2" w:rsidRDefault="00403BD2" w:rsidP="009C355D">
      <w:pPr>
        <w:rPr>
          <w:rFonts w:ascii="Century Gothic" w:hAnsi="Century Gothic"/>
          <w:color w:val="4472C4" w:themeColor="accent1"/>
          <w:sz w:val="28"/>
          <w:szCs w:val="28"/>
        </w:rPr>
      </w:pPr>
    </w:p>
    <w:p w14:paraId="4E411F27" w14:textId="77777777" w:rsidR="001F1302" w:rsidRDefault="001F1302" w:rsidP="009049C3">
      <w:pPr>
        <w:pStyle w:val="Lijstalinea"/>
        <w:ind w:left="1134"/>
        <w:rPr>
          <w:rFonts w:ascii="Century Gothic" w:hAnsi="Century Gothic"/>
          <w:color w:val="4472C4" w:themeColor="accent1"/>
          <w:sz w:val="28"/>
          <w:szCs w:val="28"/>
        </w:rPr>
      </w:pPr>
    </w:p>
    <w:p w14:paraId="63CC7DDD" w14:textId="77777777" w:rsidR="009C355D" w:rsidRPr="001E299D" w:rsidRDefault="009C355D" w:rsidP="00E66B07">
      <w:pPr>
        <w:pStyle w:val="Lijstalinea"/>
        <w:numPr>
          <w:ilvl w:val="0"/>
          <w:numId w:val="2"/>
        </w:numPr>
        <w:ind w:left="1134" w:hanging="1134"/>
        <w:rPr>
          <w:rFonts w:ascii="Century Gothic" w:hAnsi="Century Gothic"/>
          <w:color w:val="4472C4" w:themeColor="accent1"/>
          <w:sz w:val="28"/>
          <w:szCs w:val="28"/>
        </w:rPr>
      </w:pPr>
      <w:r>
        <w:rPr>
          <w:rFonts w:ascii="Century Gothic" w:hAnsi="Century Gothic"/>
          <w:color w:val="4472C4" w:themeColor="accent1"/>
          <w:sz w:val="28"/>
          <w:szCs w:val="28"/>
        </w:rPr>
        <w:t>Inleiding</w:t>
      </w:r>
    </w:p>
    <w:p w14:paraId="3705779B" w14:textId="77777777" w:rsidR="009C355D" w:rsidRDefault="009C355D" w:rsidP="009C355D">
      <w:pPr>
        <w:rPr>
          <w:rFonts w:ascii="Century Gothic" w:hAnsi="Century Gothic"/>
          <w:color w:val="333333"/>
          <w:sz w:val="21"/>
          <w:szCs w:val="21"/>
        </w:rPr>
      </w:pPr>
    </w:p>
    <w:p w14:paraId="67CA337F" w14:textId="77777777" w:rsidR="009C355D" w:rsidRPr="003C44DB" w:rsidRDefault="009C355D" w:rsidP="009C355D">
      <w:pPr>
        <w:rPr>
          <w:rFonts w:ascii="Century Gothic" w:hAnsi="Century Gothic"/>
          <w:sz w:val="22"/>
          <w:szCs w:val="22"/>
        </w:rPr>
      </w:pPr>
      <w:r w:rsidRPr="003C44DB">
        <w:rPr>
          <w:rFonts w:ascii="Century Gothic" w:hAnsi="Century Gothic"/>
          <w:sz w:val="22"/>
          <w:szCs w:val="22"/>
        </w:rPr>
        <w:t xml:space="preserve">De gehele dag door lezen en schrijven we zowel bewust als onbewust. Denk bijvoorbeeld aan het maken van een boodschappenlijstje, het lezen van ingrediënten op een verpakking, het zoeken naar de juiste route of het lezen van een handleiding. Onze geletterde maatschappij doet bijna constant een beroep op onze lees- en schrijfvaardigheid. Goed kunnen lezen en schrijven is dus belangrijk in onze geletterde maatschappij. </w:t>
      </w:r>
    </w:p>
    <w:p w14:paraId="53268632" w14:textId="77777777" w:rsidR="009C355D" w:rsidRPr="003C44DB" w:rsidRDefault="009C355D" w:rsidP="009C355D">
      <w:pPr>
        <w:rPr>
          <w:rFonts w:ascii="Century Gothic" w:hAnsi="Century Gothic"/>
          <w:sz w:val="22"/>
          <w:szCs w:val="22"/>
        </w:rPr>
      </w:pPr>
    </w:p>
    <w:p w14:paraId="5AA0759A" w14:textId="5FF6C3D9" w:rsidR="009E00F2" w:rsidRDefault="009C355D" w:rsidP="009E00F2">
      <w:pPr>
        <w:rPr>
          <w:rFonts w:ascii="Century Gothic" w:hAnsi="Century Gothic"/>
          <w:sz w:val="22"/>
          <w:szCs w:val="22"/>
        </w:rPr>
      </w:pPr>
      <w:r w:rsidRPr="003C44DB">
        <w:rPr>
          <w:rFonts w:ascii="Century Gothic" w:hAnsi="Century Gothic"/>
          <w:sz w:val="22"/>
          <w:szCs w:val="22"/>
        </w:rPr>
        <w:t xml:space="preserve">Scholen hebben de taak om effectief lees- en spellingonderwijs te bieden. In de meeste gevallen verloopt het proces van lezen en/of spellen zonder al te veel hindernissen. Bij leerlingen met lees- en/of spellingproblemen verlopen deze processen niet vanzelfsprekend en dat is van invloed op het functioneren van deze leerlingen. Daarom is het van belang om eventuele lees- en/of spellingproblemen te voorkomen, tijdig te ontdekken en te verminderen door intensieve begeleiding te bieden. </w:t>
      </w:r>
      <w:r w:rsidR="009E00F2">
        <w:rPr>
          <w:rFonts w:ascii="Century Gothic" w:hAnsi="Century Gothic"/>
          <w:sz w:val="22"/>
          <w:szCs w:val="22"/>
        </w:rPr>
        <w:t>100% van de leerlingen profiteert van het klassikale aanbod (interventieniveau 1). Wanneer de leerling tot de 20-25% zwakste behoort is interventieniveau 2 geïndiceerd. 10% V</w:t>
      </w:r>
      <w:r w:rsidRPr="003C44DB">
        <w:rPr>
          <w:rFonts w:ascii="Century Gothic" w:hAnsi="Century Gothic"/>
          <w:sz w:val="22"/>
          <w:szCs w:val="22"/>
        </w:rPr>
        <w:t>an alle leerlingen in het basisonderwijs ervaart lees- en/of spellingsproblemen</w:t>
      </w:r>
      <w:r w:rsidR="009E00F2">
        <w:rPr>
          <w:rFonts w:ascii="Century Gothic" w:hAnsi="Century Gothic"/>
          <w:sz w:val="22"/>
          <w:szCs w:val="22"/>
        </w:rPr>
        <w:t xml:space="preserve"> (interventieniveau 3)</w:t>
      </w:r>
      <w:r w:rsidRPr="003C44DB">
        <w:rPr>
          <w:rFonts w:ascii="Century Gothic" w:hAnsi="Century Gothic"/>
          <w:sz w:val="22"/>
          <w:szCs w:val="22"/>
        </w:rPr>
        <w:t xml:space="preserve">. </w:t>
      </w:r>
      <w:r w:rsidR="009E00F2">
        <w:rPr>
          <w:rFonts w:ascii="Century Gothic" w:hAnsi="Century Gothic"/>
          <w:sz w:val="22"/>
          <w:szCs w:val="22"/>
        </w:rPr>
        <w:t>Deze interventieniveaus komen in paragraaf 4.1.1 uitgebreid aan de orde.</w:t>
      </w:r>
    </w:p>
    <w:p w14:paraId="07F71E0F" w14:textId="58CC72FB" w:rsidR="009C355D" w:rsidRPr="003C44DB" w:rsidRDefault="009C355D" w:rsidP="009E00F2">
      <w:pPr>
        <w:rPr>
          <w:rFonts w:ascii="Century Gothic" w:hAnsi="Century Gothic"/>
          <w:sz w:val="22"/>
          <w:szCs w:val="22"/>
        </w:rPr>
      </w:pPr>
      <w:r w:rsidRPr="003C44DB">
        <w:rPr>
          <w:rFonts w:ascii="Century Gothic" w:hAnsi="Century Gothic"/>
          <w:sz w:val="22"/>
          <w:szCs w:val="22"/>
        </w:rPr>
        <w:t xml:space="preserve">Bij ongeveer 3,5% zijn de problemen dermate ernstig en hardnekkig dat er sprake is van dyslexie. Voor deze beperkte groep is goed onderwijs en intensivering van begeleiding ontoereikend. Dan is diagnostiek en behandeling in de gezondheidszorg geïndiceerd. Leerlingen kunnen echter pas worden doorverwezen naar deze vergoede zorg wanneer sprake is van een ernstige achterstand die blijft bestaan, ook na herhaalde interventies. </w:t>
      </w:r>
    </w:p>
    <w:p w14:paraId="2E48DC86" w14:textId="77777777" w:rsidR="009C355D" w:rsidRPr="003C44DB" w:rsidRDefault="009C355D" w:rsidP="009C355D">
      <w:pPr>
        <w:rPr>
          <w:rFonts w:ascii="Century Gothic" w:hAnsi="Century Gothic"/>
          <w:sz w:val="22"/>
          <w:szCs w:val="22"/>
        </w:rPr>
      </w:pPr>
    </w:p>
    <w:p w14:paraId="3C40C790" w14:textId="77777777" w:rsidR="009C355D" w:rsidRPr="003C44DB" w:rsidRDefault="009C355D" w:rsidP="009C355D">
      <w:pPr>
        <w:rPr>
          <w:rFonts w:ascii="Century Gothic" w:hAnsi="Century Gothic"/>
          <w:sz w:val="22"/>
          <w:szCs w:val="22"/>
        </w:rPr>
      </w:pPr>
      <w:r w:rsidRPr="003C44DB">
        <w:rPr>
          <w:rFonts w:ascii="Century Gothic" w:hAnsi="Century Gothic"/>
          <w:sz w:val="22"/>
          <w:szCs w:val="22"/>
        </w:rPr>
        <w:t xml:space="preserve">De zorg voor leerlingen met Ernstige Enkelvoudige Dyslexie (EED) valt per 1 januari 2015 onder de Jeugdwet. Hierdoor zijn gemeenten financieel verantwoordelijk voor de transparante inkoop van een dekkend zorgaanbod. Daarnaast zijn zij organisatorisch verantwoordelijk voor een kwantitatief en kwalitatief passend dyslexiezorgaanbod. Om optimale ketenzorg te bereiken is samenwerking tussen gemeenten, samenwerkingsverband, schoolbesturen, scholen en zorgaanbieders van cruciaal belang. </w:t>
      </w:r>
    </w:p>
    <w:p w14:paraId="2CB8A9F7" w14:textId="49E5729F" w:rsidR="009C355D" w:rsidRPr="001E299D" w:rsidRDefault="00AB7D0A" w:rsidP="00471D75">
      <w:pPr>
        <w:rPr>
          <w:rFonts w:ascii="Century Gothic" w:hAnsi="Century Gothic"/>
          <w:sz w:val="22"/>
          <w:szCs w:val="22"/>
        </w:rPr>
      </w:pPr>
      <w:r>
        <w:rPr>
          <w:rFonts w:ascii="Century Gothic" w:hAnsi="Century Gothic"/>
          <w:sz w:val="22"/>
          <w:szCs w:val="22"/>
        </w:rPr>
        <w:t xml:space="preserve">In de gemeenten Maassluis, Schiedam en Vlaardingen heeft vanaf 2018 een wijziging plaatsgevonden in de toeleiding naar diagnostiek en behandeling van EED. </w:t>
      </w:r>
      <w:r w:rsidR="009C355D">
        <w:rPr>
          <w:rFonts w:ascii="Century Gothic" w:hAnsi="Century Gothic"/>
          <w:sz w:val="22"/>
          <w:szCs w:val="22"/>
        </w:rPr>
        <w:t>Samenwerkingsverband ‘Onderwijs dat Past’</w:t>
      </w:r>
      <w:r w:rsidR="009C355D" w:rsidRPr="001E299D">
        <w:rPr>
          <w:rFonts w:ascii="Century Gothic" w:hAnsi="Century Gothic"/>
          <w:sz w:val="22"/>
          <w:szCs w:val="22"/>
        </w:rPr>
        <w:t xml:space="preserve"> neemt de organisatorische verantwoordelijkheden van de drie gemeenten over.</w:t>
      </w:r>
      <w:r w:rsidR="009C355D">
        <w:rPr>
          <w:rFonts w:ascii="Century Gothic" w:hAnsi="Century Gothic"/>
          <w:sz w:val="22"/>
          <w:szCs w:val="22"/>
        </w:rPr>
        <w:t xml:space="preserve"> </w:t>
      </w:r>
      <w:r>
        <w:rPr>
          <w:rFonts w:ascii="Century Gothic" w:hAnsi="Century Gothic"/>
          <w:sz w:val="22"/>
          <w:szCs w:val="22"/>
        </w:rPr>
        <w:t xml:space="preserve">De pilot: </w:t>
      </w:r>
      <w:r w:rsidR="009C355D">
        <w:rPr>
          <w:rFonts w:ascii="Century Gothic" w:hAnsi="Century Gothic"/>
          <w:sz w:val="22"/>
          <w:szCs w:val="22"/>
        </w:rPr>
        <w:t xml:space="preserve">“EED in de regio – naar een integrale aanpak” </w:t>
      </w:r>
      <w:r>
        <w:rPr>
          <w:rFonts w:ascii="Century Gothic" w:hAnsi="Century Gothic"/>
          <w:sz w:val="22"/>
          <w:szCs w:val="22"/>
        </w:rPr>
        <w:t>is op 1 januari 2018 gestart</w:t>
      </w:r>
      <w:r w:rsidR="00471D75">
        <w:rPr>
          <w:rFonts w:ascii="Century Gothic" w:hAnsi="Century Gothic"/>
          <w:sz w:val="22"/>
          <w:szCs w:val="22"/>
        </w:rPr>
        <w:t xml:space="preserve">. </w:t>
      </w:r>
    </w:p>
    <w:p w14:paraId="5ADDEF5E" w14:textId="5E2F7F71" w:rsidR="005D0AAA" w:rsidRDefault="009C355D" w:rsidP="009E00F2">
      <w:pPr>
        <w:rPr>
          <w:rFonts w:ascii="Century Gothic" w:hAnsi="Century Gothic"/>
          <w:sz w:val="22"/>
          <w:szCs w:val="22"/>
        </w:rPr>
      </w:pPr>
      <w:r>
        <w:rPr>
          <w:rFonts w:ascii="Century Gothic" w:hAnsi="Century Gothic"/>
          <w:sz w:val="22"/>
          <w:szCs w:val="22"/>
        </w:rPr>
        <w:t xml:space="preserve">Dat betekent dat alle kinderen tussen de 7 en 12 jaar (soms 13 jaar als het kind nog op de basisschool zit) die in Maassluis, Schiedam of Vlaardingen wonen en in aanmerking willen komen voor </w:t>
      </w:r>
      <w:r w:rsidR="009E00F2">
        <w:rPr>
          <w:rFonts w:ascii="Century Gothic" w:hAnsi="Century Gothic"/>
          <w:sz w:val="22"/>
          <w:szCs w:val="22"/>
        </w:rPr>
        <w:t xml:space="preserve">de vergoede dyslexiezorg worden, sinds 11 juni 2018, </w:t>
      </w:r>
      <w:r>
        <w:rPr>
          <w:rFonts w:ascii="Century Gothic" w:hAnsi="Century Gothic"/>
          <w:sz w:val="22"/>
          <w:szCs w:val="22"/>
        </w:rPr>
        <w:t>aangemeld bij de poortwachter(s). Voor de duidelijkheid: dit geldt dus ook voor kinderen die in Maassluis, Schiedam of Vlaardingen wonen, maar buiten deze gemeenten naar school gaan.</w:t>
      </w:r>
    </w:p>
    <w:p w14:paraId="2892BAE9" w14:textId="77777777" w:rsidR="009E00F2" w:rsidRDefault="009E00F2" w:rsidP="009E00F2">
      <w:pPr>
        <w:rPr>
          <w:rFonts w:ascii="Century Gothic" w:hAnsi="Century Gothic"/>
          <w:sz w:val="22"/>
          <w:szCs w:val="22"/>
        </w:rPr>
      </w:pPr>
    </w:p>
    <w:p w14:paraId="13F284D3" w14:textId="77777777" w:rsidR="00471D75" w:rsidRDefault="00471D75" w:rsidP="009E00F2">
      <w:pPr>
        <w:rPr>
          <w:rFonts w:ascii="Century Gothic" w:hAnsi="Century Gothic"/>
          <w:sz w:val="22"/>
          <w:szCs w:val="22"/>
        </w:rPr>
      </w:pPr>
    </w:p>
    <w:p w14:paraId="774086E2" w14:textId="77777777" w:rsidR="00D23535" w:rsidRDefault="00D23535" w:rsidP="009049C3">
      <w:pPr>
        <w:pStyle w:val="Lijstalinea"/>
        <w:rPr>
          <w:rFonts w:ascii="Century Gothic" w:hAnsi="Century Gothic"/>
          <w:color w:val="4472C4" w:themeColor="accent1"/>
          <w:sz w:val="28"/>
          <w:szCs w:val="28"/>
        </w:rPr>
      </w:pPr>
    </w:p>
    <w:p w14:paraId="2CA85DE3" w14:textId="7A57C331" w:rsidR="00190AB9" w:rsidRPr="00190AB9" w:rsidRDefault="00190AB9" w:rsidP="00E66B07">
      <w:pPr>
        <w:pStyle w:val="Lijstalinea"/>
        <w:numPr>
          <w:ilvl w:val="0"/>
          <w:numId w:val="2"/>
        </w:numPr>
        <w:rPr>
          <w:rFonts w:ascii="Century Gothic" w:hAnsi="Century Gothic"/>
          <w:color w:val="4472C4" w:themeColor="accent1"/>
          <w:sz w:val="28"/>
          <w:szCs w:val="28"/>
        </w:rPr>
      </w:pPr>
      <w:r w:rsidRPr="00190AB9">
        <w:rPr>
          <w:rFonts w:ascii="Century Gothic" w:hAnsi="Century Gothic"/>
          <w:color w:val="4472C4" w:themeColor="accent1"/>
          <w:sz w:val="28"/>
          <w:szCs w:val="28"/>
        </w:rPr>
        <w:t>Dyslexie</w:t>
      </w:r>
    </w:p>
    <w:p w14:paraId="52269CED" w14:textId="77777777" w:rsidR="00190AB9" w:rsidRDefault="00190AB9" w:rsidP="00190AB9">
      <w:pPr>
        <w:rPr>
          <w:rFonts w:ascii="Century Gothic" w:hAnsi="Century Gothic"/>
          <w:color w:val="000000" w:themeColor="text1"/>
          <w:sz w:val="22"/>
          <w:szCs w:val="22"/>
        </w:rPr>
      </w:pPr>
    </w:p>
    <w:p w14:paraId="2E5F1C8F" w14:textId="77777777" w:rsidR="00190AB9" w:rsidRPr="00164793" w:rsidRDefault="00190AB9" w:rsidP="00190AB9">
      <w:pPr>
        <w:rPr>
          <w:rFonts w:ascii="Century Gothic" w:hAnsi="Century Gothic"/>
          <w:color w:val="000000" w:themeColor="text1"/>
          <w:sz w:val="22"/>
          <w:szCs w:val="22"/>
        </w:rPr>
      </w:pPr>
      <w:r w:rsidRPr="00164793">
        <w:rPr>
          <w:rFonts w:ascii="Century Gothic" w:hAnsi="Century Gothic"/>
          <w:color w:val="000000" w:themeColor="text1"/>
          <w:sz w:val="22"/>
          <w:szCs w:val="22"/>
        </w:rPr>
        <w:t>De definitie van dyslexie van de Stichting Dyslexie Nederland (SDN</w:t>
      </w:r>
      <w:r>
        <w:rPr>
          <w:rFonts w:ascii="Century Gothic" w:hAnsi="Century Gothic"/>
          <w:color w:val="000000" w:themeColor="text1"/>
          <w:sz w:val="22"/>
          <w:szCs w:val="22"/>
        </w:rPr>
        <w:t>, 2016</w:t>
      </w:r>
      <w:r w:rsidRPr="00164793">
        <w:rPr>
          <w:rFonts w:ascii="Century Gothic" w:hAnsi="Century Gothic"/>
          <w:color w:val="000000" w:themeColor="text1"/>
          <w:sz w:val="22"/>
          <w:szCs w:val="22"/>
        </w:rPr>
        <w:t>) luidt als volgt:</w:t>
      </w:r>
    </w:p>
    <w:p w14:paraId="11D75DB0" w14:textId="77777777" w:rsidR="00190AB9" w:rsidRDefault="00190AB9" w:rsidP="00190AB9">
      <w:pPr>
        <w:rPr>
          <w:rFonts w:ascii="Century Gothic" w:hAnsi="Century Gothic"/>
          <w:i/>
          <w:iCs/>
          <w:sz w:val="22"/>
          <w:szCs w:val="22"/>
        </w:rPr>
      </w:pPr>
    </w:p>
    <w:p w14:paraId="0E31E436" w14:textId="77777777" w:rsidR="00190AB9" w:rsidRPr="00164793" w:rsidRDefault="00190AB9" w:rsidP="00190AB9">
      <w:pPr>
        <w:rPr>
          <w:rFonts w:ascii="Century Gothic" w:hAnsi="Century Gothic"/>
          <w:i/>
          <w:iCs/>
          <w:sz w:val="22"/>
          <w:szCs w:val="22"/>
        </w:rPr>
      </w:pPr>
      <w:r w:rsidRPr="00164793">
        <w:rPr>
          <w:rFonts w:ascii="Century Gothic" w:hAnsi="Century Gothic"/>
          <w:i/>
          <w:iCs/>
          <w:sz w:val="22"/>
          <w:szCs w:val="22"/>
        </w:rPr>
        <w:t>“Dyslexie is een specifieke leerstoornis die zich kenmerkt door een hardnekkig probleem in het aanleren van accuraat en vlot lezen en/of spellen op woordniveau, dat niet het gevolg is van omgevingsfactoren en/of lichamelijke, neurologische of algemene verstandelijke beperking.”</w:t>
      </w:r>
    </w:p>
    <w:p w14:paraId="2B0C92BB" w14:textId="77777777" w:rsidR="00190AB9" w:rsidRDefault="00190AB9" w:rsidP="00190AB9">
      <w:pPr>
        <w:rPr>
          <w:rFonts w:ascii="Century Gothic" w:hAnsi="Century Gothic"/>
          <w:sz w:val="22"/>
          <w:szCs w:val="22"/>
        </w:rPr>
      </w:pPr>
    </w:p>
    <w:p w14:paraId="1C65E2BB" w14:textId="77777777" w:rsidR="00190AB9" w:rsidRPr="00827534" w:rsidRDefault="00190AB9" w:rsidP="00190AB9">
      <w:pPr>
        <w:rPr>
          <w:rFonts w:ascii="Century Gothic" w:hAnsi="Century Gothic"/>
          <w:sz w:val="22"/>
          <w:szCs w:val="22"/>
          <w:highlight w:val="yellow"/>
        </w:rPr>
      </w:pPr>
    </w:p>
    <w:p w14:paraId="0BB7EEC3" w14:textId="77777777" w:rsidR="00190AB9" w:rsidRPr="00D6301C" w:rsidRDefault="00190AB9" w:rsidP="00E66B07">
      <w:pPr>
        <w:pStyle w:val="Lijstalinea"/>
        <w:numPr>
          <w:ilvl w:val="1"/>
          <w:numId w:val="2"/>
        </w:numPr>
        <w:rPr>
          <w:rFonts w:ascii="Century Gothic" w:hAnsi="Century Gothic"/>
          <w:color w:val="4472C4" w:themeColor="accent1"/>
          <w:sz w:val="28"/>
          <w:szCs w:val="28"/>
        </w:rPr>
      </w:pPr>
      <w:r>
        <w:rPr>
          <w:rFonts w:ascii="Century Gothic" w:hAnsi="Century Gothic"/>
          <w:color w:val="4472C4" w:themeColor="accent1"/>
          <w:sz w:val="28"/>
          <w:szCs w:val="28"/>
        </w:rPr>
        <w:t>Vergoeding</w:t>
      </w:r>
    </w:p>
    <w:p w14:paraId="2A4F659D" w14:textId="77777777" w:rsidR="00190AB9" w:rsidRDefault="00190AB9" w:rsidP="00190AB9">
      <w:pPr>
        <w:rPr>
          <w:rFonts w:ascii="Century Gothic" w:hAnsi="Century Gothic"/>
          <w:sz w:val="20"/>
          <w:szCs w:val="20"/>
        </w:rPr>
      </w:pPr>
    </w:p>
    <w:p w14:paraId="42FA0968" w14:textId="77777777" w:rsidR="00190AB9" w:rsidRPr="003E58E3" w:rsidRDefault="00190AB9" w:rsidP="00190AB9">
      <w:pPr>
        <w:rPr>
          <w:rFonts w:ascii="Century Gothic" w:hAnsi="Century Gothic"/>
          <w:sz w:val="22"/>
          <w:szCs w:val="22"/>
        </w:rPr>
      </w:pPr>
      <w:r w:rsidRPr="00164793">
        <w:rPr>
          <w:rFonts w:ascii="Century Gothic" w:hAnsi="Century Gothic"/>
          <w:sz w:val="22"/>
          <w:szCs w:val="22"/>
        </w:rPr>
        <w:t xml:space="preserve">Alleen </w:t>
      </w:r>
      <w:r>
        <w:rPr>
          <w:rFonts w:ascii="Century Gothic" w:hAnsi="Century Gothic"/>
          <w:sz w:val="22"/>
          <w:szCs w:val="22"/>
        </w:rPr>
        <w:t xml:space="preserve">diagnostiek en/of behandeling van EED voor kinderen tussen de 7 en 12 jaar </w:t>
      </w:r>
      <w:r w:rsidRPr="00164793">
        <w:rPr>
          <w:rFonts w:ascii="Century Gothic" w:hAnsi="Century Gothic"/>
          <w:sz w:val="22"/>
          <w:szCs w:val="22"/>
        </w:rPr>
        <w:br/>
      </w:r>
      <w:r>
        <w:rPr>
          <w:rFonts w:ascii="Century Gothic" w:hAnsi="Century Gothic"/>
          <w:sz w:val="22"/>
          <w:szCs w:val="22"/>
        </w:rPr>
        <w:t xml:space="preserve">(soms 13 jaar als het kind nog op de basisschool zit) in het basisonderwijs worden vergoed. In de definitie EED (Ernstige Enkelvoudige Dyslexie) betekent </w:t>
      </w:r>
      <w:r w:rsidRPr="00827534">
        <w:rPr>
          <w:rFonts w:ascii="Century Gothic" w:hAnsi="Century Gothic"/>
          <w:i/>
          <w:iCs/>
          <w:sz w:val="22"/>
          <w:szCs w:val="22"/>
        </w:rPr>
        <w:t>ernsti</w:t>
      </w:r>
      <w:r>
        <w:rPr>
          <w:rFonts w:ascii="Century Gothic" w:hAnsi="Century Gothic"/>
          <w:i/>
          <w:iCs/>
          <w:sz w:val="22"/>
          <w:szCs w:val="22"/>
        </w:rPr>
        <w:t xml:space="preserve">g </w:t>
      </w:r>
      <w:r>
        <w:rPr>
          <w:rFonts w:ascii="Century Gothic" w:hAnsi="Century Gothic"/>
          <w:sz w:val="22"/>
          <w:szCs w:val="22"/>
        </w:rPr>
        <w:t xml:space="preserve">concreet </w:t>
      </w:r>
      <w:r w:rsidRPr="003E58E3">
        <w:rPr>
          <w:rFonts w:ascii="Century Gothic" w:hAnsi="Century Gothic"/>
          <w:sz w:val="22"/>
          <w:szCs w:val="22"/>
        </w:rPr>
        <w:t>dat de leerling op minimaal drie achtereenvolgende meetmomenten</w:t>
      </w:r>
      <w:r w:rsidRPr="003E58E3">
        <w:rPr>
          <w:rStyle w:val="Voetnootmarkering"/>
          <w:rFonts w:ascii="Century Gothic" w:hAnsi="Century Gothic"/>
          <w:sz w:val="22"/>
          <w:szCs w:val="22"/>
        </w:rPr>
        <w:footnoteReference w:id="1"/>
      </w:r>
      <w:r w:rsidRPr="003E58E3">
        <w:rPr>
          <w:rFonts w:ascii="Century Gothic" w:hAnsi="Century Gothic"/>
          <w:sz w:val="22"/>
          <w:szCs w:val="22"/>
        </w:rPr>
        <w:t>:</w:t>
      </w:r>
    </w:p>
    <w:p w14:paraId="0D47BEAA" w14:textId="77777777" w:rsidR="00190AB9" w:rsidRPr="003E58E3" w:rsidRDefault="00190AB9" w:rsidP="00190AB9">
      <w:pPr>
        <w:pStyle w:val="Lijstalinea"/>
        <w:numPr>
          <w:ilvl w:val="0"/>
          <w:numId w:val="1"/>
        </w:numPr>
        <w:rPr>
          <w:rFonts w:ascii="Century Gothic" w:hAnsi="Century Gothic"/>
          <w:sz w:val="22"/>
          <w:szCs w:val="22"/>
        </w:rPr>
      </w:pPr>
      <w:r w:rsidRPr="003E58E3">
        <w:rPr>
          <w:rFonts w:ascii="Century Gothic" w:hAnsi="Century Gothic"/>
          <w:sz w:val="22"/>
          <w:szCs w:val="22"/>
        </w:rPr>
        <w:t>een E-score of V- (min) score behaalt bij woordlezen</w:t>
      </w:r>
      <w:r w:rsidRPr="003E58E3">
        <w:rPr>
          <w:rStyle w:val="Voetnootmarkering"/>
          <w:rFonts w:ascii="Century Gothic" w:hAnsi="Century Gothic"/>
          <w:sz w:val="22"/>
          <w:szCs w:val="22"/>
        </w:rPr>
        <w:footnoteReference w:id="2"/>
      </w:r>
      <w:r w:rsidRPr="003E58E3">
        <w:rPr>
          <w:rFonts w:ascii="Century Gothic" w:hAnsi="Century Gothic"/>
          <w:sz w:val="22"/>
          <w:szCs w:val="22"/>
        </w:rPr>
        <w:t xml:space="preserve">. </w:t>
      </w:r>
    </w:p>
    <w:p w14:paraId="146A381B" w14:textId="77777777" w:rsidR="00190AB9" w:rsidRPr="003E58E3" w:rsidRDefault="00190AB9" w:rsidP="00190AB9">
      <w:pPr>
        <w:ind w:left="360"/>
        <w:rPr>
          <w:rFonts w:ascii="Century Gothic" w:hAnsi="Century Gothic"/>
          <w:sz w:val="22"/>
          <w:szCs w:val="22"/>
        </w:rPr>
      </w:pPr>
      <w:r w:rsidRPr="003E58E3">
        <w:rPr>
          <w:rFonts w:ascii="Century Gothic" w:hAnsi="Century Gothic"/>
          <w:b/>
          <w:bCs/>
          <w:sz w:val="22"/>
          <w:szCs w:val="22"/>
        </w:rPr>
        <w:t xml:space="preserve">Of </w:t>
      </w:r>
    </w:p>
    <w:p w14:paraId="49F72E10" w14:textId="77777777" w:rsidR="00190AB9" w:rsidRPr="003E58E3" w:rsidRDefault="00190AB9" w:rsidP="00190AB9">
      <w:pPr>
        <w:pStyle w:val="Lijstalinea"/>
        <w:numPr>
          <w:ilvl w:val="0"/>
          <w:numId w:val="1"/>
        </w:numPr>
        <w:rPr>
          <w:rFonts w:ascii="Century Gothic" w:hAnsi="Century Gothic"/>
          <w:sz w:val="22"/>
          <w:szCs w:val="22"/>
        </w:rPr>
      </w:pPr>
      <w:r w:rsidRPr="003E58E3">
        <w:rPr>
          <w:rFonts w:ascii="Century Gothic" w:hAnsi="Century Gothic"/>
          <w:sz w:val="22"/>
          <w:szCs w:val="22"/>
        </w:rPr>
        <w:t xml:space="preserve">een E-score of V- (min) score op CITO spelling behaalt en een </w:t>
      </w:r>
      <w:r>
        <w:rPr>
          <w:rFonts w:ascii="Century Gothic" w:hAnsi="Century Gothic"/>
          <w:sz w:val="22"/>
          <w:szCs w:val="22"/>
        </w:rPr>
        <w:t xml:space="preserve">lage </w:t>
      </w:r>
      <w:r w:rsidRPr="003E58E3">
        <w:rPr>
          <w:rFonts w:ascii="Century Gothic" w:hAnsi="Century Gothic"/>
          <w:sz w:val="22"/>
          <w:szCs w:val="22"/>
        </w:rPr>
        <w:t xml:space="preserve">D-score of </w:t>
      </w:r>
    </w:p>
    <w:p w14:paraId="2AAEF5E1" w14:textId="77777777" w:rsidR="00190AB9" w:rsidRDefault="00190AB9" w:rsidP="00190AB9">
      <w:pPr>
        <w:pStyle w:val="Lijstalinea"/>
        <w:rPr>
          <w:rFonts w:ascii="Century Gothic" w:hAnsi="Century Gothic"/>
          <w:sz w:val="22"/>
          <w:szCs w:val="22"/>
        </w:rPr>
      </w:pPr>
      <w:r>
        <w:rPr>
          <w:rFonts w:ascii="Century Gothic" w:hAnsi="Century Gothic"/>
          <w:sz w:val="22"/>
          <w:szCs w:val="22"/>
        </w:rPr>
        <w:t>V score op bij woordlezen</w:t>
      </w:r>
      <w:r w:rsidRPr="003E58E3">
        <w:rPr>
          <w:rFonts w:ascii="Century Gothic" w:hAnsi="Century Gothic"/>
          <w:sz w:val="22"/>
          <w:szCs w:val="22"/>
        </w:rPr>
        <w:t>.</w:t>
      </w:r>
    </w:p>
    <w:p w14:paraId="151B78F4" w14:textId="77777777" w:rsidR="00190AB9" w:rsidRDefault="00190AB9" w:rsidP="00190AB9">
      <w:pPr>
        <w:rPr>
          <w:rFonts w:ascii="Century Gothic" w:hAnsi="Century Gothic"/>
          <w:sz w:val="22"/>
          <w:szCs w:val="22"/>
        </w:rPr>
      </w:pPr>
    </w:p>
    <w:p w14:paraId="1C2D9759" w14:textId="6B84D2A6" w:rsidR="00190AB9" w:rsidRDefault="00190AB9" w:rsidP="00190AB9">
      <w:pPr>
        <w:rPr>
          <w:rFonts w:ascii="Century Gothic" w:hAnsi="Century Gothic"/>
          <w:sz w:val="22"/>
          <w:szCs w:val="22"/>
        </w:rPr>
      </w:pPr>
      <w:r>
        <w:rPr>
          <w:rFonts w:ascii="Century Gothic" w:hAnsi="Century Gothic"/>
          <w:sz w:val="22"/>
          <w:szCs w:val="22"/>
        </w:rPr>
        <w:t>Figuur 1 geeft de scores aan. In figuur 2 worden hoofdmetingen en tussenmetingen schematisch weergegeven.</w:t>
      </w:r>
    </w:p>
    <w:p w14:paraId="663A7419" w14:textId="77777777" w:rsidR="00190AB9" w:rsidRDefault="00190AB9" w:rsidP="00190AB9">
      <w:pPr>
        <w:rPr>
          <w:rFonts w:ascii="Century Gothic" w:hAnsi="Century Gothic"/>
          <w:sz w:val="22"/>
          <w:szCs w:val="22"/>
        </w:rPr>
      </w:pPr>
    </w:p>
    <w:p w14:paraId="19301FA3" w14:textId="77777777" w:rsidR="00190AB9" w:rsidRPr="003C44DB" w:rsidRDefault="00190AB9" w:rsidP="00190AB9">
      <w:pPr>
        <w:rPr>
          <w:rFonts w:ascii="Century Gothic" w:hAnsi="Century Gothic"/>
          <w:sz w:val="22"/>
          <w:szCs w:val="22"/>
        </w:rPr>
      </w:pPr>
    </w:p>
    <w:tbl>
      <w:tblPr>
        <w:tblStyle w:val="Tabelraster"/>
        <w:tblW w:w="0" w:type="auto"/>
        <w:tblLook w:val="04A0" w:firstRow="1" w:lastRow="0" w:firstColumn="1" w:lastColumn="0" w:noHBand="0" w:noVBand="1"/>
      </w:tblPr>
      <w:tblGrid>
        <w:gridCol w:w="4528"/>
        <w:gridCol w:w="4528"/>
      </w:tblGrid>
      <w:tr w:rsidR="00190AB9" w:rsidRPr="003C44DB" w14:paraId="782B16AE" w14:textId="77777777" w:rsidTr="00A636F7">
        <w:tc>
          <w:tcPr>
            <w:tcW w:w="4528" w:type="dxa"/>
          </w:tcPr>
          <w:p w14:paraId="1C13E75C" w14:textId="77777777" w:rsidR="00190AB9" w:rsidRPr="003C44DB" w:rsidRDefault="00190AB9" w:rsidP="00A636F7">
            <w:pPr>
              <w:rPr>
                <w:rFonts w:ascii="Century Gothic" w:hAnsi="Century Gothic"/>
                <w:sz w:val="22"/>
                <w:szCs w:val="22"/>
              </w:rPr>
            </w:pPr>
            <w:r w:rsidRPr="003C44DB">
              <w:rPr>
                <w:rFonts w:ascii="Century Gothic" w:hAnsi="Century Gothic"/>
                <w:sz w:val="22"/>
                <w:szCs w:val="22"/>
              </w:rPr>
              <w:t>A = zeer goed = 10% hoogst scorende leerlingen</w:t>
            </w:r>
          </w:p>
        </w:tc>
        <w:tc>
          <w:tcPr>
            <w:tcW w:w="4528" w:type="dxa"/>
          </w:tcPr>
          <w:p w14:paraId="429F6679" w14:textId="77777777" w:rsidR="00190AB9" w:rsidRPr="003C44DB" w:rsidRDefault="00190AB9" w:rsidP="00A636F7">
            <w:pPr>
              <w:rPr>
                <w:rFonts w:ascii="Century Gothic" w:hAnsi="Century Gothic"/>
                <w:sz w:val="22"/>
                <w:szCs w:val="22"/>
              </w:rPr>
            </w:pPr>
            <w:r w:rsidRPr="003C44DB">
              <w:rPr>
                <w:rFonts w:ascii="Century Gothic" w:hAnsi="Century Gothic"/>
                <w:sz w:val="22"/>
                <w:szCs w:val="22"/>
              </w:rPr>
              <w:t>I = ver boven het gemiddelde = 20% hoogst scorende leerlingen</w:t>
            </w:r>
          </w:p>
        </w:tc>
      </w:tr>
      <w:tr w:rsidR="00190AB9" w:rsidRPr="003C44DB" w14:paraId="291B6F34" w14:textId="77777777" w:rsidTr="00A636F7">
        <w:tc>
          <w:tcPr>
            <w:tcW w:w="4528" w:type="dxa"/>
          </w:tcPr>
          <w:p w14:paraId="2812128A" w14:textId="77777777" w:rsidR="00190AB9" w:rsidRPr="003C44DB" w:rsidRDefault="00190AB9" w:rsidP="00A636F7">
            <w:pPr>
              <w:rPr>
                <w:rFonts w:ascii="Century Gothic" w:hAnsi="Century Gothic"/>
                <w:sz w:val="22"/>
                <w:szCs w:val="22"/>
              </w:rPr>
            </w:pPr>
            <w:r w:rsidRPr="003C44DB">
              <w:rPr>
                <w:rFonts w:ascii="Century Gothic" w:hAnsi="Century Gothic"/>
                <w:sz w:val="22"/>
                <w:szCs w:val="22"/>
              </w:rPr>
              <w:t>B = goed = 25% hoogst scorende leerlingen</w:t>
            </w:r>
          </w:p>
        </w:tc>
        <w:tc>
          <w:tcPr>
            <w:tcW w:w="4528" w:type="dxa"/>
          </w:tcPr>
          <w:p w14:paraId="585DFF63" w14:textId="77777777" w:rsidR="00190AB9" w:rsidRPr="003C44DB" w:rsidRDefault="00190AB9" w:rsidP="00A636F7">
            <w:pPr>
              <w:rPr>
                <w:rFonts w:ascii="Century Gothic" w:hAnsi="Century Gothic"/>
                <w:sz w:val="22"/>
                <w:szCs w:val="22"/>
              </w:rPr>
            </w:pPr>
            <w:r w:rsidRPr="003C44DB">
              <w:rPr>
                <w:rFonts w:ascii="Century Gothic" w:hAnsi="Century Gothic"/>
                <w:sz w:val="22"/>
                <w:szCs w:val="22"/>
              </w:rPr>
              <w:t>II = boven het gemiddelde = 40% hoogst scorende leerlingen</w:t>
            </w:r>
          </w:p>
        </w:tc>
      </w:tr>
      <w:tr w:rsidR="00190AB9" w:rsidRPr="003C44DB" w14:paraId="462B8679" w14:textId="77777777" w:rsidTr="00A636F7">
        <w:tc>
          <w:tcPr>
            <w:tcW w:w="4528" w:type="dxa"/>
          </w:tcPr>
          <w:p w14:paraId="1C85E97F" w14:textId="77777777" w:rsidR="00190AB9" w:rsidRPr="003C44DB" w:rsidRDefault="00190AB9" w:rsidP="00A636F7">
            <w:pPr>
              <w:rPr>
                <w:rFonts w:ascii="Century Gothic" w:hAnsi="Century Gothic"/>
                <w:sz w:val="22"/>
                <w:szCs w:val="22"/>
              </w:rPr>
            </w:pPr>
            <w:r w:rsidRPr="003C44DB">
              <w:rPr>
                <w:rFonts w:ascii="Century Gothic" w:hAnsi="Century Gothic"/>
                <w:sz w:val="22"/>
                <w:szCs w:val="22"/>
              </w:rPr>
              <w:t>C = voldoende = 75% hoogst scorende leerlingen</w:t>
            </w:r>
          </w:p>
        </w:tc>
        <w:tc>
          <w:tcPr>
            <w:tcW w:w="4528" w:type="dxa"/>
          </w:tcPr>
          <w:p w14:paraId="585B6B2D" w14:textId="77777777" w:rsidR="00190AB9" w:rsidRPr="003C44DB" w:rsidRDefault="00190AB9" w:rsidP="00A636F7">
            <w:pPr>
              <w:rPr>
                <w:rFonts w:ascii="Century Gothic" w:hAnsi="Century Gothic"/>
                <w:sz w:val="22"/>
                <w:szCs w:val="22"/>
              </w:rPr>
            </w:pPr>
            <w:r w:rsidRPr="003C44DB">
              <w:rPr>
                <w:rFonts w:ascii="Century Gothic" w:hAnsi="Century Gothic"/>
                <w:sz w:val="22"/>
                <w:szCs w:val="22"/>
              </w:rPr>
              <w:t>III = gemiddelde = 60% hoogst scorende leerlingen</w:t>
            </w:r>
          </w:p>
        </w:tc>
      </w:tr>
      <w:tr w:rsidR="00190AB9" w:rsidRPr="003C44DB" w14:paraId="4783F8E7" w14:textId="77777777" w:rsidTr="00A636F7">
        <w:tc>
          <w:tcPr>
            <w:tcW w:w="4528" w:type="dxa"/>
          </w:tcPr>
          <w:p w14:paraId="0ED2A3BB" w14:textId="77777777" w:rsidR="00190AB9" w:rsidRPr="003C44DB" w:rsidRDefault="00190AB9" w:rsidP="00A636F7">
            <w:pPr>
              <w:rPr>
                <w:rFonts w:ascii="Century Gothic" w:hAnsi="Century Gothic"/>
                <w:sz w:val="22"/>
                <w:szCs w:val="22"/>
              </w:rPr>
            </w:pPr>
            <w:r w:rsidRPr="003C44DB">
              <w:rPr>
                <w:rFonts w:ascii="Century Gothic" w:hAnsi="Century Gothic"/>
                <w:sz w:val="22"/>
                <w:szCs w:val="22"/>
              </w:rPr>
              <w:t>D = zwak = 25% zwakst scorende leerlingen</w:t>
            </w:r>
          </w:p>
        </w:tc>
        <w:tc>
          <w:tcPr>
            <w:tcW w:w="4528" w:type="dxa"/>
          </w:tcPr>
          <w:p w14:paraId="41DFF342" w14:textId="77777777" w:rsidR="00190AB9" w:rsidRPr="003C44DB" w:rsidRDefault="00190AB9" w:rsidP="00A636F7">
            <w:pPr>
              <w:rPr>
                <w:rFonts w:ascii="Century Gothic" w:hAnsi="Century Gothic"/>
                <w:sz w:val="22"/>
                <w:szCs w:val="22"/>
              </w:rPr>
            </w:pPr>
            <w:r w:rsidRPr="003C44DB">
              <w:rPr>
                <w:rFonts w:ascii="Century Gothic" w:hAnsi="Century Gothic"/>
                <w:sz w:val="22"/>
                <w:szCs w:val="22"/>
              </w:rPr>
              <w:t>IV = onder het gemiddelde = 40% laagst scorende leerlingen</w:t>
            </w:r>
          </w:p>
        </w:tc>
      </w:tr>
      <w:tr w:rsidR="00190AB9" w:rsidRPr="003C44DB" w14:paraId="1761CB72" w14:textId="77777777" w:rsidTr="00A636F7">
        <w:tc>
          <w:tcPr>
            <w:tcW w:w="4528" w:type="dxa"/>
          </w:tcPr>
          <w:p w14:paraId="2CF08C29" w14:textId="77777777" w:rsidR="00190AB9" w:rsidRPr="003C44DB" w:rsidRDefault="00190AB9" w:rsidP="00A636F7">
            <w:pPr>
              <w:rPr>
                <w:rFonts w:ascii="Century Gothic" w:hAnsi="Century Gothic"/>
                <w:sz w:val="22"/>
                <w:szCs w:val="22"/>
              </w:rPr>
            </w:pPr>
            <w:r w:rsidRPr="003C44DB">
              <w:rPr>
                <w:rFonts w:ascii="Century Gothic" w:hAnsi="Century Gothic"/>
                <w:sz w:val="22"/>
                <w:szCs w:val="22"/>
              </w:rPr>
              <w:t>E = zeer zwak = 10% zwakst scorende leerlingen</w:t>
            </w:r>
          </w:p>
        </w:tc>
        <w:tc>
          <w:tcPr>
            <w:tcW w:w="4528" w:type="dxa"/>
          </w:tcPr>
          <w:p w14:paraId="233DDD5C" w14:textId="77777777" w:rsidR="00190AB9" w:rsidRPr="003C44DB" w:rsidRDefault="00190AB9" w:rsidP="00A636F7">
            <w:pPr>
              <w:rPr>
                <w:rFonts w:ascii="Century Gothic" w:hAnsi="Century Gothic"/>
                <w:sz w:val="22"/>
                <w:szCs w:val="22"/>
              </w:rPr>
            </w:pPr>
            <w:r w:rsidRPr="003C44DB">
              <w:rPr>
                <w:rFonts w:ascii="Century Gothic" w:hAnsi="Century Gothic"/>
                <w:sz w:val="22"/>
                <w:szCs w:val="22"/>
              </w:rPr>
              <w:t>V = ver onder het gemiddelde = 20% laagst scorende leerlingen</w:t>
            </w:r>
          </w:p>
        </w:tc>
      </w:tr>
      <w:tr w:rsidR="00190AB9" w:rsidRPr="003C44DB" w14:paraId="0652F81A" w14:textId="77777777" w:rsidTr="00A636F7">
        <w:tc>
          <w:tcPr>
            <w:tcW w:w="4528" w:type="dxa"/>
          </w:tcPr>
          <w:p w14:paraId="1DC690A9" w14:textId="77777777" w:rsidR="00190AB9" w:rsidRPr="003C44DB" w:rsidRDefault="00190AB9" w:rsidP="00A636F7">
            <w:pPr>
              <w:rPr>
                <w:rFonts w:ascii="Century Gothic" w:hAnsi="Century Gothic"/>
                <w:sz w:val="22"/>
                <w:szCs w:val="22"/>
              </w:rPr>
            </w:pPr>
          </w:p>
        </w:tc>
        <w:tc>
          <w:tcPr>
            <w:tcW w:w="4528" w:type="dxa"/>
          </w:tcPr>
          <w:p w14:paraId="65A8585E" w14:textId="77777777" w:rsidR="00190AB9" w:rsidRPr="003C44DB" w:rsidRDefault="00190AB9" w:rsidP="00A636F7">
            <w:pPr>
              <w:rPr>
                <w:rFonts w:ascii="Century Gothic" w:hAnsi="Century Gothic"/>
                <w:sz w:val="22"/>
                <w:szCs w:val="22"/>
              </w:rPr>
            </w:pPr>
            <w:r w:rsidRPr="003C44DB">
              <w:rPr>
                <w:rFonts w:ascii="Century Gothic" w:hAnsi="Century Gothic"/>
                <w:sz w:val="22"/>
                <w:szCs w:val="22"/>
              </w:rPr>
              <w:t>V- = ver onder het gemiddelde = 10% laagst scorende leerlingen</w:t>
            </w:r>
          </w:p>
        </w:tc>
      </w:tr>
    </w:tbl>
    <w:p w14:paraId="21996AEE" w14:textId="77777777" w:rsidR="00A636F7" w:rsidRDefault="00A636F7" w:rsidP="00190AB9">
      <w:pPr>
        <w:rPr>
          <w:rFonts w:ascii="Century Gothic" w:hAnsi="Century Gothic"/>
          <w:i/>
          <w:iCs/>
          <w:color w:val="4472C4" w:themeColor="accent1"/>
          <w:sz w:val="16"/>
          <w:szCs w:val="16"/>
        </w:rPr>
      </w:pPr>
    </w:p>
    <w:p w14:paraId="6C8F5F95" w14:textId="2747A13D" w:rsidR="00190AB9" w:rsidRPr="00F07552" w:rsidRDefault="00190AB9" w:rsidP="00190AB9">
      <w:pPr>
        <w:rPr>
          <w:rFonts w:ascii="Century Gothic" w:hAnsi="Century Gothic"/>
          <w:i/>
          <w:iCs/>
          <w:color w:val="4472C4" w:themeColor="accent1"/>
          <w:sz w:val="16"/>
          <w:szCs w:val="16"/>
        </w:rPr>
      </w:pPr>
      <w:r>
        <w:rPr>
          <w:rFonts w:ascii="Century Gothic" w:hAnsi="Century Gothic"/>
          <w:i/>
          <w:iCs/>
          <w:color w:val="4472C4" w:themeColor="accent1"/>
          <w:sz w:val="16"/>
          <w:szCs w:val="16"/>
        </w:rPr>
        <w:t>Figuur 1</w:t>
      </w:r>
      <w:r w:rsidRPr="00F07552">
        <w:rPr>
          <w:rFonts w:ascii="Century Gothic" w:hAnsi="Century Gothic"/>
          <w:i/>
          <w:iCs/>
          <w:color w:val="4472C4" w:themeColor="accent1"/>
          <w:sz w:val="16"/>
          <w:szCs w:val="16"/>
        </w:rPr>
        <w:t xml:space="preserve">: </w:t>
      </w:r>
      <w:r>
        <w:rPr>
          <w:rFonts w:ascii="Century Gothic" w:hAnsi="Century Gothic"/>
          <w:i/>
          <w:iCs/>
          <w:color w:val="4472C4" w:themeColor="accent1"/>
          <w:sz w:val="16"/>
          <w:szCs w:val="16"/>
        </w:rPr>
        <w:t>Scores</w:t>
      </w:r>
    </w:p>
    <w:p w14:paraId="791B828B" w14:textId="77777777" w:rsidR="00190AB9" w:rsidRDefault="00190AB9" w:rsidP="00190AB9">
      <w:pPr>
        <w:rPr>
          <w:rFonts w:ascii="Century Gothic" w:hAnsi="Century Gothic"/>
          <w:sz w:val="22"/>
          <w:szCs w:val="22"/>
        </w:rPr>
      </w:pPr>
    </w:p>
    <w:p w14:paraId="59FBF5AA" w14:textId="38CFEFD6" w:rsidR="00190AB9" w:rsidRPr="003C44DB" w:rsidRDefault="00190AB9" w:rsidP="00190AB9">
      <w:pPr>
        <w:rPr>
          <w:rFonts w:ascii="Century Gothic" w:hAnsi="Century Gothic"/>
          <w:sz w:val="22"/>
          <w:szCs w:val="22"/>
        </w:rPr>
      </w:pPr>
    </w:p>
    <w:tbl>
      <w:tblPr>
        <w:tblStyle w:val="Tabelraster"/>
        <w:tblW w:w="0" w:type="auto"/>
        <w:tblLook w:val="04A0" w:firstRow="1" w:lastRow="0" w:firstColumn="1" w:lastColumn="0" w:noHBand="0" w:noVBand="1"/>
      </w:tblPr>
      <w:tblGrid>
        <w:gridCol w:w="1133"/>
        <w:gridCol w:w="4962"/>
        <w:gridCol w:w="2961"/>
      </w:tblGrid>
      <w:tr w:rsidR="00190AB9" w:rsidRPr="003C44DB" w14:paraId="2381F605" w14:textId="77777777" w:rsidTr="00A636F7">
        <w:tc>
          <w:tcPr>
            <w:tcW w:w="1133" w:type="dxa"/>
          </w:tcPr>
          <w:p w14:paraId="320C7079" w14:textId="77777777" w:rsidR="00190AB9" w:rsidRPr="003C44DB" w:rsidRDefault="00190AB9" w:rsidP="00A636F7">
            <w:pPr>
              <w:rPr>
                <w:rFonts w:ascii="Century Gothic" w:hAnsi="Century Gothic"/>
                <w:b/>
                <w:bCs/>
                <w:sz w:val="22"/>
                <w:szCs w:val="22"/>
              </w:rPr>
            </w:pPr>
            <w:r w:rsidRPr="003C44DB">
              <w:rPr>
                <w:rFonts w:ascii="Century Gothic" w:hAnsi="Century Gothic"/>
                <w:b/>
                <w:bCs/>
                <w:sz w:val="22"/>
                <w:szCs w:val="22"/>
              </w:rPr>
              <w:t>Groep</w:t>
            </w:r>
          </w:p>
        </w:tc>
        <w:tc>
          <w:tcPr>
            <w:tcW w:w="4962" w:type="dxa"/>
          </w:tcPr>
          <w:p w14:paraId="22439326" w14:textId="77777777" w:rsidR="00190AB9" w:rsidRPr="003C44DB" w:rsidRDefault="00190AB9" w:rsidP="00A636F7">
            <w:pPr>
              <w:rPr>
                <w:rFonts w:ascii="Century Gothic" w:hAnsi="Century Gothic"/>
                <w:b/>
                <w:bCs/>
                <w:sz w:val="22"/>
                <w:szCs w:val="22"/>
              </w:rPr>
            </w:pPr>
            <w:r w:rsidRPr="003C44DB">
              <w:rPr>
                <w:rFonts w:ascii="Century Gothic" w:hAnsi="Century Gothic"/>
                <w:b/>
                <w:bCs/>
                <w:sz w:val="22"/>
                <w:szCs w:val="22"/>
              </w:rPr>
              <w:t>Meting</w:t>
            </w:r>
          </w:p>
        </w:tc>
        <w:tc>
          <w:tcPr>
            <w:tcW w:w="2961" w:type="dxa"/>
          </w:tcPr>
          <w:p w14:paraId="1570CD55" w14:textId="77777777" w:rsidR="00190AB9" w:rsidRPr="003C44DB" w:rsidRDefault="00190AB9" w:rsidP="00A636F7">
            <w:pPr>
              <w:rPr>
                <w:rFonts w:ascii="Century Gothic" w:hAnsi="Century Gothic"/>
                <w:b/>
                <w:bCs/>
                <w:sz w:val="22"/>
                <w:szCs w:val="22"/>
              </w:rPr>
            </w:pPr>
            <w:r w:rsidRPr="003C44DB">
              <w:rPr>
                <w:rFonts w:ascii="Century Gothic" w:hAnsi="Century Gothic"/>
                <w:b/>
                <w:bCs/>
                <w:sz w:val="22"/>
                <w:szCs w:val="22"/>
              </w:rPr>
              <w:t>Interventieniveau</w:t>
            </w:r>
          </w:p>
        </w:tc>
      </w:tr>
      <w:tr w:rsidR="00190AB9" w:rsidRPr="003C44DB" w14:paraId="265BFD71" w14:textId="77777777" w:rsidTr="00A636F7">
        <w:tc>
          <w:tcPr>
            <w:tcW w:w="1133" w:type="dxa"/>
          </w:tcPr>
          <w:p w14:paraId="4BC7E3E0" w14:textId="77777777" w:rsidR="00190AB9" w:rsidRPr="003C44DB" w:rsidRDefault="00190AB9" w:rsidP="00A636F7">
            <w:pPr>
              <w:rPr>
                <w:rFonts w:ascii="Century Gothic" w:hAnsi="Century Gothic"/>
                <w:sz w:val="22"/>
                <w:szCs w:val="22"/>
              </w:rPr>
            </w:pPr>
            <w:r w:rsidRPr="003C44DB">
              <w:rPr>
                <w:rFonts w:ascii="Century Gothic" w:hAnsi="Century Gothic"/>
                <w:sz w:val="22"/>
                <w:szCs w:val="22"/>
              </w:rPr>
              <w:t>Groep 3</w:t>
            </w:r>
          </w:p>
        </w:tc>
        <w:tc>
          <w:tcPr>
            <w:tcW w:w="4962" w:type="dxa"/>
          </w:tcPr>
          <w:p w14:paraId="4E7DDBD8" w14:textId="77777777" w:rsidR="00190AB9" w:rsidRPr="003C44DB" w:rsidRDefault="00190AB9" w:rsidP="00A636F7">
            <w:pPr>
              <w:rPr>
                <w:rFonts w:ascii="Century Gothic" w:hAnsi="Century Gothic"/>
                <w:sz w:val="22"/>
                <w:szCs w:val="22"/>
              </w:rPr>
            </w:pPr>
            <w:r w:rsidRPr="003C44DB">
              <w:rPr>
                <w:rFonts w:ascii="Century Gothic" w:hAnsi="Century Gothic"/>
                <w:sz w:val="22"/>
                <w:szCs w:val="22"/>
              </w:rPr>
              <w:t>Hoofdmeting januari / februari</w:t>
            </w:r>
          </w:p>
        </w:tc>
        <w:tc>
          <w:tcPr>
            <w:tcW w:w="2961" w:type="dxa"/>
          </w:tcPr>
          <w:p w14:paraId="4D67D4A5" w14:textId="77777777" w:rsidR="00190AB9" w:rsidRPr="003C44DB" w:rsidRDefault="00190AB9" w:rsidP="00A636F7">
            <w:pPr>
              <w:rPr>
                <w:rFonts w:ascii="Century Gothic" w:hAnsi="Century Gothic"/>
                <w:sz w:val="22"/>
                <w:szCs w:val="22"/>
              </w:rPr>
            </w:pPr>
            <w:r w:rsidRPr="003C44DB">
              <w:rPr>
                <w:rFonts w:ascii="Century Gothic" w:hAnsi="Century Gothic"/>
                <w:sz w:val="22"/>
                <w:szCs w:val="22"/>
              </w:rPr>
              <w:t xml:space="preserve">Interventieniveau 2 voor zwakste 20-25% </w:t>
            </w:r>
          </w:p>
          <w:p w14:paraId="23559C5A" w14:textId="77777777" w:rsidR="00190AB9" w:rsidRPr="003C44DB" w:rsidRDefault="00190AB9" w:rsidP="00A636F7">
            <w:pPr>
              <w:rPr>
                <w:rFonts w:ascii="Century Gothic" w:hAnsi="Century Gothic"/>
                <w:sz w:val="22"/>
                <w:szCs w:val="22"/>
              </w:rPr>
            </w:pPr>
            <w:r w:rsidRPr="003C44DB">
              <w:rPr>
                <w:rFonts w:ascii="Century Gothic" w:hAnsi="Century Gothic"/>
                <w:sz w:val="22"/>
                <w:szCs w:val="22"/>
              </w:rPr>
              <w:t>Interventieniveau 1 voor de rest</w:t>
            </w:r>
          </w:p>
        </w:tc>
      </w:tr>
      <w:tr w:rsidR="00190AB9" w:rsidRPr="003C44DB" w14:paraId="215E4A75" w14:textId="77777777" w:rsidTr="00A636F7">
        <w:tc>
          <w:tcPr>
            <w:tcW w:w="1133" w:type="dxa"/>
          </w:tcPr>
          <w:p w14:paraId="32169C3D" w14:textId="77777777" w:rsidR="00190AB9" w:rsidRPr="003C44DB" w:rsidRDefault="00190AB9" w:rsidP="00A636F7">
            <w:pPr>
              <w:rPr>
                <w:rFonts w:ascii="Century Gothic" w:hAnsi="Century Gothic"/>
                <w:sz w:val="22"/>
                <w:szCs w:val="22"/>
              </w:rPr>
            </w:pPr>
            <w:r w:rsidRPr="003C44DB">
              <w:rPr>
                <w:rFonts w:ascii="Century Gothic" w:hAnsi="Century Gothic"/>
                <w:sz w:val="22"/>
                <w:szCs w:val="22"/>
              </w:rPr>
              <w:t>Groep 3</w:t>
            </w:r>
          </w:p>
        </w:tc>
        <w:tc>
          <w:tcPr>
            <w:tcW w:w="4962" w:type="dxa"/>
          </w:tcPr>
          <w:p w14:paraId="28748EE0" w14:textId="77777777" w:rsidR="00190AB9" w:rsidRPr="003C44DB" w:rsidRDefault="00190AB9" w:rsidP="00A636F7">
            <w:pPr>
              <w:rPr>
                <w:rFonts w:ascii="Century Gothic" w:hAnsi="Century Gothic"/>
                <w:sz w:val="22"/>
                <w:szCs w:val="22"/>
              </w:rPr>
            </w:pPr>
            <w:r w:rsidRPr="003C44DB">
              <w:rPr>
                <w:rFonts w:ascii="Century Gothic" w:hAnsi="Century Gothic"/>
                <w:sz w:val="22"/>
                <w:szCs w:val="22"/>
              </w:rPr>
              <w:t>Eventueel tussenmeting april</w:t>
            </w:r>
          </w:p>
        </w:tc>
        <w:tc>
          <w:tcPr>
            <w:tcW w:w="2961" w:type="dxa"/>
          </w:tcPr>
          <w:p w14:paraId="1A9A027E" w14:textId="77777777" w:rsidR="00190AB9" w:rsidRPr="003C44DB" w:rsidRDefault="00190AB9" w:rsidP="00A636F7">
            <w:pPr>
              <w:rPr>
                <w:rFonts w:ascii="Century Gothic" w:hAnsi="Century Gothic"/>
                <w:sz w:val="22"/>
                <w:szCs w:val="22"/>
              </w:rPr>
            </w:pPr>
            <w:r w:rsidRPr="003C44DB">
              <w:rPr>
                <w:rFonts w:ascii="Century Gothic" w:hAnsi="Century Gothic"/>
                <w:sz w:val="22"/>
                <w:szCs w:val="22"/>
              </w:rPr>
              <w:t>Voortzetting begeleiding op interventieniveau 1 en 2 met eventuele aanpassingen</w:t>
            </w:r>
          </w:p>
        </w:tc>
      </w:tr>
      <w:tr w:rsidR="00190AB9" w:rsidRPr="003C44DB" w14:paraId="757CBB9B" w14:textId="77777777" w:rsidTr="00A636F7">
        <w:tc>
          <w:tcPr>
            <w:tcW w:w="1133" w:type="dxa"/>
          </w:tcPr>
          <w:p w14:paraId="395B2433" w14:textId="77777777" w:rsidR="00190AB9" w:rsidRPr="003C44DB" w:rsidRDefault="00190AB9" w:rsidP="00A636F7">
            <w:pPr>
              <w:rPr>
                <w:rFonts w:ascii="Century Gothic" w:hAnsi="Century Gothic"/>
                <w:sz w:val="22"/>
                <w:szCs w:val="22"/>
              </w:rPr>
            </w:pPr>
            <w:r w:rsidRPr="003C44DB">
              <w:rPr>
                <w:rFonts w:ascii="Century Gothic" w:hAnsi="Century Gothic"/>
                <w:sz w:val="22"/>
                <w:szCs w:val="22"/>
              </w:rPr>
              <w:t>Groep 3</w:t>
            </w:r>
          </w:p>
        </w:tc>
        <w:tc>
          <w:tcPr>
            <w:tcW w:w="4962" w:type="dxa"/>
          </w:tcPr>
          <w:p w14:paraId="78888D1E" w14:textId="77777777" w:rsidR="00190AB9" w:rsidRPr="003C44DB" w:rsidRDefault="00190AB9" w:rsidP="00A636F7">
            <w:pPr>
              <w:rPr>
                <w:rFonts w:ascii="Century Gothic" w:hAnsi="Century Gothic"/>
                <w:sz w:val="22"/>
                <w:szCs w:val="22"/>
              </w:rPr>
            </w:pPr>
            <w:r w:rsidRPr="003C44DB">
              <w:rPr>
                <w:rFonts w:ascii="Century Gothic" w:hAnsi="Century Gothic"/>
                <w:sz w:val="22"/>
                <w:szCs w:val="22"/>
              </w:rPr>
              <w:t>Hoofdmeting mei / juni</w:t>
            </w:r>
          </w:p>
        </w:tc>
        <w:tc>
          <w:tcPr>
            <w:tcW w:w="2961" w:type="dxa"/>
          </w:tcPr>
          <w:p w14:paraId="299ABAE0" w14:textId="77777777" w:rsidR="00190AB9" w:rsidRPr="003C44DB" w:rsidRDefault="00190AB9" w:rsidP="00A636F7">
            <w:pPr>
              <w:rPr>
                <w:rFonts w:ascii="Century Gothic" w:hAnsi="Century Gothic"/>
                <w:sz w:val="22"/>
                <w:szCs w:val="22"/>
              </w:rPr>
            </w:pPr>
            <w:r w:rsidRPr="003C44DB">
              <w:rPr>
                <w:rFonts w:ascii="Century Gothic" w:hAnsi="Century Gothic"/>
                <w:sz w:val="22"/>
                <w:szCs w:val="22"/>
              </w:rPr>
              <w:t xml:space="preserve">Interventieniveau 2 voor zwakste 20-25% </w:t>
            </w:r>
          </w:p>
          <w:p w14:paraId="2FFFEA55" w14:textId="77777777" w:rsidR="00190AB9" w:rsidRPr="003C44DB" w:rsidRDefault="00190AB9" w:rsidP="00A636F7">
            <w:pPr>
              <w:rPr>
                <w:rFonts w:ascii="Century Gothic" w:hAnsi="Century Gothic"/>
                <w:sz w:val="22"/>
                <w:szCs w:val="22"/>
              </w:rPr>
            </w:pPr>
            <w:r w:rsidRPr="003C44DB">
              <w:rPr>
                <w:rFonts w:ascii="Century Gothic" w:hAnsi="Century Gothic"/>
                <w:sz w:val="22"/>
                <w:szCs w:val="22"/>
              </w:rPr>
              <w:t>Interventieniveau 3 voor zwakste 10%</w:t>
            </w:r>
          </w:p>
          <w:p w14:paraId="07CD993F" w14:textId="77777777" w:rsidR="00190AB9" w:rsidRPr="003C44DB" w:rsidRDefault="00190AB9" w:rsidP="00A636F7">
            <w:pPr>
              <w:rPr>
                <w:rFonts w:ascii="Century Gothic" w:hAnsi="Century Gothic"/>
                <w:sz w:val="16"/>
                <w:szCs w:val="16"/>
              </w:rPr>
            </w:pPr>
            <w:r w:rsidRPr="003C44DB">
              <w:rPr>
                <w:rFonts w:ascii="Century Gothic" w:hAnsi="Century Gothic"/>
                <w:sz w:val="22"/>
                <w:szCs w:val="22"/>
              </w:rPr>
              <w:t>Interventieniveau 1 voor de rest</w:t>
            </w:r>
          </w:p>
        </w:tc>
      </w:tr>
      <w:tr w:rsidR="00190AB9" w:rsidRPr="003C44DB" w14:paraId="12B54BB2" w14:textId="77777777" w:rsidTr="00A636F7">
        <w:tc>
          <w:tcPr>
            <w:tcW w:w="1133" w:type="dxa"/>
          </w:tcPr>
          <w:p w14:paraId="4D363294" w14:textId="77777777" w:rsidR="00190AB9" w:rsidRPr="003C44DB" w:rsidRDefault="00190AB9" w:rsidP="00A636F7">
            <w:pPr>
              <w:rPr>
                <w:rFonts w:ascii="Century Gothic" w:hAnsi="Century Gothic"/>
                <w:sz w:val="22"/>
                <w:szCs w:val="22"/>
              </w:rPr>
            </w:pPr>
            <w:r w:rsidRPr="003C44DB">
              <w:rPr>
                <w:rFonts w:ascii="Century Gothic" w:hAnsi="Century Gothic"/>
                <w:sz w:val="22"/>
                <w:szCs w:val="22"/>
              </w:rPr>
              <w:t>Groep 4</w:t>
            </w:r>
          </w:p>
        </w:tc>
        <w:tc>
          <w:tcPr>
            <w:tcW w:w="4962" w:type="dxa"/>
          </w:tcPr>
          <w:p w14:paraId="333F289D" w14:textId="77777777" w:rsidR="00190AB9" w:rsidRPr="003C44DB" w:rsidRDefault="00190AB9" w:rsidP="00A636F7">
            <w:pPr>
              <w:rPr>
                <w:rFonts w:ascii="Century Gothic" w:hAnsi="Century Gothic"/>
                <w:sz w:val="22"/>
                <w:szCs w:val="22"/>
              </w:rPr>
            </w:pPr>
            <w:r w:rsidRPr="003C44DB">
              <w:rPr>
                <w:rFonts w:ascii="Century Gothic" w:hAnsi="Century Gothic"/>
                <w:sz w:val="22"/>
                <w:szCs w:val="22"/>
              </w:rPr>
              <w:t>Eventueel tussenmeting oktober / november</w:t>
            </w:r>
          </w:p>
        </w:tc>
        <w:tc>
          <w:tcPr>
            <w:tcW w:w="2961" w:type="dxa"/>
          </w:tcPr>
          <w:p w14:paraId="1905E881" w14:textId="77777777" w:rsidR="00190AB9" w:rsidRPr="003C44DB" w:rsidRDefault="00190AB9" w:rsidP="00A636F7">
            <w:pPr>
              <w:rPr>
                <w:rFonts w:ascii="Century Gothic" w:hAnsi="Century Gothic"/>
                <w:sz w:val="22"/>
                <w:szCs w:val="22"/>
              </w:rPr>
            </w:pPr>
            <w:r w:rsidRPr="003C44DB">
              <w:rPr>
                <w:rFonts w:ascii="Century Gothic" w:hAnsi="Century Gothic"/>
                <w:sz w:val="22"/>
                <w:szCs w:val="22"/>
              </w:rPr>
              <w:t>Voortzetting begeleiding op Interventieniveau 1, 2 en 3 met eventuele aanpassingen</w:t>
            </w:r>
            <w:r w:rsidRPr="003C44DB">
              <w:rPr>
                <w:rFonts w:ascii="Century Gothic" w:hAnsi="Century Gothic"/>
                <w:sz w:val="16"/>
                <w:szCs w:val="16"/>
              </w:rPr>
              <w:t xml:space="preserve"> </w:t>
            </w:r>
          </w:p>
        </w:tc>
      </w:tr>
      <w:tr w:rsidR="00190AB9" w:rsidRPr="003C44DB" w14:paraId="1D19BDDA" w14:textId="77777777" w:rsidTr="00A636F7">
        <w:tc>
          <w:tcPr>
            <w:tcW w:w="1133" w:type="dxa"/>
          </w:tcPr>
          <w:p w14:paraId="5025B34B" w14:textId="77777777" w:rsidR="00190AB9" w:rsidRPr="003C44DB" w:rsidRDefault="00190AB9" w:rsidP="00A636F7">
            <w:pPr>
              <w:rPr>
                <w:rFonts w:ascii="Century Gothic" w:hAnsi="Century Gothic"/>
                <w:sz w:val="22"/>
                <w:szCs w:val="22"/>
              </w:rPr>
            </w:pPr>
            <w:r w:rsidRPr="003C44DB">
              <w:rPr>
                <w:rFonts w:ascii="Century Gothic" w:hAnsi="Century Gothic"/>
                <w:sz w:val="22"/>
                <w:szCs w:val="22"/>
              </w:rPr>
              <w:t>Groep 4</w:t>
            </w:r>
          </w:p>
        </w:tc>
        <w:tc>
          <w:tcPr>
            <w:tcW w:w="4962" w:type="dxa"/>
          </w:tcPr>
          <w:p w14:paraId="515C36F6" w14:textId="77777777" w:rsidR="00190AB9" w:rsidRPr="003C44DB" w:rsidRDefault="00190AB9" w:rsidP="00A636F7">
            <w:pPr>
              <w:rPr>
                <w:rFonts w:ascii="Century Gothic" w:hAnsi="Century Gothic"/>
                <w:sz w:val="22"/>
                <w:szCs w:val="22"/>
              </w:rPr>
            </w:pPr>
            <w:r w:rsidRPr="003C44DB">
              <w:rPr>
                <w:rFonts w:ascii="Century Gothic" w:hAnsi="Century Gothic"/>
                <w:sz w:val="22"/>
                <w:szCs w:val="22"/>
              </w:rPr>
              <w:t>Hoofdmeting januari / februari</w:t>
            </w:r>
          </w:p>
        </w:tc>
        <w:tc>
          <w:tcPr>
            <w:tcW w:w="2961" w:type="dxa"/>
          </w:tcPr>
          <w:p w14:paraId="59B558BA" w14:textId="77777777" w:rsidR="00190AB9" w:rsidRPr="003C44DB" w:rsidRDefault="00190AB9" w:rsidP="00A636F7">
            <w:pPr>
              <w:rPr>
                <w:rFonts w:ascii="Century Gothic" w:hAnsi="Century Gothic"/>
                <w:sz w:val="22"/>
                <w:szCs w:val="22"/>
              </w:rPr>
            </w:pPr>
            <w:r w:rsidRPr="003C44DB">
              <w:rPr>
                <w:rFonts w:ascii="Century Gothic" w:hAnsi="Century Gothic"/>
                <w:sz w:val="22"/>
                <w:szCs w:val="22"/>
              </w:rPr>
              <w:t>Bepalen of leerlingen in aanmerking komen voor doorverwijzing Interventieniveau 4</w:t>
            </w:r>
          </w:p>
        </w:tc>
      </w:tr>
      <w:tr w:rsidR="00190AB9" w:rsidRPr="003C44DB" w14:paraId="3E9DEB8B" w14:textId="77777777" w:rsidTr="00A636F7">
        <w:tc>
          <w:tcPr>
            <w:tcW w:w="1133" w:type="dxa"/>
          </w:tcPr>
          <w:p w14:paraId="7F950558" w14:textId="77777777" w:rsidR="00190AB9" w:rsidRPr="003C44DB" w:rsidRDefault="00190AB9" w:rsidP="00A636F7">
            <w:pPr>
              <w:rPr>
                <w:rFonts w:ascii="Century Gothic" w:hAnsi="Century Gothic"/>
                <w:sz w:val="22"/>
                <w:szCs w:val="22"/>
              </w:rPr>
            </w:pPr>
            <w:r w:rsidRPr="003C44DB">
              <w:rPr>
                <w:rFonts w:ascii="Century Gothic" w:hAnsi="Century Gothic"/>
                <w:sz w:val="22"/>
                <w:szCs w:val="22"/>
              </w:rPr>
              <w:t>Groep 4</w:t>
            </w:r>
          </w:p>
        </w:tc>
        <w:tc>
          <w:tcPr>
            <w:tcW w:w="4962" w:type="dxa"/>
          </w:tcPr>
          <w:p w14:paraId="12FB072B" w14:textId="77777777" w:rsidR="00190AB9" w:rsidRPr="003C44DB" w:rsidRDefault="00190AB9" w:rsidP="00A636F7">
            <w:pPr>
              <w:rPr>
                <w:rFonts w:ascii="Century Gothic" w:hAnsi="Century Gothic"/>
                <w:sz w:val="22"/>
                <w:szCs w:val="22"/>
              </w:rPr>
            </w:pPr>
            <w:r w:rsidRPr="003C44DB">
              <w:rPr>
                <w:rFonts w:ascii="Century Gothic" w:hAnsi="Century Gothic"/>
                <w:sz w:val="22"/>
                <w:szCs w:val="22"/>
              </w:rPr>
              <w:t>Eventueel tussenmeting april</w:t>
            </w:r>
          </w:p>
        </w:tc>
        <w:tc>
          <w:tcPr>
            <w:tcW w:w="2961" w:type="dxa"/>
          </w:tcPr>
          <w:p w14:paraId="434EBC63" w14:textId="77777777" w:rsidR="00190AB9" w:rsidRPr="003C44DB" w:rsidRDefault="00190AB9" w:rsidP="00A636F7">
            <w:pPr>
              <w:rPr>
                <w:rFonts w:ascii="Century Gothic" w:hAnsi="Century Gothic"/>
                <w:sz w:val="22"/>
                <w:szCs w:val="22"/>
              </w:rPr>
            </w:pPr>
            <w:r w:rsidRPr="003C44DB">
              <w:rPr>
                <w:rFonts w:ascii="Century Gothic" w:hAnsi="Century Gothic"/>
                <w:sz w:val="22"/>
                <w:szCs w:val="22"/>
              </w:rPr>
              <w:t>Voortzetting begeleiding en bepalen of leerlingen in aanmerking komen voor interventieniveau 4</w:t>
            </w:r>
          </w:p>
        </w:tc>
      </w:tr>
      <w:tr w:rsidR="00190AB9" w:rsidRPr="003C44DB" w14:paraId="620834CE" w14:textId="77777777" w:rsidTr="00A636F7">
        <w:tc>
          <w:tcPr>
            <w:tcW w:w="1133" w:type="dxa"/>
          </w:tcPr>
          <w:p w14:paraId="4B621B92" w14:textId="77777777" w:rsidR="00190AB9" w:rsidRPr="003C44DB" w:rsidRDefault="00190AB9" w:rsidP="00A636F7">
            <w:pPr>
              <w:rPr>
                <w:rFonts w:ascii="Century Gothic" w:hAnsi="Century Gothic"/>
                <w:sz w:val="22"/>
                <w:szCs w:val="22"/>
              </w:rPr>
            </w:pPr>
            <w:r w:rsidRPr="003C44DB">
              <w:rPr>
                <w:rFonts w:ascii="Century Gothic" w:hAnsi="Century Gothic"/>
                <w:sz w:val="22"/>
                <w:szCs w:val="22"/>
              </w:rPr>
              <w:t>Groep 4</w:t>
            </w:r>
          </w:p>
        </w:tc>
        <w:tc>
          <w:tcPr>
            <w:tcW w:w="4962" w:type="dxa"/>
          </w:tcPr>
          <w:p w14:paraId="0DC89558" w14:textId="77777777" w:rsidR="00190AB9" w:rsidRPr="003C44DB" w:rsidRDefault="00190AB9" w:rsidP="00A636F7">
            <w:pPr>
              <w:rPr>
                <w:rFonts w:ascii="Century Gothic" w:hAnsi="Century Gothic"/>
                <w:sz w:val="22"/>
                <w:szCs w:val="22"/>
              </w:rPr>
            </w:pPr>
            <w:r w:rsidRPr="003C44DB">
              <w:rPr>
                <w:rFonts w:ascii="Century Gothic" w:hAnsi="Century Gothic"/>
                <w:sz w:val="22"/>
                <w:szCs w:val="22"/>
              </w:rPr>
              <w:t>Hoofdmeting mei / juni</w:t>
            </w:r>
          </w:p>
        </w:tc>
        <w:tc>
          <w:tcPr>
            <w:tcW w:w="2961" w:type="dxa"/>
          </w:tcPr>
          <w:p w14:paraId="63161A9F" w14:textId="77777777" w:rsidR="00190AB9" w:rsidRPr="003C44DB" w:rsidRDefault="00190AB9" w:rsidP="00A636F7">
            <w:pPr>
              <w:rPr>
                <w:rFonts w:ascii="Century Gothic" w:hAnsi="Century Gothic"/>
                <w:sz w:val="22"/>
                <w:szCs w:val="22"/>
              </w:rPr>
            </w:pPr>
            <w:r w:rsidRPr="003C44DB">
              <w:rPr>
                <w:rFonts w:ascii="Century Gothic" w:hAnsi="Century Gothic"/>
                <w:sz w:val="22"/>
                <w:szCs w:val="22"/>
              </w:rPr>
              <w:t>Voortzetting begeleiding en bepalen of leerlingen in aanmerking komen voor interventieniveau 4</w:t>
            </w:r>
          </w:p>
        </w:tc>
      </w:tr>
      <w:tr w:rsidR="00190AB9" w:rsidRPr="003C44DB" w14:paraId="5B21EC93" w14:textId="77777777" w:rsidTr="00A636F7">
        <w:tc>
          <w:tcPr>
            <w:tcW w:w="1133" w:type="dxa"/>
          </w:tcPr>
          <w:p w14:paraId="6FDEA404" w14:textId="77777777" w:rsidR="00190AB9" w:rsidRPr="003C44DB" w:rsidRDefault="00190AB9" w:rsidP="00A636F7">
            <w:pPr>
              <w:rPr>
                <w:rFonts w:ascii="Century Gothic" w:hAnsi="Century Gothic"/>
                <w:sz w:val="22"/>
                <w:szCs w:val="22"/>
              </w:rPr>
            </w:pPr>
            <w:r w:rsidRPr="003C44DB">
              <w:rPr>
                <w:rFonts w:ascii="Century Gothic" w:hAnsi="Century Gothic"/>
                <w:sz w:val="22"/>
                <w:szCs w:val="22"/>
              </w:rPr>
              <w:t>Groep 5 en verder</w:t>
            </w:r>
          </w:p>
        </w:tc>
        <w:tc>
          <w:tcPr>
            <w:tcW w:w="4962" w:type="dxa"/>
          </w:tcPr>
          <w:p w14:paraId="4B471DD8" w14:textId="77777777" w:rsidR="00190AB9" w:rsidRPr="003C44DB" w:rsidRDefault="00190AB9" w:rsidP="00A636F7">
            <w:pPr>
              <w:rPr>
                <w:rFonts w:ascii="Century Gothic" w:hAnsi="Century Gothic"/>
                <w:sz w:val="22"/>
                <w:szCs w:val="22"/>
              </w:rPr>
            </w:pPr>
            <w:r w:rsidRPr="003C44DB">
              <w:rPr>
                <w:rFonts w:ascii="Century Gothic" w:hAnsi="Century Gothic"/>
                <w:sz w:val="22"/>
                <w:szCs w:val="22"/>
              </w:rPr>
              <w:t>Eventueel tussenmeting oktober /november</w:t>
            </w:r>
          </w:p>
          <w:p w14:paraId="0250D2FF" w14:textId="77777777" w:rsidR="00190AB9" w:rsidRPr="003C44DB" w:rsidRDefault="00190AB9" w:rsidP="00A636F7">
            <w:pPr>
              <w:rPr>
                <w:rFonts w:ascii="Century Gothic" w:hAnsi="Century Gothic"/>
                <w:sz w:val="22"/>
                <w:szCs w:val="22"/>
              </w:rPr>
            </w:pPr>
            <w:r w:rsidRPr="003C44DB">
              <w:rPr>
                <w:rFonts w:ascii="Century Gothic" w:hAnsi="Century Gothic"/>
                <w:sz w:val="22"/>
                <w:szCs w:val="22"/>
              </w:rPr>
              <w:t>Hoofdmeting januari / februari</w:t>
            </w:r>
          </w:p>
          <w:p w14:paraId="71BB26D9" w14:textId="77777777" w:rsidR="00190AB9" w:rsidRPr="003C44DB" w:rsidRDefault="00190AB9" w:rsidP="00A636F7">
            <w:pPr>
              <w:rPr>
                <w:rFonts w:ascii="Century Gothic" w:hAnsi="Century Gothic"/>
                <w:sz w:val="22"/>
                <w:szCs w:val="22"/>
              </w:rPr>
            </w:pPr>
            <w:r w:rsidRPr="003C44DB">
              <w:rPr>
                <w:rFonts w:ascii="Century Gothic" w:hAnsi="Century Gothic"/>
                <w:sz w:val="22"/>
                <w:szCs w:val="22"/>
              </w:rPr>
              <w:t>Eventueel tussenmeting april</w:t>
            </w:r>
          </w:p>
          <w:p w14:paraId="33CE451A" w14:textId="77777777" w:rsidR="00190AB9" w:rsidRPr="003C44DB" w:rsidRDefault="00190AB9" w:rsidP="00A636F7">
            <w:pPr>
              <w:rPr>
                <w:rFonts w:ascii="Century Gothic" w:hAnsi="Century Gothic"/>
                <w:sz w:val="22"/>
                <w:szCs w:val="22"/>
              </w:rPr>
            </w:pPr>
            <w:r w:rsidRPr="003C44DB">
              <w:rPr>
                <w:rFonts w:ascii="Century Gothic" w:hAnsi="Century Gothic"/>
                <w:sz w:val="22"/>
                <w:szCs w:val="22"/>
              </w:rPr>
              <w:t>Hoofdmeting mei / juni</w:t>
            </w:r>
          </w:p>
        </w:tc>
        <w:tc>
          <w:tcPr>
            <w:tcW w:w="2961" w:type="dxa"/>
          </w:tcPr>
          <w:p w14:paraId="0B3DC101" w14:textId="77777777" w:rsidR="00190AB9" w:rsidRPr="003C44DB" w:rsidRDefault="00190AB9" w:rsidP="00A636F7">
            <w:pPr>
              <w:rPr>
                <w:rFonts w:ascii="Century Gothic" w:hAnsi="Century Gothic"/>
                <w:sz w:val="22"/>
                <w:szCs w:val="22"/>
              </w:rPr>
            </w:pPr>
            <w:r w:rsidRPr="003C44DB">
              <w:rPr>
                <w:rFonts w:ascii="Century Gothic" w:hAnsi="Century Gothic"/>
                <w:sz w:val="22"/>
                <w:szCs w:val="22"/>
              </w:rPr>
              <w:t>Voortzetting begeleiding en bepalen of leerlingen in aanmerking komen voor interventieniveau 4</w:t>
            </w:r>
          </w:p>
        </w:tc>
      </w:tr>
    </w:tbl>
    <w:p w14:paraId="15A7F106" w14:textId="77777777" w:rsidR="00A636F7" w:rsidRDefault="00A636F7" w:rsidP="00190AB9">
      <w:pPr>
        <w:rPr>
          <w:rFonts w:ascii="Century Gothic" w:hAnsi="Century Gothic"/>
          <w:i/>
          <w:iCs/>
          <w:color w:val="4472C4" w:themeColor="accent1"/>
          <w:sz w:val="16"/>
          <w:szCs w:val="16"/>
        </w:rPr>
      </w:pPr>
    </w:p>
    <w:p w14:paraId="3F7D997F" w14:textId="3C5F1277" w:rsidR="00190AB9" w:rsidRPr="00F07552" w:rsidRDefault="00190AB9" w:rsidP="00190AB9">
      <w:pPr>
        <w:rPr>
          <w:rFonts w:ascii="Century Gothic" w:hAnsi="Century Gothic"/>
          <w:i/>
          <w:iCs/>
          <w:color w:val="4472C4" w:themeColor="accent1"/>
          <w:sz w:val="16"/>
          <w:szCs w:val="16"/>
        </w:rPr>
      </w:pPr>
      <w:r>
        <w:rPr>
          <w:rFonts w:ascii="Century Gothic" w:hAnsi="Century Gothic"/>
          <w:i/>
          <w:iCs/>
          <w:color w:val="4472C4" w:themeColor="accent1"/>
          <w:sz w:val="16"/>
          <w:szCs w:val="16"/>
        </w:rPr>
        <w:t>Figuur 2</w:t>
      </w:r>
      <w:r w:rsidRPr="00F07552">
        <w:rPr>
          <w:rFonts w:ascii="Century Gothic" w:hAnsi="Century Gothic"/>
          <w:i/>
          <w:iCs/>
          <w:color w:val="4472C4" w:themeColor="accent1"/>
          <w:sz w:val="16"/>
          <w:szCs w:val="16"/>
        </w:rPr>
        <w:t xml:space="preserve">: </w:t>
      </w:r>
      <w:r>
        <w:rPr>
          <w:rFonts w:ascii="Century Gothic" w:hAnsi="Century Gothic"/>
          <w:i/>
          <w:iCs/>
          <w:color w:val="4472C4" w:themeColor="accent1"/>
          <w:sz w:val="16"/>
          <w:szCs w:val="16"/>
        </w:rPr>
        <w:t>Meetmomenten</w:t>
      </w:r>
    </w:p>
    <w:p w14:paraId="50766BA9" w14:textId="77777777" w:rsidR="00190AB9" w:rsidRDefault="00190AB9" w:rsidP="00190AB9">
      <w:pPr>
        <w:rPr>
          <w:rFonts w:ascii="Century Gothic" w:hAnsi="Century Gothic"/>
          <w:sz w:val="22"/>
          <w:szCs w:val="22"/>
        </w:rPr>
      </w:pPr>
    </w:p>
    <w:p w14:paraId="6A0D1A05" w14:textId="77777777" w:rsidR="00190AB9" w:rsidRDefault="00190AB9" w:rsidP="00190AB9">
      <w:pPr>
        <w:rPr>
          <w:rFonts w:ascii="Century Gothic" w:hAnsi="Century Gothic"/>
          <w:sz w:val="22"/>
          <w:szCs w:val="22"/>
        </w:rPr>
      </w:pPr>
      <w:r w:rsidRPr="003C44DB">
        <w:rPr>
          <w:rFonts w:ascii="Century Gothic" w:hAnsi="Century Gothic"/>
          <w:sz w:val="22"/>
          <w:szCs w:val="22"/>
        </w:rPr>
        <w:t>De eerste meting waarop een leerling uitval laat zien, geldt als hoofdmeting 1. Dit kan dus halverwege groep 3, eind groep 3, of later zijn.</w:t>
      </w:r>
    </w:p>
    <w:p w14:paraId="13AC13AD" w14:textId="77777777" w:rsidR="00190AB9" w:rsidRDefault="00190AB9" w:rsidP="00190AB9">
      <w:pPr>
        <w:rPr>
          <w:rFonts w:ascii="Century Gothic" w:hAnsi="Century Gothic"/>
          <w:sz w:val="22"/>
          <w:szCs w:val="22"/>
        </w:rPr>
      </w:pPr>
    </w:p>
    <w:p w14:paraId="26E1EC2B" w14:textId="77777777" w:rsidR="00E17556" w:rsidRDefault="00E17556" w:rsidP="00E17556">
      <w:pPr>
        <w:rPr>
          <w:rFonts w:ascii="Century Gothic" w:hAnsi="Century Gothic"/>
          <w:sz w:val="22"/>
          <w:szCs w:val="22"/>
        </w:rPr>
      </w:pPr>
    </w:p>
    <w:p w14:paraId="442DECA3" w14:textId="77777777" w:rsidR="00E17556" w:rsidRDefault="00E17556" w:rsidP="00E17556">
      <w:pPr>
        <w:rPr>
          <w:rFonts w:ascii="Century Gothic" w:hAnsi="Century Gothic"/>
          <w:sz w:val="22"/>
          <w:szCs w:val="22"/>
        </w:rPr>
      </w:pPr>
    </w:p>
    <w:p w14:paraId="30DBF9D7" w14:textId="77777777" w:rsidR="00E17556" w:rsidRDefault="00E17556" w:rsidP="00E17556">
      <w:pPr>
        <w:rPr>
          <w:rFonts w:ascii="Century Gothic" w:hAnsi="Century Gothic"/>
          <w:sz w:val="22"/>
          <w:szCs w:val="22"/>
        </w:rPr>
      </w:pPr>
    </w:p>
    <w:p w14:paraId="020C71AB" w14:textId="77777777" w:rsidR="00E17556" w:rsidRDefault="00E17556" w:rsidP="00E17556">
      <w:pPr>
        <w:rPr>
          <w:rFonts w:ascii="Century Gothic" w:hAnsi="Century Gothic"/>
          <w:sz w:val="22"/>
          <w:szCs w:val="22"/>
        </w:rPr>
      </w:pPr>
    </w:p>
    <w:p w14:paraId="43BBB1F0" w14:textId="77777777" w:rsidR="00E17556" w:rsidRDefault="00E17556" w:rsidP="00E17556">
      <w:pPr>
        <w:rPr>
          <w:rFonts w:ascii="Century Gothic" w:hAnsi="Century Gothic"/>
          <w:sz w:val="22"/>
          <w:szCs w:val="22"/>
        </w:rPr>
      </w:pPr>
    </w:p>
    <w:p w14:paraId="12A60BBF" w14:textId="77777777" w:rsidR="00E17556" w:rsidRDefault="00E17556" w:rsidP="00E17556">
      <w:pPr>
        <w:rPr>
          <w:rFonts w:ascii="Century Gothic" w:hAnsi="Century Gothic"/>
          <w:sz w:val="22"/>
          <w:szCs w:val="22"/>
        </w:rPr>
      </w:pPr>
    </w:p>
    <w:p w14:paraId="0F34C6BD" w14:textId="67C5B5F2" w:rsidR="005D0AAA" w:rsidRDefault="00E17556" w:rsidP="00E17556">
      <w:pPr>
        <w:rPr>
          <w:rFonts w:ascii="Century Gothic" w:hAnsi="Century Gothic"/>
          <w:sz w:val="22"/>
          <w:szCs w:val="22"/>
        </w:rPr>
      </w:pPr>
      <w:r>
        <w:rPr>
          <w:rFonts w:ascii="Century Gothic" w:hAnsi="Century Gothic"/>
          <w:sz w:val="22"/>
          <w:szCs w:val="22"/>
        </w:rPr>
        <w:t xml:space="preserve">Bij een doublure </w:t>
      </w:r>
      <w:r w:rsidR="00190AB9">
        <w:rPr>
          <w:rFonts w:ascii="Century Gothic" w:hAnsi="Century Gothic"/>
          <w:sz w:val="22"/>
          <w:szCs w:val="22"/>
        </w:rPr>
        <w:t>telt de didactische leeftijd door en wordt geadviseerd te kijken naar de vaardighei</w:t>
      </w:r>
      <w:r w:rsidR="00190AB9" w:rsidRPr="00A636F7">
        <w:rPr>
          <w:rFonts w:ascii="Century Gothic" w:hAnsi="Century Gothic"/>
          <w:sz w:val="22"/>
          <w:szCs w:val="22"/>
        </w:rPr>
        <w:t xml:space="preserve">dsscores. </w:t>
      </w:r>
      <w:r>
        <w:rPr>
          <w:rFonts w:ascii="Century Gothic" w:hAnsi="Century Gothic"/>
          <w:sz w:val="22"/>
          <w:szCs w:val="22"/>
        </w:rPr>
        <w:t xml:space="preserve">Bijvoorbeeld bij een doublure in </w:t>
      </w:r>
      <w:r w:rsidR="00A636F7" w:rsidRPr="00A636F7">
        <w:rPr>
          <w:rFonts w:ascii="Century Gothic" w:hAnsi="Century Gothic"/>
          <w:sz w:val="22"/>
          <w:szCs w:val="22"/>
        </w:rPr>
        <w:t>groep 3 of 4</w:t>
      </w:r>
      <w:r w:rsidR="00190AB9" w:rsidRPr="00A636F7">
        <w:rPr>
          <w:rFonts w:ascii="Century Gothic" w:hAnsi="Century Gothic"/>
          <w:sz w:val="22"/>
          <w:szCs w:val="22"/>
        </w:rPr>
        <w:t xml:space="preserve"> maakt de </w:t>
      </w:r>
      <w:r>
        <w:rPr>
          <w:rFonts w:ascii="Century Gothic" w:hAnsi="Century Gothic"/>
          <w:sz w:val="22"/>
          <w:szCs w:val="22"/>
        </w:rPr>
        <w:t>leerling eind groep 4 toets E4 (</w:t>
      </w:r>
      <w:r w:rsidR="00190AB9" w:rsidRPr="00A636F7">
        <w:rPr>
          <w:rFonts w:ascii="Century Gothic" w:hAnsi="Century Gothic"/>
          <w:sz w:val="22"/>
          <w:szCs w:val="22"/>
        </w:rPr>
        <w:t>spelling</w:t>
      </w:r>
      <w:r w:rsidR="00A636F7" w:rsidRPr="00A636F7">
        <w:rPr>
          <w:rFonts w:ascii="Century Gothic" w:hAnsi="Century Gothic"/>
          <w:sz w:val="22"/>
          <w:szCs w:val="22"/>
        </w:rPr>
        <w:t>categorieën</w:t>
      </w:r>
      <w:r w:rsidR="00190AB9" w:rsidRPr="00A636F7">
        <w:rPr>
          <w:rFonts w:ascii="Century Gothic" w:hAnsi="Century Gothic"/>
          <w:sz w:val="22"/>
          <w:szCs w:val="22"/>
        </w:rPr>
        <w:t xml:space="preserve"> van groep 5 </w:t>
      </w:r>
      <w:r>
        <w:rPr>
          <w:rFonts w:ascii="Century Gothic" w:hAnsi="Century Gothic"/>
          <w:sz w:val="22"/>
          <w:szCs w:val="22"/>
        </w:rPr>
        <w:t xml:space="preserve">heeft de leerling nog niet </w:t>
      </w:r>
      <w:r w:rsidR="00190AB9" w:rsidRPr="00A636F7">
        <w:rPr>
          <w:rFonts w:ascii="Century Gothic" w:hAnsi="Century Gothic"/>
          <w:sz w:val="22"/>
          <w:szCs w:val="22"/>
        </w:rPr>
        <w:t>gehad</w:t>
      </w:r>
      <w:r>
        <w:rPr>
          <w:rFonts w:ascii="Century Gothic" w:hAnsi="Century Gothic"/>
          <w:sz w:val="22"/>
          <w:szCs w:val="22"/>
        </w:rPr>
        <w:t>)</w:t>
      </w:r>
      <w:r w:rsidR="00190AB9" w:rsidRPr="00A636F7">
        <w:rPr>
          <w:rFonts w:ascii="Century Gothic" w:hAnsi="Century Gothic"/>
          <w:sz w:val="22"/>
          <w:szCs w:val="22"/>
        </w:rPr>
        <w:t xml:space="preserve">. De vaardigheidsscore van deze leerling wordt beoordeeld met de normtabel van E5, die aansluit bij zijn didactische leeftijd. </w:t>
      </w:r>
    </w:p>
    <w:p w14:paraId="2FBA1D0E" w14:textId="77777777" w:rsidR="005D0AAA" w:rsidRDefault="005D0AAA" w:rsidP="00A636F7">
      <w:pPr>
        <w:rPr>
          <w:rFonts w:ascii="Century Gothic" w:hAnsi="Century Gothic"/>
          <w:sz w:val="22"/>
          <w:szCs w:val="22"/>
        </w:rPr>
      </w:pPr>
    </w:p>
    <w:p w14:paraId="4B7B8FDD" w14:textId="5F857185" w:rsidR="00190AB9" w:rsidRDefault="00190AB9" w:rsidP="00A12168">
      <w:pPr>
        <w:rPr>
          <w:rFonts w:ascii="Century Gothic" w:hAnsi="Century Gothic"/>
          <w:sz w:val="22"/>
          <w:szCs w:val="22"/>
        </w:rPr>
      </w:pPr>
      <w:r w:rsidRPr="00A636F7">
        <w:rPr>
          <w:rFonts w:ascii="Century Gothic" w:hAnsi="Century Gothic"/>
          <w:sz w:val="22"/>
          <w:szCs w:val="22"/>
        </w:rPr>
        <w:t>Dit kan omdat spellingtoetsen uit het Cito-LOVS dezelfde onderligg</w:t>
      </w:r>
      <w:r w:rsidR="00A636F7" w:rsidRPr="00A636F7">
        <w:rPr>
          <w:rFonts w:ascii="Century Gothic" w:hAnsi="Century Gothic"/>
          <w:sz w:val="22"/>
          <w:szCs w:val="22"/>
        </w:rPr>
        <w:t>ende spellingvaardigheid meten. Z</w:t>
      </w:r>
      <w:r w:rsidRPr="00A636F7">
        <w:rPr>
          <w:rFonts w:ascii="Century Gothic" w:hAnsi="Century Gothic"/>
          <w:sz w:val="22"/>
          <w:szCs w:val="22"/>
        </w:rPr>
        <w:t>ie voor meer</w:t>
      </w:r>
      <w:r w:rsidR="00A12168">
        <w:rPr>
          <w:rFonts w:ascii="Century Gothic" w:hAnsi="Century Gothic"/>
          <w:sz w:val="22"/>
          <w:szCs w:val="22"/>
        </w:rPr>
        <w:t xml:space="preserve"> informatie </w:t>
      </w:r>
      <w:hyperlink r:id="rId9" w:history="1">
        <w:r w:rsidR="00A12168" w:rsidRPr="00A636F7">
          <w:rPr>
            <w:rStyle w:val="Hyperlink"/>
            <w:rFonts w:ascii="Century Gothic" w:hAnsi="Century Gothic"/>
            <w:sz w:val="22"/>
            <w:szCs w:val="22"/>
          </w:rPr>
          <w:t>de richtlijn omgaan met doublures.</w:t>
        </w:r>
      </w:hyperlink>
    </w:p>
    <w:p w14:paraId="26683A92" w14:textId="77777777" w:rsidR="005D0AAA" w:rsidRDefault="005D0AAA" w:rsidP="00A636F7">
      <w:pPr>
        <w:rPr>
          <w:rFonts w:ascii="Century Gothic" w:hAnsi="Century Gothic"/>
          <w:sz w:val="22"/>
          <w:szCs w:val="22"/>
        </w:rPr>
      </w:pPr>
    </w:p>
    <w:p w14:paraId="079BC072" w14:textId="77777777" w:rsidR="005D0AAA" w:rsidRDefault="005D0AAA" w:rsidP="00A636F7">
      <w:pPr>
        <w:rPr>
          <w:rFonts w:ascii="Century Gothic" w:hAnsi="Century Gothic"/>
          <w:sz w:val="22"/>
          <w:szCs w:val="22"/>
        </w:rPr>
      </w:pPr>
    </w:p>
    <w:p w14:paraId="0F0085FC" w14:textId="77777777" w:rsidR="00086D11" w:rsidRDefault="00086D11" w:rsidP="00A636F7">
      <w:pPr>
        <w:rPr>
          <w:rFonts w:ascii="Century Gothic" w:hAnsi="Century Gothic"/>
          <w:sz w:val="22"/>
          <w:szCs w:val="22"/>
        </w:rPr>
      </w:pPr>
    </w:p>
    <w:p w14:paraId="2220D630" w14:textId="77777777" w:rsidR="00086D11" w:rsidRDefault="00086D11" w:rsidP="00A636F7">
      <w:pPr>
        <w:rPr>
          <w:rFonts w:ascii="Century Gothic" w:hAnsi="Century Gothic"/>
          <w:sz w:val="22"/>
          <w:szCs w:val="22"/>
        </w:rPr>
      </w:pPr>
    </w:p>
    <w:p w14:paraId="60C5A768" w14:textId="77777777" w:rsidR="00086D11" w:rsidRDefault="00086D11" w:rsidP="00A636F7">
      <w:pPr>
        <w:rPr>
          <w:rFonts w:ascii="Century Gothic" w:hAnsi="Century Gothic"/>
          <w:sz w:val="22"/>
          <w:szCs w:val="22"/>
        </w:rPr>
      </w:pPr>
    </w:p>
    <w:p w14:paraId="19B434EC" w14:textId="77777777" w:rsidR="00086D11" w:rsidRDefault="00086D11" w:rsidP="00A636F7">
      <w:pPr>
        <w:rPr>
          <w:rFonts w:ascii="Century Gothic" w:hAnsi="Century Gothic"/>
          <w:sz w:val="22"/>
          <w:szCs w:val="22"/>
        </w:rPr>
      </w:pPr>
    </w:p>
    <w:p w14:paraId="315F0A0B" w14:textId="77777777" w:rsidR="00086D11" w:rsidRDefault="00086D11" w:rsidP="00A636F7">
      <w:pPr>
        <w:rPr>
          <w:rFonts w:ascii="Century Gothic" w:hAnsi="Century Gothic"/>
          <w:sz w:val="22"/>
          <w:szCs w:val="22"/>
        </w:rPr>
      </w:pPr>
    </w:p>
    <w:p w14:paraId="26110657" w14:textId="77777777" w:rsidR="00086D11" w:rsidRDefault="00086D11" w:rsidP="00A636F7">
      <w:pPr>
        <w:rPr>
          <w:rFonts w:ascii="Century Gothic" w:hAnsi="Century Gothic"/>
          <w:sz w:val="22"/>
          <w:szCs w:val="22"/>
        </w:rPr>
      </w:pPr>
    </w:p>
    <w:p w14:paraId="762CEFE0" w14:textId="77777777" w:rsidR="00086D11" w:rsidRDefault="00086D11" w:rsidP="00A636F7">
      <w:pPr>
        <w:rPr>
          <w:rFonts w:ascii="Century Gothic" w:hAnsi="Century Gothic"/>
          <w:sz w:val="22"/>
          <w:szCs w:val="22"/>
        </w:rPr>
      </w:pPr>
    </w:p>
    <w:p w14:paraId="34FB4E06" w14:textId="77777777" w:rsidR="00086D11" w:rsidRDefault="00086D11" w:rsidP="00A636F7">
      <w:pPr>
        <w:rPr>
          <w:rFonts w:ascii="Century Gothic" w:hAnsi="Century Gothic"/>
          <w:sz w:val="22"/>
          <w:szCs w:val="22"/>
        </w:rPr>
      </w:pPr>
    </w:p>
    <w:p w14:paraId="27ED1A84" w14:textId="77777777" w:rsidR="00086D11" w:rsidRDefault="00086D11" w:rsidP="00A636F7">
      <w:pPr>
        <w:rPr>
          <w:rFonts w:ascii="Century Gothic" w:hAnsi="Century Gothic"/>
          <w:sz w:val="22"/>
          <w:szCs w:val="22"/>
        </w:rPr>
      </w:pPr>
    </w:p>
    <w:p w14:paraId="4E1F07BA" w14:textId="77777777" w:rsidR="00086D11" w:rsidRDefault="00086D11" w:rsidP="00A636F7">
      <w:pPr>
        <w:rPr>
          <w:rFonts w:ascii="Century Gothic" w:hAnsi="Century Gothic"/>
          <w:sz w:val="22"/>
          <w:szCs w:val="22"/>
        </w:rPr>
      </w:pPr>
    </w:p>
    <w:p w14:paraId="1778593E" w14:textId="77777777" w:rsidR="00086D11" w:rsidRDefault="00086D11" w:rsidP="00A636F7">
      <w:pPr>
        <w:rPr>
          <w:rFonts w:ascii="Century Gothic" w:hAnsi="Century Gothic"/>
          <w:sz w:val="22"/>
          <w:szCs w:val="22"/>
        </w:rPr>
      </w:pPr>
    </w:p>
    <w:p w14:paraId="7F045DDC" w14:textId="77777777" w:rsidR="00086D11" w:rsidRDefault="00086D11" w:rsidP="00A636F7">
      <w:pPr>
        <w:rPr>
          <w:rFonts w:ascii="Century Gothic" w:hAnsi="Century Gothic"/>
          <w:sz w:val="22"/>
          <w:szCs w:val="22"/>
        </w:rPr>
      </w:pPr>
    </w:p>
    <w:p w14:paraId="6591C5EB" w14:textId="77777777" w:rsidR="00086D11" w:rsidRDefault="00086D11" w:rsidP="00A636F7">
      <w:pPr>
        <w:rPr>
          <w:rFonts w:ascii="Century Gothic" w:hAnsi="Century Gothic"/>
          <w:sz w:val="22"/>
          <w:szCs w:val="22"/>
        </w:rPr>
      </w:pPr>
    </w:p>
    <w:p w14:paraId="2462B219" w14:textId="77777777" w:rsidR="00086D11" w:rsidRDefault="00086D11" w:rsidP="00A636F7">
      <w:pPr>
        <w:rPr>
          <w:rFonts w:ascii="Century Gothic" w:hAnsi="Century Gothic"/>
          <w:sz w:val="22"/>
          <w:szCs w:val="22"/>
        </w:rPr>
      </w:pPr>
    </w:p>
    <w:p w14:paraId="795727DE" w14:textId="77777777" w:rsidR="00086D11" w:rsidRDefault="00086D11" w:rsidP="00A636F7">
      <w:pPr>
        <w:rPr>
          <w:rFonts w:ascii="Century Gothic" w:hAnsi="Century Gothic"/>
          <w:sz w:val="22"/>
          <w:szCs w:val="22"/>
        </w:rPr>
      </w:pPr>
    </w:p>
    <w:p w14:paraId="1FA17818" w14:textId="77777777" w:rsidR="00086D11" w:rsidRDefault="00086D11" w:rsidP="00A636F7">
      <w:pPr>
        <w:rPr>
          <w:rFonts w:ascii="Century Gothic" w:hAnsi="Century Gothic"/>
          <w:sz w:val="22"/>
          <w:szCs w:val="22"/>
        </w:rPr>
      </w:pPr>
    </w:p>
    <w:p w14:paraId="108901B8" w14:textId="77777777" w:rsidR="00086D11" w:rsidRDefault="00086D11" w:rsidP="00A636F7">
      <w:pPr>
        <w:rPr>
          <w:rFonts w:ascii="Century Gothic" w:hAnsi="Century Gothic"/>
          <w:sz w:val="22"/>
          <w:szCs w:val="22"/>
        </w:rPr>
      </w:pPr>
    </w:p>
    <w:p w14:paraId="7313B0E1" w14:textId="77777777" w:rsidR="00086D11" w:rsidRDefault="00086D11" w:rsidP="00A636F7">
      <w:pPr>
        <w:rPr>
          <w:rFonts w:ascii="Century Gothic" w:hAnsi="Century Gothic"/>
          <w:sz w:val="22"/>
          <w:szCs w:val="22"/>
        </w:rPr>
      </w:pPr>
    </w:p>
    <w:p w14:paraId="55759B0D" w14:textId="77777777" w:rsidR="00086D11" w:rsidRDefault="00086D11" w:rsidP="00A636F7">
      <w:pPr>
        <w:rPr>
          <w:rFonts w:ascii="Century Gothic" w:hAnsi="Century Gothic"/>
          <w:sz w:val="22"/>
          <w:szCs w:val="22"/>
        </w:rPr>
      </w:pPr>
    </w:p>
    <w:p w14:paraId="1BCA308B" w14:textId="77777777" w:rsidR="00086D11" w:rsidRDefault="00086D11" w:rsidP="00A636F7">
      <w:pPr>
        <w:rPr>
          <w:rFonts w:ascii="Century Gothic" w:hAnsi="Century Gothic"/>
          <w:sz w:val="22"/>
          <w:szCs w:val="22"/>
        </w:rPr>
      </w:pPr>
    </w:p>
    <w:p w14:paraId="36B510C6" w14:textId="77777777" w:rsidR="00086D11" w:rsidRDefault="00086D11" w:rsidP="00A636F7">
      <w:pPr>
        <w:rPr>
          <w:rFonts w:ascii="Century Gothic" w:hAnsi="Century Gothic"/>
          <w:sz w:val="22"/>
          <w:szCs w:val="22"/>
        </w:rPr>
      </w:pPr>
    </w:p>
    <w:p w14:paraId="5B515252" w14:textId="77777777" w:rsidR="00086D11" w:rsidRDefault="00086D11" w:rsidP="00A636F7">
      <w:pPr>
        <w:rPr>
          <w:rFonts w:ascii="Century Gothic" w:hAnsi="Century Gothic"/>
          <w:sz w:val="22"/>
          <w:szCs w:val="22"/>
        </w:rPr>
      </w:pPr>
    </w:p>
    <w:p w14:paraId="59CFFE30" w14:textId="77777777" w:rsidR="00086D11" w:rsidRDefault="00086D11" w:rsidP="00A636F7">
      <w:pPr>
        <w:rPr>
          <w:rFonts w:ascii="Century Gothic" w:hAnsi="Century Gothic"/>
          <w:sz w:val="22"/>
          <w:szCs w:val="22"/>
        </w:rPr>
      </w:pPr>
    </w:p>
    <w:p w14:paraId="1B574E95" w14:textId="77777777" w:rsidR="00086D11" w:rsidRDefault="00086D11" w:rsidP="00A636F7">
      <w:pPr>
        <w:rPr>
          <w:rFonts w:ascii="Century Gothic" w:hAnsi="Century Gothic"/>
          <w:sz w:val="22"/>
          <w:szCs w:val="22"/>
        </w:rPr>
      </w:pPr>
    </w:p>
    <w:p w14:paraId="7F6E671E" w14:textId="77777777" w:rsidR="00086D11" w:rsidRDefault="00086D11" w:rsidP="00A636F7">
      <w:pPr>
        <w:rPr>
          <w:rFonts w:ascii="Century Gothic" w:hAnsi="Century Gothic"/>
          <w:sz w:val="22"/>
          <w:szCs w:val="22"/>
        </w:rPr>
      </w:pPr>
    </w:p>
    <w:p w14:paraId="4976E48E" w14:textId="77777777" w:rsidR="00086D11" w:rsidRDefault="00086D11" w:rsidP="00A636F7">
      <w:pPr>
        <w:rPr>
          <w:rFonts w:ascii="Century Gothic" w:hAnsi="Century Gothic"/>
          <w:sz w:val="22"/>
          <w:szCs w:val="22"/>
        </w:rPr>
      </w:pPr>
    </w:p>
    <w:p w14:paraId="712B02C2" w14:textId="77777777" w:rsidR="00086D11" w:rsidRDefault="00086D11" w:rsidP="00A636F7">
      <w:pPr>
        <w:rPr>
          <w:rFonts w:ascii="Century Gothic" w:hAnsi="Century Gothic"/>
          <w:sz w:val="22"/>
          <w:szCs w:val="22"/>
        </w:rPr>
      </w:pPr>
    </w:p>
    <w:p w14:paraId="1A15D141" w14:textId="77777777" w:rsidR="00086D11" w:rsidRDefault="00086D11" w:rsidP="00A636F7">
      <w:pPr>
        <w:rPr>
          <w:rFonts w:ascii="Century Gothic" w:hAnsi="Century Gothic"/>
          <w:sz w:val="22"/>
          <w:szCs w:val="22"/>
        </w:rPr>
      </w:pPr>
    </w:p>
    <w:p w14:paraId="520958FE" w14:textId="77777777" w:rsidR="00086D11" w:rsidRDefault="00086D11" w:rsidP="00A636F7">
      <w:pPr>
        <w:rPr>
          <w:rFonts w:ascii="Century Gothic" w:hAnsi="Century Gothic"/>
          <w:sz w:val="22"/>
          <w:szCs w:val="22"/>
        </w:rPr>
      </w:pPr>
    </w:p>
    <w:p w14:paraId="4BA7F2D2" w14:textId="77777777" w:rsidR="00086D11" w:rsidRDefault="00086D11" w:rsidP="00A636F7">
      <w:pPr>
        <w:rPr>
          <w:rFonts w:ascii="Century Gothic" w:hAnsi="Century Gothic"/>
          <w:sz w:val="22"/>
          <w:szCs w:val="22"/>
        </w:rPr>
      </w:pPr>
    </w:p>
    <w:p w14:paraId="051B475F" w14:textId="77777777" w:rsidR="00086D11" w:rsidRDefault="00086D11" w:rsidP="00A636F7">
      <w:pPr>
        <w:rPr>
          <w:rFonts w:ascii="Century Gothic" w:hAnsi="Century Gothic"/>
          <w:sz w:val="22"/>
          <w:szCs w:val="22"/>
        </w:rPr>
      </w:pPr>
    </w:p>
    <w:p w14:paraId="028DBC44" w14:textId="77777777" w:rsidR="00086D11" w:rsidRDefault="00086D11" w:rsidP="00A636F7">
      <w:pPr>
        <w:rPr>
          <w:rFonts w:ascii="Century Gothic" w:hAnsi="Century Gothic"/>
          <w:sz w:val="22"/>
          <w:szCs w:val="22"/>
        </w:rPr>
      </w:pPr>
    </w:p>
    <w:p w14:paraId="127C2B63" w14:textId="77777777" w:rsidR="00086D11" w:rsidRDefault="00086D11" w:rsidP="00A636F7">
      <w:pPr>
        <w:rPr>
          <w:rFonts w:ascii="Century Gothic" w:hAnsi="Century Gothic"/>
          <w:sz w:val="22"/>
          <w:szCs w:val="22"/>
        </w:rPr>
      </w:pPr>
    </w:p>
    <w:p w14:paraId="40992EAA" w14:textId="77777777" w:rsidR="00086D11" w:rsidRDefault="00086D11" w:rsidP="00A636F7">
      <w:pPr>
        <w:rPr>
          <w:rFonts w:ascii="Century Gothic" w:hAnsi="Century Gothic"/>
          <w:sz w:val="22"/>
          <w:szCs w:val="22"/>
        </w:rPr>
      </w:pPr>
    </w:p>
    <w:p w14:paraId="4F9FF4FE" w14:textId="77777777" w:rsidR="00086D11" w:rsidRDefault="00086D11" w:rsidP="00A636F7">
      <w:pPr>
        <w:rPr>
          <w:rFonts w:ascii="Century Gothic" w:hAnsi="Century Gothic"/>
          <w:sz w:val="22"/>
          <w:szCs w:val="22"/>
        </w:rPr>
      </w:pPr>
    </w:p>
    <w:p w14:paraId="468687D2" w14:textId="77777777" w:rsidR="00086D11" w:rsidRDefault="00086D11" w:rsidP="00A636F7">
      <w:pPr>
        <w:rPr>
          <w:rFonts w:ascii="Century Gothic" w:hAnsi="Century Gothic"/>
          <w:sz w:val="22"/>
          <w:szCs w:val="22"/>
        </w:rPr>
      </w:pPr>
    </w:p>
    <w:p w14:paraId="32154B12" w14:textId="77777777" w:rsidR="00086D11" w:rsidRPr="00E617E1" w:rsidRDefault="00086D11" w:rsidP="00A636F7">
      <w:pPr>
        <w:rPr>
          <w:rFonts w:ascii="Century Gothic" w:hAnsi="Century Gothic"/>
          <w:sz w:val="22"/>
          <w:szCs w:val="22"/>
        </w:rPr>
      </w:pPr>
    </w:p>
    <w:p w14:paraId="530C428F" w14:textId="39FEA2BD" w:rsidR="00D71D73" w:rsidRDefault="00D71D73" w:rsidP="00E66B07">
      <w:pPr>
        <w:pStyle w:val="Lijstalinea"/>
        <w:numPr>
          <w:ilvl w:val="0"/>
          <w:numId w:val="2"/>
        </w:numPr>
        <w:ind w:left="1134" w:hanging="1134"/>
        <w:rPr>
          <w:rFonts w:ascii="Century Gothic" w:hAnsi="Century Gothic"/>
          <w:color w:val="4472C4" w:themeColor="accent1"/>
          <w:sz w:val="28"/>
          <w:szCs w:val="28"/>
        </w:rPr>
      </w:pPr>
      <w:r>
        <w:rPr>
          <w:rFonts w:ascii="Century Gothic" w:hAnsi="Century Gothic"/>
          <w:color w:val="4472C4" w:themeColor="accent1"/>
          <w:sz w:val="28"/>
          <w:szCs w:val="28"/>
        </w:rPr>
        <w:t>Continuüm van zorg</w:t>
      </w:r>
    </w:p>
    <w:p w14:paraId="0B1DFD8C" w14:textId="026B1F19" w:rsidR="00E617E1" w:rsidRDefault="004D4859" w:rsidP="001E3A06">
      <w:pPr>
        <w:spacing w:before="100" w:beforeAutospacing="1" w:after="100" w:afterAutospacing="1"/>
        <w:rPr>
          <w:rFonts w:ascii="Calibri" w:hAnsi="Calibri"/>
          <w:sz w:val="22"/>
          <w:szCs w:val="22"/>
        </w:rPr>
      </w:pPr>
      <w:r>
        <w:rPr>
          <w:rFonts w:ascii="Century Gothic" w:hAnsi="Century Gothic"/>
          <w:sz w:val="22"/>
          <w:szCs w:val="22"/>
        </w:rPr>
        <w:t xml:space="preserve">Het continuüm van zorg, ontwikkeld en beschreven door dhr. Chris </w:t>
      </w:r>
      <w:proofErr w:type="spellStart"/>
      <w:r>
        <w:rPr>
          <w:rFonts w:ascii="Century Gothic" w:hAnsi="Century Gothic"/>
          <w:sz w:val="22"/>
          <w:szCs w:val="22"/>
        </w:rPr>
        <w:t>Struiksma</w:t>
      </w:r>
      <w:proofErr w:type="spellEnd"/>
      <w:r>
        <w:rPr>
          <w:rFonts w:ascii="Century Gothic" w:hAnsi="Century Gothic"/>
          <w:sz w:val="22"/>
          <w:szCs w:val="22"/>
        </w:rPr>
        <w:t xml:space="preserve">, richt zich op het geven van goed en effectief lees- en spellingonderwijs. Onderstaand schema (figuur </w:t>
      </w:r>
      <w:r w:rsidR="00D23535">
        <w:rPr>
          <w:rFonts w:ascii="Century Gothic" w:hAnsi="Century Gothic"/>
          <w:sz w:val="22"/>
          <w:szCs w:val="22"/>
        </w:rPr>
        <w:t>3</w:t>
      </w:r>
      <w:r>
        <w:rPr>
          <w:rFonts w:ascii="Century Gothic" w:hAnsi="Century Gothic"/>
          <w:sz w:val="22"/>
          <w:szCs w:val="22"/>
        </w:rPr>
        <w:t>) geeft de interventieniveaus weer die gezet moeten worden door de school. Bij dit schema dient opgemerkt te worden dat bij ongeveer 5-7% van de leerlingen dyslexie wordt vastgesteld middels psychodiagnostisch onderzoek (stap 7) en dat ongeveer 3,5% een gespecialiseerde behandeling zal krijgen (stap 8). Dit zijn de leerlingen met de diagnose EED</w:t>
      </w:r>
      <w:r w:rsidR="00F07552">
        <w:rPr>
          <w:rFonts w:ascii="Century Gothic" w:hAnsi="Century Gothic"/>
          <w:sz w:val="22"/>
          <w:szCs w:val="22"/>
        </w:rPr>
        <w:t xml:space="preserve">. Onderstaande informatie is verkregen vanuit de </w:t>
      </w:r>
      <w:r w:rsidR="00CA35F9">
        <w:rPr>
          <w:rFonts w:ascii="Century Gothic" w:hAnsi="Century Gothic"/>
          <w:sz w:val="22"/>
          <w:szCs w:val="22"/>
        </w:rPr>
        <w:t>“</w:t>
      </w:r>
      <w:hyperlink r:id="rId10" w:history="1">
        <w:r w:rsidR="00644D5D" w:rsidRPr="003E14A4">
          <w:rPr>
            <w:rStyle w:val="Hyperlink"/>
            <w:rFonts w:ascii="Century Gothic" w:hAnsi="Century Gothic" w:cs="Arial"/>
            <w:sz w:val="22"/>
            <w:szCs w:val="22"/>
          </w:rPr>
          <w:t>handreiking voor de invulling van ondersteuningsniveau 2 en 3 bij het vermoeden van EED</w:t>
        </w:r>
      </w:hyperlink>
      <w:r w:rsidR="00F07552">
        <w:rPr>
          <w:rFonts w:ascii="Century Gothic" w:hAnsi="Century Gothic"/>
          <w:sz w:val="22"/>
          <w:szCs w:val="22"/>
        </w:rPr>
        <w:t xml:space="preserve">”, </w:t>
      </w:r>
      <w:r w:rsidR="001E3A06">
        <w:rPr>
          <w:rFonts w:ascii="Century Gothic" w:hAnsi="Century Gothic"/>
          <w:sz w:val="22"/>
          <w:szCs w:val="22"/>
        </w:rPr>
        <w:t>(</w:t>
      </w:r>
      <w:r w:rsidR="00F07552">
        <w:rPr>
          <w:rFonts w:ascii="Century Gothic" w:hAnsi="Century Gothic"/>
          <w:sz w:val="22"/>
          <w:szCs w:val="22"/>
        </w:rPr>
        <w:t>Nederlands Kwaliteitsinstituut Dyslexie en E</w:t>
      </w:r>
      <w:r w:rsidR="00CA35F9">
        <w:rPr>
          <w:rFonts w:ascii="Century Gothic" w:hAnsi="Century Gothic"/>
          <w:sz w:val="22"/>
          <w:szCs w:val="22"/>
        </w:rPr>
        <w:t>xpertisecentrum Nederlands, 2019</w:t>
      </w:r>
      <w:r w:rsidR="00F07552">
        <w:rPr>
          <w:rFonts w:ascii="Century Gothic" w:hAnsi="Century Gothic"/>
          <w:sz w:val="22"/>
          <w:szCs w:val="22"/>
        </w:rPr>
        <w:t>).</w:t>
      </w:r>
    </w:p>
    <w:tbl>
      <w:tblPr>
        <w:tblStyle w:val="Tabelraster"/>
        <w:tblW w:w="9064" w:type="dxa"/>
        <w:tblLayout w:type="fixed"/>
        <w:tblLook w:val="04A0" w:firstRow="1" w:lastRow="0" w:firstColumn="1" w:lastColumn="0" w:noHBand="0" w:noVBand="1"/>
      </w:tblPr>
      <w:tblGrid>
        <w:gridCol w:w="2404"/>
        <w:gridCol w:w="1276"/>
        <w:gridCol w:w="5384"/>
      </w:tblGrid>
      <w:tr w:rsidR="004D4859" w14:paraId="05385FC9" w14:textId="77777777" w:rsidTr="00A46954">
        <w:trPr>
          <w:trHeight w:val="264"/>
        </w:trPr>
        <w:tc>
          <w:tcPr>
            <w:tcW w:w="2404" w:type="dxa"/>
          </w:tcPr>
          <w:p w14:paraId="4A8F5D81" w14:textId="77777777" w:rsidR="004D4859" w:rsidRPr="00D570AF" w:rsidRDefault="004D4859" w:rsidP="00A636F7">
            <w:pPr>
              <w:rPr>
                <w:rFonts w:ascii="Century Gothic" w:hAnsi="Century Gothic"/>
                <w:b/>
                <w:bCs/>
                <w:sz w:val="20"/>
                <w:szCs w:val="20"/>
              </w:rPr>
            </w:pPr>
            <w:r w:rsidRPr="00D570AF">
              <w:rPr>
                <w:rFonts w:ascii="Century Gothic" w:hAnsi="Century Gothic"/>
                <w:b/>
                <w:bCs/>
                <w:sz w:val="20"/>
                <w:szCs w:val="20"/>
              </w:rPr>
              <w:t>Interventieniveau</w:t>
            </w:r>
          </w:p>
        </w:tc>
        <w:tc>
          <w:tcPr>
            <w:tcW w:w="6660" w:type="dxa"/>
            <w:gridSpan w:val="2"/>
          </w:tcPr>
          <w:p w14:paraId="79030DE1" w14:textId="77777777" w:rsidR="004D4859" w:rsidRPr="00D570AF" w:rsidRDefault="004D4859" w:rsidP="00A636F7">
            <w:pPr>
              <w:rPr>
                <w:rFonts w:ascii="Century Gothic" w:hAnsi="Century Gothic"/>
                <w:b/>
                <w:bCs/>
                <w:sz w:val="20"/>
                <w:szCs w:val="20"/>
              </w:rPr>
            </w:pPr>
            <w:r w:rsidRPr="00D570AF">
              <w:rPr>
                <w:rFonts w:ascii="Century Gothic" w:hAnsi="Century Gothic"/>
                <w:b/>
                <w:bCs/>
                <w:sz w:val="20"/>
                <w:szCs w:val="20"/>
              </w:rPr>
              <w:t>Stap</w:t>
            </w:r>
          </w:p>
        </w:tc>
      </w:tr>
      <w:tr w:rsidR="004D4859" w14:paraId="64263526" w14:textId="77777777" w:rsidTr="00A636F7">
        <w:tc>
          <w:tcPr>
            <w:tcW w:w="2404" w:type="dxa"/>
            <w:vMerge w:val="restart"/>
          </w:tcPr>
          <w:p w14:paraId="5EBF5CFD" w14:textId="77777777" w:rsidR="004D4859" w:rsidRPr="00D570AF" w:rsidRDefault="004D4859" w:rsidP="00A636F7">
            <w:pPr>
              <w:rPr>
                <w:rFonts w:ascii="Century Gothic" w:hAnsi="Century Gothic"/>
                <w:sz w:val="20"/>
                <w:szCs w:val="20"/>
              </w:rPr>
            </w:pPr>
            <w:r w:rsidRPr="00D570AF">
              <w:rPr>
                <w:rFonts w:ascii="Century Gothic" w:hAnsi="Century Gothic"/>
                <w:sz w:val="20"/>
                <w:szCs w:val="20"/>
              </w:rPr>
              <w:t xml:space="preserve">Niveau 1 </w:t>
            </w:r>
          </w:p>
          <w:p w14:paraId="6E5F2DE0" w14:textId="77777777" w:rsidR="004D4859" w:rsidRPr="00D570AF" w:rsidRDefault="004D4859" w:rsidP="00A636F7">
            <w:pPr>
              <w:rPr>
                <w:rFonts w:ascii="Century Gothic" w:hAnsi="Century Gothic"/>
                <w:sz w:val="20"/>
                <w:szCs w:val="20"/>
              </w:rPr>
            </w:pPr>
            <w:r w:rsidRPr="00D570AF">
              <w:rPr>
                <w:rFonts w:ascii="Century Gothic" w:hAnsi="Century Gothic"/>
                <w:sz w:val="20"/>
                <w:szCs w:val="20"/>
              </w:rPr>
              <w:t>Goed lees- en spellingonderwijs in de groep 100%</w:t>
            </w:r>
          </w:p>
        </w:tc>
        <w:tc>
          <w:tcPr>
            <w:tcW w:w="1276" w:type="dxa"/>
          </w:tcPr>
          <w:p w14:paraId="546FCDA7" w14:textId="77777777" w:rsidR="004D4859" w:rsidRPr="00D570AF" w:rsidRDefault="004D4859" w:rsidP="00A636F7">
            <w:pPr>
              <w:rPr>
                <w:rFonts w:ascii="Century Gothic" w:hAnsi="Century Gothic"/>
                <w:sz w:val="20"/>
                <w:szCs w:val="20"/>
              </w:rPr>
            </w:pPr>
            <w:r w:rsidRPr="00D570AF">
              <w:rPr>
                <w:rFonts w:ascii="Century Gothic" w:hAnsi="Century Gothic"/>
                <w:sz w:val="20"/>
                <w:szCs w:val="20"/>
              </w:rPr>
              <w:t>1</w:t>
            </w:r>
          </w:p>
        </w:tc>
        <w:tc>
          <w:tcPr>
            <w:tcW w:w="5384" w:type="dxa"/>
          </w:tcPr>
          <w:p w14:paraId="6031736E" w14:textId="77777777" w:rsidR="004D4859" w:rsidRPr="00D570AF" w:rsidRDefault="004D4859" w:rsidP="00A636F7">
            <w:pPr>
              <w:rPr>
                <w:rFonts w:ascii="Century Gothic" w:hAnsi="Century Gothic"/>
                <w:sz w:val="20"/>
                <w:szCs w:val="20"/>
              </w:rPr>
            </w:pPr>
            <w:r w:rsidRPr="00D570AF">
              <w:rPr>
                <w:rFonts w:ascii="Century Gothic" w:hAnsi="Century Gothic"/>
                <w:sz w:val="20"/>
                <w:szCs w:val="20"/>
              </w:rPr>
              <w:t>Kwaliteit instructiegedrag en klassenmanagement</w:t>
            </w:r>
          </w:p>
        </w:tc>
      </w:tr>
      <w:tr w:rsidR="004D4859" w14:paraId="5B59B7FC" w14:textId="77777777" w:rsidTr="00A636F7">
        <w:tc>
          <w:tcPr>
            <w:tcW w:w="2404" w:type="dxa"/>
            <w:vMerge/>
          </w:tcPr>
          <w:p w14:paraId="28D1EC1E" w14:textId="77777777" w:rsidR="004D4859" w:rsidRPr="00D570AF" w:rsidRDefault="004D4859" w:rsidP="00A636F7">
            <w:pPr>
              <w:rPr>
                <w:rFonts w:ascii="Century Gothic" w:hAnsi="Century Gothic"/>
                <w:sz w:val="20"/>
                <w:szCs w:val="20"/>
              </w:rPr>
            </w:pPr>
          </w:p>
        </w:tc>
        <w:tc>
          <w:tcPr>
            <w:tcW w:w="1276" w:type="dxa"/>
          </w:tcPr>
          <w:p w14:paraId="185BF14D" w14:textId="77777777" w:rsidR="004D4859" w:rsidRPr="00D570AF" w:rsidRDefault="004D4859" w:rsidP="00A636F7">
            <w:pPr>
              <w:rPr>
                <w:rFonts w:ascii="Century Gothic" w:hAnsi="Century Gothic"/>
                <w:sz w:val="20"/>
                <w:szCs w:val="20"/>
              </w:rPr>
            </w:pPr>
            <w:r w:rsidRPr="00D570AF">
              <w:rPr>
                <w:rFonts w:ascii="Century Gothic" w:hAnsi="Century Gothic"/>
                <w:sz w:val="20"/>
                <w:szCs w:val="20"/>
              </w:rPr>
              <w:t>2</w:t>
            </w:r>
          </w:p>
        </w:tc>
        <w:tc>
          <w:tcPr>
            <w:tcW w:w="5384" w:type="dxa"/>
          </w:tcPr>
          <w:p w14:paraId="1A44C581" w14:textId="77777777" w:rsidR="004D4859" w:rsidRPr="00D570AF" w:rsidRDefault="004D4859" w:rsidP="00A636F7">
            <w:pPr>
              <w:rPr>
                <w:rFonts w:ascii="Century Gothic" w:hAnsi="Century Gothic"/>
                <w:sz w:val="20"/>
                <w:szCs w:val="20"/>
              </w:rPr>
            </w:pPr>
            <w:r w:rsidRPr="00D570AF">
              <w:rPr>
                <w:rFonts w:ascii="Century Gothic" w:hAnsi="Century Gothic"/>
                <w:sz w:val="20"/>
                <w:szCs w:val="20"/>
              </w:rPr>
              <w:t>Juist gebruik van effectieve methodes</w:t>
            </w:r>
          </w:p>
        </w:tc>
      </w:tr>
      <w:tr w:rsidR="004D4859" w14:paraId="568495B8" w14:textId="77777777" w:rsidTr="00A636F7">
        <w:tc>
          <w:tcPr>
            <w:tcW w:w="2404" w:type="dxa"/>
            <w:vMerge/>
          </w:tcPr>
          <w:p w14:paraId="1BF41B63" w14:textId="77777777" w:rsidR="004D4859" w:rsidRPr="00D570AF" w:rsidRDefault="004D4859" w:rsidP="00A636F7">
            <w:pPr>
              <w:rPr>
                <w:rFonts w:ascii="Century Gothic" w:hAnsi="Century Gothic"/>
                <w:sz w:val="20"/>
                <w:szCs w:val="20"/>
              </w:rPr>
            </w:pPr>
          </w:p>
        </w:tc>
        <w:tc>
          <w:tcPr>
            <w:tcW w:w="1276" w:type="dxa"/>
          </w:tcPr>
          <w:p w14:paraId="7ECB5A76" w14:textId="77777777" w:rsidR="004D4859" w:rsidRPr="00D570AF" w:rsidRDefault="004D4859" w:rsidP="00A636F7">
            <w:pPr>
              <w:rPr>
                <w:rFonts w:ascii="Century Gothic" w:hAnsi="Century Gothic"/>
                <w:sz w:val="20"/>
                <w:szCs w:val="20"/>
              </w:rPr>
            </w:pPr>
            <w:r w:rsidRPr="00D570AF">
              <w:rPr>
                <w:rFonts w:ascii="Century Gothic" w:hAnsi="Century Gothic"/>
                <w:sz w:val="20"/>
                <w:szCs w:val="20"/>
              </w:rPr>
              <w:t>3</w:t>
            </w:r>
          </w:p>
        </w:tc>
        <w:tc>
          <w:tcPr>
            <w:tcW w:w="5384" w:type="dxa"/>
          </w:tcPr>
          <w:p w14:paraId="5A5A553B" w14:textId="77777777" w:rsidR="004D4859" w:rsidRPr="00D570AF" w:rsidRDefault="004D4859" w:rsidP="00A636F7">
            <w:pPr>
              <w:rPr>
                <w:rFonts w:ascii="Century Gothic" w:hAnsi="Century Gothic"/>
                <w:sz w:val="20"/>
                <w:szCs w:val="20"/>
              </w:rPr>
            </w:pPr>
            <w:r w:rsidRPr="00D570AF">
              <w:rPr>
                <w:rFonts w:ascii="Century Gothic" w:hAnsi="Century Gothic"/>
                <w:sz w:val="20"/>
                <w:szCs w:val="20"/>
              </w:rPr>
              <w:t>Gebruik Leerlingvolgsysteem</w:t>
            </w:r>
          </w:p>
        </w:tc>
      </w:tr>
      <w:tr w:rsidR="004D4859" w14:paraId="461096F8" w14:textId="77777777" w:rsidTr="00A636F7">
        <w:tc>
          <w:tcPr>
            <w:tcW w:w="2404" w:type="dxa"/>
          </w:tcPr>
          <w:p w14:paraId="37709327" w14:textId="77777777" w:rsidR="004D4859" w:rsidRPr="00D570AF" w:rsidRDefault="004D4859" w:rsidP="00A636F7">
            <w:pPr>
              <w:rPr>
                <w:rFonts w:ascii="Century Gothic" w:hAnsi="Century Gothic"/>
                <w:sz w:val="20"/>
                <w:szCs w:val="20"/>
              </w:rPr>
            </w:pPr>
          </w:p>
        </w:tc>
        <w:tc>
          <w:tcPr>
            <w:tcW w:w="1276" w:type="dxa"/>
          </w:tcPr>
          <w:p w14:paraId="74CA1ACD" w14:textId="77777777" w:rsidR="004D4859" w:rsidRPr="00D570AF" w:rsidRDefault="004D4859" w:rsidP="00A636F7">
            <w:pPr>
              <w:rPr>
                <w:rFonts w:ascii="Century Gothic" w:hAnsi="Century Gothic"/>
                <w:sz w:val="20"/>
                <w:szCs w:val="20"/>
              </w:rPr>
            </w:pPr>
          </w:p>
        </w:tc>
        <w:tc>
          <w:tcPr>
            <w:tcW w:w="5384" w:type="dxa"/>
          </w:tcPr>
          <w:p w14:paraId="0873304C" w14:textId="77777777" w:rsidR="004D4859" w:rsidRPr="00D570AF" w:rsidRDefault="004D4859" w:rsidP="00A636F7">
            <w:pPr>
              <w:rPr>
                <w:rFonts w:ascii="Century Gothic" w:hAnsi="Century Gothic"/>
                <w:sz w:val="20"/>
                <w:szCs w:val="20"/>
              </w:rPr>
            </w:pPr>
          </w:p>
        </w:tc>
      </w:tr>
      <w:tr w:rsidR="004D4859" w14:paraId="3980948A" w14:textId="77777777" w:rsidTr="00A636F7">
        <w:tc>
          <w:tcPr>
            <w:tcW w:w="2404" w:type="dxa"/>
          </w:tcPr>
          <w:p w14:paraId="057C8D40" w14:textId="77777777" w:rsidR="004D4859" w:rsidRPr="00D570AF" w:rsidRDefault="004D4859" w:rsidP="00A636F7">
            <w:pPr>
              <w:rPr>
                <w:rFonts w:ascii="Century Gothic" w:hAnsi="Century Gothic"/>
                <w:sz w:val="20"/>
                <w:szCs w:val="20"/>
              </w:rPr>
            </w:pPr>
            <w:r w:rsidRPr="00D570AF">
              <w:rPr>
                <w:rFonts w:ascii="Century Gothic" w:hAnsi="Century Gothic"/>
                <w:sz w:val="20"/>
                <w:szCs w:val="20"/>
              </w:rPr>
              <w:t>Niveau 2</w:t>
            </w:r>
          </w:p>
          <w:p w14:paraId="16438BF9" w14:textId="77777777" w:rsidR="004D4859" w:rsidRPr="00D570AF" w:rsidRDefault="004D4859" w:rsidP="00A636F7">
            <w:pPr>
              <w:rPr>
                <w:rFonts w:ascii="Century Gothic" w:hAnsi="Century Gothic"/>
                <w:sz w:val="20"/>
                <w:szCs w:val="20"/>
              </w:rPr>
            </w:pPr>
            <w:r w:rsidRPr="00D570AF">
              <w:rPr>
                <w:rFonts w:ascii="Century Gothic" w:hAnsi="Century Gothic"/>
                <w:sz w:val="20"/>
                <w:szCs w:val="20"/>
              </w:rPr>
              <w:t>Extra zorg in de groep door de leerkracht 25%</w:t>
            </w:r>
          </w:p>
        </w:tc>
        <w:tc>
          <w:tcPr>
            <w:tcW w:w="1276" w:type="dxa"/>
          </w:tcPr>
          <w:p w14:paraId="385D7A04" w14:textId="77777777" w:rsidR="004D4859" w:rsidRPr="00D570AF" w:rsidRDefault="004D4859" w:rsidP="00A636F7">
            <w:pPr>
              <w:rPr>
                <w:rFonts w:ascii="Century Gothic" w:hAnsi="Century Gothic"/>
                <w:sz w:val="20"/>
                <w:szCs w:val="20"/>
              </w:rPr>
            </w:pPr>
            <w:r w:rsidRPr="00D570AF">
              <w:rPr>
                <w:rFonts w:ascii="Century Gothic" w:hAnsi="Century Gothic"/>
                <w:sz w:val="20"/>
                <w:szCs w:val="20"/>
              </w:rPr>
              <w:t>4</w:t>
            </w:r>
          </w:p>
        </w:tc>
        <w:tc>
          <w:tcPr>
            <w:tcW w:w="5384" w:type="dxa"/>
          </w:tcPr>
          <w:p w14:paraId="751ECBE2" w14:textId="77777777" w:rsidR="004D4859" w:rsidRPr="00D570AF" w:rsidRDefault="004D4859" w:rsidP="00A636F7">
            <w:pPr>
              <w:rPr>
                <w:rFonts w:ascii="Century Gothic" w:hAnsi="Century Gothic"/>
                <w:sz w:val="20"/>
                <w:szCs w:val="20"/>
              </w:rPr>
            </w:pPr>
            <w:r w:rsidRPr="00D570AF">
              <w:rPr>
                <w:rFonts w:ascii="Century Gothic" w:hAnsi="Century Gothic"/>
                <w:sz w:val="20"/>
                <w:szCs w:val="20"/>
              </w:rPr>
              <w:t>Vaststellen van potentiële uitvallers en voldoende differentiatie in de groep</w:t>
            </w:r>
          </w:p>
        </w:tc>
      </w:tr>
      <w:tr w:rsidR="004D4859" w14:paraId="71754FAF" w14:textId="77777777" w:rsidTr="00A636F7">
        <w:tc>
          <w:tcPr>
            <w:tcW w:w="2404" w:type="dxa"/>
          </w:tcPr>
          <w:p w14:paraId="14CF3A4B" w14:textId="77777777" w:rsidR="004D4859" w:rsidRPr="00D570AF" w:rsidRDefault="004D4859" w:rsidP="00A636F7">
            <w:pPr>
              <w:rPr>
                <w:rFonts w:ascii="Century Gothic" w:hAnsi="Century Gothic"/>
                <w:sz w:val="20"/>
                <w:szCs w:val="20"/>
              </w:rPr>
            </w:pPr>
          </w:p>
        </w:tc>
        <w:tc>
          <w:tcPr>
            <w:tcW w:w="1276" w:type="dxa"/>
          </w:tcPr>
          <w:p w14:paraId="6CFBFFA6" w14:textId="77777777" w:rsidR="004D4859" w:rsidRPr="00D570AF" w:rsidRDefault="004D4859" w:rsidP="00A636F7">
            <w:pPr>
              <w:rPr>
                <w:rFonts w:ascii="Century Gothic" w:hAnsi="Century Gothic"/>
                <w:sz w:val="20"/>
                <w:szCs w:val="20"/>
              </w:rPr>
            </w:pPr>
          </w:p>
        </w:tc>
        <w:tc>
          <w:tcPr>
            <w:tcW w:w="5384" w:type="dxa"/>
          </w:tcPr>
          <w:p w14:paraId="1A8B6A2F" w14:textId="77777777" w:rsidR="004D4859" w:rsidRPr="00D570AF" w:rsidRDefault="004D4859" w:rsidP="00A636F7">
            <w:pPr>
              <w:rPr>
                <w:rFonts w:ascii="Century Gothic" w:hAnsi="Century Gothic"/>
                <w:sz w:val="20"/>
                <w:szCs w:val="20"/>
              </w:rPr>
            </w:pPr>
          </w:p>
        </w:tc>
      </w:tr>
      <w:tr w:rsidR="004D4859" w14:paraId="4FD70EA4" w14:textId="77777777" w:rsidTr="00A636F7">
        <w:tc>
          <w:tcPr>
            <w:tcW w:w="2404" w:type="dxa"/>
            <w:vMerge w:val="restart"/>
          </w:tcPr>
          <w:p w14:paraId="3C7ED8C5" w14:textId="77777777" w:rsidR="004D4859" w:rsidRDefault="004D4859" w:rsidP="00A636F7">
            <w:pPr>
              <w:rPr>
                <w:rFonts w:ascii="Century Gothic" w:hAnsi="Century Gothic"/>
                <w:sz w:val="20"/>
                <w:szCs w:val="20"/>
              </w:rPr>
            </w:pPr>
            <w:r>
              <w:rPr>
                <w:rFonts w:ascii="Century Gothic" w:hAnsi="Century Gothic"/>
                <w:sz w:val="20"/>
                <w:szCs w:val="20"/>
              </w:rPr>
              <w:t>Niveau 3</w:t>
            </w:r>
          </w:p>
          <w:p w14:paraId="694EE27E" w14:textId="0F1B5134" w:rsidR="004D4859" w:rsidRPr="00D570AF" w:rsidRDefault="004D4859" w:rsidP="00A636F7">
            <w:pPr>
              <w:rPr>
                <w:rFonts w:ascii="Century Gothic" w:hAnsi="Century Gothic"/>
                <w:sz w:val="20"/>
                <w:szCs w:val="20"/>
              </w:rPr>
            </w:pPr>
            <w:r>
              <w:rPr>
                <w:rFonts w:ascii="Century Gothic" w:hAnsi="Century Gothic"/>
                <w:sz w:val="20"/>
                <w:szCs w:val="20"/>
              </w:rPr>
              <w:t>Specifieke interventies uitgevoerd e</w:t>
            </w:r>
            <w:r w:rsidR="001F37CD">
              <w:rPr>
                <w:rFonts w:ascii="Century Gothic" w:hAnsi="Century Gothic"/>
                <w:sz w:val="20"/>
                <w:szCs w:val="20"/>
              </w:rPr>
              <w:t xml:space="preserve">n/of ondersteund door de </w:t>
            </w:r>
            <w:proofErr w:type="spellStart"/>
            <w:r w:rsidR="001F37CD">
              <w:rPr>
                <w:rFonts w:ascii="Century Gothic" w:hAnsi="Century Gothic"/>
                <w:sz w:val="20"/>
                <w:szCs w:val="20"/>
              </w:rPr>
              <w:t>SLB’er</w:t>
            </w:r>
            <w:proofErr w:type="spellEnd"/>
            <w:r>
              <w:rPr>
                <w:rFonts w:ascii="Century Gothic" w:hAnsi="Century Gothic"/>
                <w:sz w:val="20"/>
                <w:szCs w:val="20"/>
              </w:rPr>
              <w:t xml:space="preserve"> 10%</w:t>
            </w:r>
          </w:p>
        </w:tc>
        <w:tc>
          <w:tcPr>
            <w:tcW w:w="1276" w:type="dxa"/>
          </w:tcPr>
          <w:p w14:paraId="1253EF51" w14:textId="77777777" w:rsidR="004D4859" w:rsidRPr="00D570AF" w:rsidRDefault="004D4859" w:rsidP="00A636F7">
            <w:pPr>
              <w:rPr>
                <w:rFonts w:ascii="Century Gothic" w:hAnsi="Century Gothic"/>
                <w:sz w:val="20"/>
                <w:szCs w:val="20"/>
              </w:rPr>
            </w:pPr>
            <w:r>
              <w:rPr>
                <w:rFonts w:ascii="Century Gothic" w:hAnsi="Century Gothic"/>
                <w:sz w:val="20"/>
                <w:szCs w:val="20"/>
              </w:rPr>
              <w:t>5</w:t>
            </w:r>
          </w:p>
        </w:tc>
        <w:tc>
          <w:tcPr>
            <w:tcW w:w="5384" w:type="dxa"/>
          </w:tcPr>
          <w:p w14:paraId="3910AD59" w14:textId="77777777" w:rsidR="004D4859" w:rsidRPr="00D570AF" w:rsidRDefault="004D4859" w:rsidP="00A636F7">
            <w:pPr>
              <w:rPr>
                <w:rFonts w:ascii="Century Gothic" w:hAnsi="Century Gothic"/>
                <w:sz w:val="20"/>
                <w:szCs w:val="20"/>
              </w:rPr>
            </w:pPr>
            <w:r>
              <w:rPr>
                <w:rFonts w:ascii="Century Gothic" w:hAnsi="Century Gothic"/>
                <w:sz w:val="20"/>
                <w:szCs w:val="20"/>
              </w:rPr>
              <w:t>Vaststellen leerlingen met ernstige leesproblemen en instructie individueel of in kleine groepen</w:t>
            </w:r>
          </w:p>
        </w:tc>
      </w:tr>
      <w:tr w:rsidR="004D4859" w14:paraId="12F0E9A2" w14:textId="77777777" w:rsidTr="00A636F7">
        <w:tc>
          <w:tcPr>
            <w:tcW w:w="2404" w:type="dxa"/>
            <w:vMerge/>
          </w:tcPr>
          <w:p w14:paraId="08598538" w14:textId="77777777" w:rsidR="004D4859" w:rsidRPr="00D570AF" w:rsidRDefault="004D4859" w:rsidP="00A636F7">
            <w:pPr>
              <w:rPr>
                <w:rFonts w:ascii="Century Gothic" w:hAnsi="Century Gothic"/>
                <w:sz w:val="20"/>
                <w:szCs w:val="20"/>
              </w:rPr>
            </w:pPr>
          </w:p>
        </w:tc>
        <w:tc>
          <w:tcPr>
            <w:tcW w:w="1276" w:type="dxa"/>
          </w:tcPr>
          <w:p w14:paraId="6D586E70" w14:textId="77777777" w:rsidR="004D4859" w:rsidRPr="00D570AF" w:rsidRDefault="004D4859" w:rsidP="00A636F7">
            <w:pPr>
              <w:rPr>
                <w:rFonts w:ascii="Century Gothic" w:hAnsi="Century Gothic"/>
                <w:sz w:val="20"/>
                <w:szCs w:val="20"/>
              </w:rPr>
            </w:pPr>
            <w:r>
              <w:rPr>
                <w:rFonts w:ascii="Century Gothic" w:hAnsi="Century Gothic"/>
                <w:sz w:val="20"/>
                <w:szCs w:val="20"/>
              </w:rPr>
              <w:t>6</w:t>
            </w:r>
          </w:p>
        </w:tc>
        <w:tc>
          <w:tcPr>
            <w:tcW w:w="5384" w:type="dxa"/>
          </w:tcPr>
          <w:p w14:paraId="7491A842" w14:textId="77777777" w:rsidR="004D4859" w:rsidRPr="00D570AF" w:rsidRDefault="004D4859" w:rsidP="00A636F7">
            <w:pPr>
              <w:rPr>
                <w:rFonts w:ascii="Century Gothic" w:hAnsi="Century Gothic"/>
                <w:sz w:val="20"/>
                <w:szCs w:val="20"/>
              </w:rPr>
            </w:pPr>
            <w:r>
              <w:rPr>
                <w:rFonts w:ascii="Century Gothic" w:hAnsi="Century Gothic"/>
                <w:sz w:val="20"/>
                <w:szCs w:val="20"/>
              </w:rPr>
              <w:t>Vaststellen achterstand en hardnekkigheid: vermoeden EED</w:t>
            </w:r>
          </w:p>
        </w:tc>
      </w:tr>
      <w:tr w:rsidR="004D4859" w14:paraId="14BB57EA" w14:textId="77777777" w:rsidTr="00A636F7">
        <w:trPr>
          <w:trHeight w:val="270"/>
        </w:trPr>
        <w:tc>
          <w:tcPr>
            <w:tcW w:w="2404" w:type="dxa"/>
          </w:tcPr>
          <w:p w14:paraId="3F3FB6DB" w14:textId="77777777" w:rsidR="004D4859" w:rsidRPr="00D570AF" w:rsidRDefault="004D4859" w:rsidP="00A636F7">
            <w:pPr>
              <w:rPr>
                <w:rFonts w:ascii="Century Gothic" w:hAnsi="Century Gothic"/>
                <w:sz w:val="20"/>
                <w:szCs w:val="20"/>
              </w:rPr>
            </w:pPr>
          </w:p>
        </w:tc>
        <w:tc>
          <w:tcPr>
            <w:tcW w:w="1276" w:type="dxa"/>
          </w:tcPr>
          <w:p w14:paraId="0A56C295" w14:textId="77777777" w:rsidR="004D4859" w:rsidRPr="00D570AF" w:rsidRDefault="004D4859" w:rsidP="00A636F7">
            <w:pPr>
              <w:rPr>
                <w:rFonts w:ascii="Century Gothic" w:hAnsi="Century Gothic"/>
                <w:sz w:val="20"/>
                <w:szCs w:val="20"/>
              </w:rPr>
            </w:pPr>
          </w:p>
        </w:tc>
        <w:tc>
          <w:tcPr>
            <w:tcW w:w="5384" w:type="dxa"/>
          </w:tcPr>
          <w:p w14:paraId="3D738B7F" w14:textId="77777777" w:rsidR="004D4859" w:rsidRPr="00D570AF" w:rsidRDefault="004D4859" w:rsidP="00A636F7">
            <w:pPr>
              <w:rPr>
                <w:rFonts w:ascii="Century Gothic" w:hAnsi="Century Gothic"/>
                <w:sz w:val="20"/>
                <w:szCs w:val="20"/>
              </w:rPr>
            </w:pPr>
          </w:p>
        </w:tc>
      </w:tr>
      <w:tr w:rsidR="004D4859" w14:paraId="55A2B4C5" w14:textId="77777777" w:rsidTr="00A636F7">
        <w:tc>
          <w:tcPr>
            <w:tcW w:w="2404" w:type="dxa"/>
            <w:vMerge w:val="restart"/>
          </w:tcPr>
          <w:p w14:paraId="72285823" w14:textId="77777777" w:rsidR="004D4859" w:rsidRDefault="004D4859" w:rsidP="00A636F7">
            <w:pPr>
              <w:rPr>
                <w:rFonts w:ascii="Century Gothic" w:hAnsi="Century Gothic"/>
                <w:sz w:val="20"/>
                <w:szCs w:val="20"/>
              </w:rPr>
            </w:pPr>
            <w:r>
              <w:rPr>
                <w:rFonts w:ascii="Century Gothic" w:hAnsi="Century Gothic"/>
                <w:sz w:val="20"/>
                <w:szCs w:val="20"/>
              </w:rPr>
              <w:t>Niveau 4</w:t>
            </w:r>
          </w:p>
          <w:p w14:paraId="10CA3665" w14:textId="77777777" w:rsidR="004D4859" w:rsidRPr="00D570AF" w:rsidRDefault="004D4859" w:rsidP="00A636F7">
            <w:pPr>
              <w:rPr>
                <w:rFonts w:ascii="Century Gothic" w:hAnsi="Century Gothic"/>
                <w:sz w:val="20"/>
                <w:szCs w:val="20"/>
              </w:rPr>
            </w:pPr>
            <w:r>
              <w:rPr>
                <w:rFonts w:ascii="Century Gothic" w:hAnsi="Century Gothic"/>
                <w:sz w:val="20"/>
                <w:szCs w:val="20"/>
              </w:rPr>
              <w:t>Diagnostiek en behandeling door de zorgaanbieder 3,5%</w:t>
            </w:r>
          </w:p>
        </w:tc>
        <w:tc>
          <w:tcPr>
            <w:tcW w:w="1276" w:type="dxa"/>
          </w:tcPr>
          <w:p w14:paraId="389587F3" w14:textId="77777777" w:rsidR="004D4859" w:rsidRPr="00D570AF" w:rsidRDefault="004D4859" w:rsidP="00A636F7">
            <w:pPr>
              <w:rPr>
                <w:rFonts w:ascii="Century Gothic" w:hAnsi="Century Gothic"/>
                <w:sz w:val="20"/>
                <w:szCs w:val="20"/>
              </w:rPr>
            </w:pPr>
            <w:r>
              <w:rPr>
                <w:rFonts w:ascii="Century Gothic" w:hAnsi="Century Gothic"/>
                <w:sz w:val="20"/>
                <w:szCs w:val="20"/>
              </w:rPr>
              <w:t>7</w:t>
            </w:r>
          </w:p>
        </w:tc>
        <w:tc>
          <w:tcPr>
            <w:tcW w:w="5384" w:type="dxa"/>
          </w:tcPr>
          <w:p w14:paraId="5B8D4526" w14:textId="77777777" w:rsidR="004D4859" w:rsidRPr="00D570AF" w:rsidRDefault="004D4859" w:rsidP="00A636F7">
            <w:pPr>
              <w:rPr>
                <w:rFonts w:ascii="Century Gothic" w:hAnsi="Century Gothic"/>
                <w:sz w:val="20"/>
                <w:szCs w:val="20"/>
              </w:rPr>
            </w:pPr>
            <w:r>
              <w:rPr>
                <w:rFonts w:ascii="Century Gothic" w:hAnsi="Century Gothic"/>
                <w:sz w:val="20"/>
                <w:szCs w:val="20"/>
              </w:rPr>
              <w:t>Vaststellen EED (psychodiagnostisch onderzoek)</w:t>
            </w:r>
          </w:p>
        </w:tc>
      </w:tr>
      <w:tr w:rsidR="004D4859" w14:paraId="2C8B795F" w14:textId="77777777" w:rsidTr="00A636F7">
        <w:tc>
          <w:tcPr>
            <w:tcW w:w="2404" w:type="dxa"/>
            <w:vMerge/>
          </w:tcPr>
          <w:p w14:paraId="5DFDCDF8" w14:textId="77777777" w:rsidR="004D4859" w:rsidRPr="00D570AF" w:rsidRDefault="004D4859" w:rsidP="00A636F7">
            <w:pPr>
              <w:rPr>
                <w:rFonts w:ascii="Century Gothic" w:hAnsi="Century Gothic"/>
                <w:sz w:val="20"/>
                <w:szCs w:val="20"/>
              </w:rPr>
            </w:pPr>
          </w:p>
        </w:tc>
        <w:tc>
          <w:tcPr>
            <w:tcW w:w="1276" w:type="dxa"/>
          </w:tcPr>
          <w:p w14:paraId="6CD38C37" w14:textId="77777777" w:rsidR="004D4859" w:rsidRPr="00D570AF" w:rsidRDefault="004D4859" w:rsidP="00A636F7">
            <w:pPr>
              <w:rPr>
                <w:rFonts w:ascii="Century Gothic" w:hAnsi="Century Gothic"/>
                <w:sz w:val="20"/>
                <w:szCs w:val="20"/>
              </w:rPr>
            </w:pPr>
            <w:r>
              <w:rPr>
                <w:rFonts w:ascii="Century Gothic" w:hAnsi="Century Gothic"/>
                <w:sz w:val="20"/>
                <w:szCs w:val="20"/>
              </w:rPr>
              <w:t>8</w:t>
            </w:r>
          </w:p>
        </w:tc>
        <w:tc>
          <w:tcPr>
            <w:tcW w:w="5384" w:type="dxa"/>
          </w:tcPr>
          <w:p w14:paraId="0AB7141E" w14:textId="77777777" w:rsidR="004D4859" w:rsidRPr="00D570AF" w:rsidRDefault="004D4859" w:rsidP="00A636F7">
            <w:pPr>
              <w:rPr>
                <w:rFonts w:ascii="Century Gothic" w:hAnsi="Century Gothic"/>
                <w:sz w:val="20"/>
                <w:szCs w:val="20"/>
              </w:rPr>
            </w:pPr>
            <w:r>
              <w:rPr>
                <w:rFonts w:ascii="Century Gothic" w:hAnsi="Century Gothic"/>
                <w:sz w:val="20"/>
                <w:szCs w:val="20"/>
              </w:rPr>
              <w:t>Dyslexiebehandeling</w:t>
            </w:r>
          </w:p>
        </w:tc>
      </w:tr>
      <w:tr w:rsidR="004D4859" w14:paraId="1FF519B5" w14:textId="77777777" w:rsidTr="00A636F7">
        <w:tc>
          <w:tcPr>
            <w:tcW w:w="2404" w:type="dxa"/>
          </w:tcPr>
          <w:p w14:paraId="7DBC0D5F" w14:textId="77777777" w:rsidR="004D4859" w:rsidRPr="00D570AF" w:rsidRDefault="004D4859" w:rsidP="00A636F7">
            <w:pPr>
              <w:rPr>
                <w:rFonts w:ascii="Century Gothic" w:hAnsi="Century Gothic"/>
                <w:sz w:val="20"/>
                <w:szCs w:val="20"/>
              </w:rPr>
            </w:pPr>
          </w:p>
        </w:tc>
        <w:tc>
          <w:tcPr>
            <w:tcW w:w="1276" w:type="dxa"/>
          </w:tcPr>
          <w:p w14:paraId="3259E9E0" w14:textId="77777777" w:rsidR="004D4859" w:rsidRDefault="004D4859" w:rsidP="00A636F7">
            <w:pPr>
              <w:rPr>
                <w:rFonts w:ascii="Century Gothic" w:hAnsi="Century Gothic"/>
                <w:sz w:val="20"/>
                <w:szCs w:val="20"/>
                <w:highlight w:val="yellow"/>
              </w:rPr>
            </w:pPr>
          </w:p>
        </w:tc>
        <w:tc>
          <w:tcPr>
            <w:tcW w:w="5384" w:type="dxa"/>
          </w:tcPr>
          <w:p w14:paraId="3E6E13A9" w14:textId="77777777" w:rsidR="004D4859" w:rsidRDefault="004D4859" w:rsidP="00A636F7">
            <w:pPr>
              <w:rPr>
                <w:rFonts w:ascii="Century Gothic" w:hAnsi="Century Gothic"/>
                <w:sz w:val="20"/>
                <w:szCs w:val="20"/>
                <w:highlight w:val="yellow"/>
              </w:rPr>
            </w:pPr>
          </w:p>
        </w:tc>
      </w:tr>
      <w:tr w:rsidR="004D4859" w14:paraId="1409EE01" w14:textId="77777777" w:rsidTr="00A636F7">
        <w:tc>
          <w:tcPr>
            <w:tcW w:w="9064" w:type="dxa"/>
            <w:gridSpan w:val="3"/>
          </w:tcPr>
          <w:p w14:paraId="18E7EA08" w14:textId="77777777" w:rsidR="004D4859" w:rsidRPr="00D570AF" w:rsidRDefault="004D4859" w:rsidP="00A636F7">
            <w:pPr>
              <w:rPr>
                <w:rFonts w:ascii="Century Gothic" w:hAnsi="Century Gothic"/>
                <w:sz w:val="20"/>
                <w:szCs w:val="20"/>
              </w:rPr>
            </w:pPr>
            <w:r w:rsidRPr="00D570AF">
              <w:rPr>
                <w:rFonts w:ascii="Century Gothic" w:hAnsi="Century Gothic"/>
                <w:sz w:val="20"/>
                <w:szCs w:val="20"/>
              </w:rPr>
              <w:t>Coaching van dyslectische leerlingen die uitbehandeld zijn</w:t>
            </w:r>
          </w:p>
        </w:tc>
      </w:tr>
    </w:tbl>
    <w:p w14:paraId="66D62E5F" w14:textId="77777777" w:rsidR="00A636F7" w:rsidRDefault="00A636F7" w:rsidP="00F07552">
      <w:pPr>
        <w:rPr>
          <w:rFonts w:ascii="Century Gothic" w:hAnsi="Century Gothic"/>
          <w:i/>
          <w:iCs/>
          <w:color w:val="4472C4" w:themeColor="accent1"/>
          <w:sz w:val="16"/>
          <w:szCs w:val="16"/>
        </w:rPr>
      </w:pPr>
    </w:p>
    <w:p w14:paraId="3931C363" w14:textId="672BECCB" w:rsidR="00F07552" w:rsidRPr="00F07552" w:rsidRDefault="00190AB9" w:rsidP="00F07552">
      <w:pPr>
        <w:rPr>
          <w:rFonts w:ascii="Century Gothic" w:hAnsi="Century Gothic"/>
          <w:i/>
          <w:iCs/>
          <w:color w:val="4472C4" w:themeColor="accent1"/>
          <w:sz w:val="16"/>
          <w:szCs w:val="16"/>
        </w:rPr>
      </w:pPr>
      <w:r>
        <w:rPr>
          <w:rFonts w:ascii="Century Gothic" w:hAnsi="Century Gothic"/>
          <w:i/>
          <w:iCs/>
          <w:color w:val="4472C4" w:themeColor="accent1"/>
          <w:sz w:val="16"/>
          <w:szCs w:val="16"/>
        </w:rPr>
        <w:t xml:space="preserve">Figuur </w:t>
      </w:r>
      <w:r w:rsidR="00A56823">
        <w:rPr>
          <w:rFonts w:ascii="Century Gothic" w:hAnsi="Century Gothic"/>
          <w:i/>
          <w:iCs/>
          <w:color w:val="4472C4" w:themeColor="accent1"/>
          <w:sz w:val="16"/>
          <w:szCs w:val="16"/>
        </w:rPr>
        <w:t>3</w:t>
      </w:r>
      <w:r w:rsidR="00F07552" w:rsidRPr="00F07552">
        <w:rPr>
          <w:rFonts w:ascii="Century Gothic" w:hAnsi="Century Gothic"/>
          <w:i/>
          <w:iCs/>
          <w:color w:val="4472C4" w:themeColor="accent1"/>
          <w:sz w:val="16"/>
          <w:szCs w:val="16"/>
        </w:rPr>
        <w:t>: Continuüm van zorg</w:t>
      </w:r>
    </w:p>
    <w:p w14:paraId="2F0D3347" w14:textId="77777777" w:rsidR="00D6301C" w:rsidRPr="00D6301C" w:rsidRDefault="00D6301C" w:rsidP="00D6301C">
      <w:pPr>
        <w:rPr>
          <w:rFonts w:ascii="Century Gothic" w:hAnsi="Century Gothic"/>
          <w:sz w:val="22"/>
          <w:szCs w:val="22"/>
        </w:rPr>
      </w:pPr>
    </w:p>
    <w:p w14:paraId="7D327AE0" w14:textId="33A6A4C1" w:rsidR="005D0AAA" w:rsidRDefault="00A636F7" w:rsidP="00D6301C">
      <w:pPr>
        <w:pStyle w:val="Lijstalinea"/>
        <w:ind w:left="0"/>
        <w:rPr>
          <w:rFonts w:ascii="Century Gothic" w:hAnsi="Century Gothic"/>
          <w:sz w:val="22"/>
          <w:szCs w:val="22"/>
        </w:rPr>
      </w:pPr>
      <w:r>
        <w:rPr>
          <w:rFonts w:ascii="Century Gothic" w:hAnsi="Century Gothic"/>
          <w:sz w:val="22"/>
          <w:szCs w:val="22"/>
        </w:rPr>
        <w:t xml:space="preserve">In de </w:t>
      </w:r>
      <w:r w:rsidR="00D6301C" w:rsidRPr="003E58E3">
        <w:rPr>
          <w:rFonts w:ascii="Century Gothic" w:hAnsi="Century Gothic"/>
          <w:sz w:val="22"/>
          <w:szCs w:val="22"/>
        </w:rPr>
        <w:t xml:space="preserve">definitie van SDN </w:t>
      </w:r>
      <w:r w:rsidR="00AC451E">
        <w:rPr>
          <w:rFonts w:ascii="Century Gothic" w:hAnsi="Century Gothic"/>
          <w:sz w:val="22"/>
          <w:szCs w:val="22"/>
        </w:rPr>
        <w:t>(h</w:t>
      </w:r>
      <w:r w:rsidR="00190AB9">
        <w:rPr>
          <w:rFonts w:ascii="Century Gothic" w:hAnsi="Century Gothic"/>
          <w:sz w:val="22"/>
          <w:szCs w:val="22"/>
        </w:rPr>
        <w:t xml:space="preserve">oofdstuk 2) </w:t>
      </w:r>
      <w:r w:rsidR="00D6301C" w:rsidRPr="003E58E3">
        <w:rPr>
          <w:rFonts w:ascii="Century Gothic" w:hAnsi="Century Gothic"/>
          <w:sz w:val="22"/>
          <w:szCs w:val="22"/>
        </w:rPr>
        <w:t xml:space="preserve">betekent de term </w:t>
      </w:r>
      <w:r w:rsidR="00D6301C" w:rsidRPr="003E58E3">
        <w:rPr>
          <w:rFonts w:ascii="Century Gothic" w:hAnsi="Century Gothic"/>
          <w:i/>
          <w:iCs/>
          <w:sz w:val="22"/>
          <w:szCs w:val="22"/>
        </w:rPr>
        <w:t>hardnekkig</w:t>
      </w:r>
      <w:r w:rsidR="00D6301C" w:rsidRPr="003E58E3">
        <w:rPr>
          <w:rFonts w:ascii="Century Gothic" w:hAnsi="Century Gothic"/>
          <w:sz w:val="22"/>
          <w:szCs w:val="22"/>
        </w:rPr>
        <w:t xml:space="preserve"> dat de problemen blijven bestaan, </w:t>
      </w:r>
      <w:r w:rsidR="00D6301C">
        <w:rPr>
          <w:rFonts w:ascii="Century Gothic" w:hAnsi="Century Gothic"/>
          <w:sz w:val="22"/>
          <w:szCs w:val="22"/>
        </w:rPr>
        <w:t xml:space="preserve">ondanks intensieve remediëring, hierbij wordt onderscheid gemaakt op drie ondersteuningsniveaus. Om de hardnekkigheid aan te tonen dient, naast goed onderwijs op </w:t>
      </w:r>
      <w:r w:rsidR="007D71DD">
        <w:rPr>
          <w:rFonts w:ascii="Century Gothic" w:hAnsi="Century Gothic"/>
          <w:sz w:val="22"/>
          <w:szCs w:val="22"/>
        </w:rPr>
        <w:t>interventie</w:t>
      </w:r>
      <w:r w:rsidR="00D6301C">
        <w:rPr>
          <w:rFonts w:ascii="Century Gothic" w:hAnsi="Century Gothic"/>
          <w:sz w:val="22"/>
          <w:szCs w:val="22"/>
        </w:rPr>
        <w:t xml:space="preserve">niveau 1, hulp op </w:t>
      </w:r>
      <w:r w:rsidR="007D71DD">
        <w:rPr>
          <w:rFonts w:ascii="Century Gothic" w:hAnsi="Century Gothic"/>
          <w:sz w:val="22"/>
          <w:szCs w:val="22"/>
        </w:rPr>
        <w:t>interventie</w:t>
      </w:r>
      <w:r w:rsidR="00D6301C">
        <w:rPr>
          <w:rFonts w:ascii="Century Gothic" w:hAnsi="Century Gothic"/>
          <w:sz w:val="22"/>
          <w:szCs w:val="22"/>
        </w:rPr>
        <w:t xml:space="preserve">niveau 2 en </w:t>
      </w:r>
      <w:r w:rsidR="007D71DD">
        <w:rPr>
          <w:rFonts w:ascii="Century Gothic" w:hAnsi="Century Gothic"/>
          <w:sz w:val="22"/>
          <w:szCs w:val="22"/>
        </w:rPr>
        <w:t xml:space="preserve">interventieniveau </w:t>
      </w:r>
      <w:r w:rsidR="00D6301C">
        <w:rPr>
          <w:rFonts w:ascii="Century Gothic" w:hAnsi="Century Gothic"/>
          <w:sz w:val="22"/>
          <w:szCs w:val="22"/>
        </w:rPr>
        <w:t xml:space="preserve">3 te worden geboden. </w:t>
      </w:r>
    </w:p>
    <w:p w14:paraId="7A3F0268" w14:textId="77777777" w:rsidR="005D0AAA" w:rsidRDefault="005D0AAA" w:rsidP="00D6301C">
      <w:pPr>
        <w:pStyle w:val="Lijstalinea"/>
        <w:ind w:left="0"/>
        <w:rPr>
          <w:rFonts w:ascii="Century Gothic" w:hAnsi="Century Gothic"/>
          <w:sz w:val="22"/>
          <w:szCs w:val="22"/>
        </w:rPr>
      </w:pPr>
    </w:p>
    <w:p w14:paraId="75EDCBD3" w14:textId="77777777" w:rsidR="00086D11" w:rsidRDefault="007D71DD" w:rsidP="00D6301C">
      <w:pPr>
        <w:pStyle w:val="Lijstalinea"/>
        <w:ind w:left="0"/>
        <w:rPr>
          <w:rFonts w:ascii="Century Gothic" w:hAnsi="Century Gothic"/>
          <w:sz w:val="22"/>
          <w:szCs w:val="22"/>
        </w:rPr>
      </w:pPr>
      <w:r>
        <w:rPr>
          <w:rFonts w:ascii="Century Gothic" w:hAnsi="Century Gothic"/>
          <w:sz w:val="22"/>
          <w:szCs w:val="22"/>
        </w:rPr>
        <w:t>Interventieniveau 2: w</w:t>
      </w:r>
      <w:r w:rsidR="00D6301C" w:rsidRPr="003E58E3">
        <w:rPr>
          <w:rFonts w:ascii="Century Gothic" w:hAnsi="Century Gothic"/>
          <w:sz w:val="22"/>
          <w:szCs w:val="22"/>
        </w:rPr>
        <w:t xml:space="preserve">anneer de achterstand tijdens het eerste meetmoment aangetoond wordt, dient de leerling gedurende minimaal 10 tot 12 weken en minimaal 60 minuten bovenop het reguliere aanbod, gerichte begeleiding voor </w:t>
      </w:r>
    </w:p>
    <w:p w14:paraId="34B55461" w14:textId="77777777" w:rsidR="00086D11" w:rsidRDefault="00086D11" w:rsidP="00D6301C">
      <w:pPr>
        <w:pStyle w:val="Lijstalinea"/>
        <w:ind w:left="0"/>
        <w:rPr>
          <w:rFonts w:ascii="Century Gothic" w:hAnsi="Century Gothic"/>
          <w:sz w:val="22"/>
          <w:szCs w:val="22"/>
        </w:rPr>
      </w:pPr>
    </w:p>
    <w:p w14:paraId="2B72DDB6" w14:textId="77777777" w:rsidR="00086D11" w:rsidRDefault="00086D11" w:rsidP="00D6301C">
      <w:pPr>
        <w:pStyle w:val="Lijstalinea"/>
        <w:ind w:left="0"/>
        <w:rPr>
          <w:rFonts w:ascii="Century Gothic" w:hAnsi="Century Gothic"/>
          <w:sz w:val="22"/>
          <w:szCs w:val="22"/>
        </w:rPr>
      </w:pPr>
    </w:p>
    <w:p w14:paraId="483AEB53" w14:textId="3EB15922" w:rsidR="007D71DD" w:rsidRDefault="00D6301C" w:rsidP="00D6301C">
      <w:pPr>
        <w:pStyle w:val="Lijstalinea"/>
        <w:ind w:left="0"/>
        <w:rPr>
          <w:rFonts w:ascii="Century Gothic" w:hAnsi="Century Gothic"/>
          <w:sz w:val="22"/>
          <w:szCs w:val="22"/>
        </w:rPr>
      </w:pPr>
      <w:r w:rsidRPr="003E58E3">
        <w:rPr>
          <w:rFonts w:ascii="Century Gothic" w:hAnsi="Century Gothic"/>
          <w:sz w:val="22"/>
          <w:szCs w:val="22"/>
        </w:rPr>
        <w:t xml:space="preserve">lezen en/of spelling te ontvangen. De begeleiding bestaat uit intensivering, extra instructie en aanvullende materialen (bijvoorbeeld uit de methode). </w:t>
      </w:r>
    </w:p>
    <w:p w14:paraId="6F4254D0" w14:textId="77777777" w:rsidR="00624226" w:rsidRDefault="00624226" w:rsidP="007D71DD">
      <w:pPr>
        <w:pStyle w:val="Lijstalinea"/>
        <w:ind w:left="0"/>
        <w:rPr>
          <w:rFonts w:ascii="Century Gothic" w:hAnsi="Century Gothic"/>
          <w:sz w:val="22"/>
          <w:szCs w:val="22"/>
        </w:rPr>
      </w:pPr>
    </w:p>
    <w:p w14:paraId="137051FC" w14:textId="19D4DAF5" w:rsidR="00D6301C" w:rsidRPr="00164793" w:rsidRDefault="007D71DD" w:rsidP="007D71DD">
      <w:pPr>
        <w:pStyle w:val="Lijstalinea"/>
        <w:ind w:left="0"/>
        <w:rPr>
          <w:rFonts w:ascii="Century Gothic" w:hAnsi="Century Gothic"/>
          <w:sz w:val="22"/>
          <w:szCs w:val="22"/>
        </w:rPr>
      </w:pPr>
      <w:r>
        <w:rPr>
          <w:rFonts w:ascii="Century Gothic" w:hAnsi="Century Gothic"/>
          <w:sz w:val="22"/>
          <w:szCs w:val="22"/>
        </w:rPr>
        <w:t>Interventieniveau 3: w</w:t>
      </w:r>
      <w:r w:rsidR="00D6301C" w:rsidRPr="003E58E3">
        <w:rPr>
          <w:rFonts w:ascii="Century Gothic" w:hAnsi="Century Gothic"/>
          <w:sz w:val="22"/>
          <w:szCs w:val="22"/>
        </w:rPr>
        <w:t xml:space="preserve">anneer na het tweede meetmoment nog steeds sprake is van uitval, wordt de aanpak opnieuw geïntensiveerd. Opnieuw dient de leerling gedurende minimaal 10 tot 12 weken en minimaal 60 minuten bovenop het reguliere aanbod gerichte begeleiding voor lezen en/of spelling te ontvangen. In dit zorgniveau is sprake van individuele begeleiding of begeleiding in een kleine groep, buiten de klas. </w:t>
      </w:r>
      <w:r>
        <w:rPr>
          <w:rFonts w:ascii="Century Gothic" w:hAnsi="Century Gothic"/>
          <w:sz w:val="22"/>
          <w:szCs w:val="22"/>
        </w:rPr>
        <w:t xml:space="preserve">In paragraaf 4.1.1 staat onder interventieniveau 3 beschreven wie deze intensieve begeleiding mag geven. </w:t>
      </w:r>
      <w:r w:rsidR="00D6301C">
        <w:rPr>
          <w:rFonts w:ascii="Century Gothic" w:hAnsi="Century Gothic"/>
          <w:sz w:val="22"/>
          <w:szCs w:val="22"/>
        </w:rPr>
        <w:t xml:space="preserve">Hardnekkigheid blijkt dus wanneer er extra planmatige en intensieve didactische maatregelen zijn geboden die nauwelijks tot resultaat leiden (gestapelde ondersteuning). </w:t>
      </w:r>
      <w:r w:rsidR="00D6301C" w:rsidRPr="003E58E3">
        <w:rPr>
          <w:rFonts w:ascii="Century Gothic" w:hAnsi="Century Gothic"/>
          <w:sz w:val="22"/>
          <w:szCs w:val="22"/>
        </w:rPr>
        <w:t>Alle extra begeleiding wordt vas</w:t>
      </w:r>
      <w:r>
        <w:rPr>
          <w:rFonts w:ascii="Century Gothic" w:hAnsi="Century Gothic"/>
          <w:sz w:val="22"/>
          <w:szCs w:val="22"/>
        </w:rPr>
        <w:t>tgelegd in een handelingsplan.</w:t>
      </w:r>
    </w:p>
    <w:p w14:paraId="5705E67F" w14:textId="522E41C2" w:rsidR="00D6301C" w:rsidRDefault="00D6301C" w:rsidP="00D6301C">
      <w:pPr>
        <w:rPr>
          <w:rFonts w:ascii="Century Gothic" w:hAnsi="Century Gothic"/>
          <w:sz w:val="22"/>
          <w:szCs w:val="22"/>
        </w:rPr>
      </w:pPr>
      <w:r w:rsidRPr="003E58E3">
        <w:rPr>
          <w:rFonts w:ascii="Century Gothic" w:hAnsi="Century Gothic"/>
          <w:sz w:val="22"/>
          <w:szCs w:val="22"/>
        </w:rPr>
        <w:t xml:space="preserve">De term </w:t>
      </w:r>
      <w:r w:rsidRPr="003E58E3">
        <w:rPr>
          <w:rFonts w:ascii="Century Gothic" w:hAnsi="Century Gothic"/>
          <w:i/>
          <w:iCs/>
          <w:sz w:val="22"/>
          <w:szCs w:val="22"/>
        </w:rPr>
        <w:t xml:space="preserve">enkelvoudig </w:t>
      </w:r>
      <w:r w:rsidRPr="003E58E3">
        <w:rPr>
          <w:rFonts w:ascii="Century Gothic" w:hAnsi="Century Gothic"/>
          <w:sz w:val="22"/>
          <w:szCs w:val="22"/>
        </w:rPr>
        <w:t>betekent dat er naast dyslexie geen sprake kan zijn van een beperking, GGZ-stoornis of andere taal- of leerstoornis (</w:t>
      </w:r>
      <w:proofErr w:type="spellStart"/>
      <w:r w:rsidRPr="003E58E3">
        <w:rPr>
          <w:rFonts w:ascii="Century Gothic" w:hAnsi="Century Gothic"/>
          <w:sz w:val="22"/>
          <w:szCs w:val="22"/>
        </w:rPr>
        <w:t>comorbiditeit</w:t>
      </w:r>
      <w:proofErr w:type="spellEnd"/>
      <w:r w:rsidRPr="003E58E3">
        <w:rPr>
          <w:rFonts w:ascii="Century Gothic" w:hAnsi="Century Gothic"/>
          <w:sz w:val="22"/>
          <w:szCs w:val="22"/>
        </w:rPr>
        <w:t>) die een belemmering vormt voor dyslexieonderzoek en/of behandeling.</w:t>
      </w:r>
      <w:r w:rsidR="007D71DD">
        <w:rPr>
          <w:rFonts w:ascii="Century Gothic" w:hAnsi="Century Gothic"/>
          <w:sz w:val="22"/>
          <w:szCs w:val="22"/>
        </w:rPr>
        <w:t xml:space="preserve"> Deze enkelvoudigheid wordt in samenspraak met de Gezinsspecialist bekeken.</w:t>
      </w:r>
    </w:p>
    <w:p w14:paraId="75329318" w14:textId="0B32742A" w:rsidR="00E617E1" w:rsidRDefault="00D6301C" w:rsidP="00190AB9">
      <w:pPr>
        <w:rPr>
          <w:rFonts w:ascii="Century Gothic" w:hAnsi="Century Gothic"/>
          <w:sz w:val="22"/>
          <w:szCs w:val="22"/>
        </w:rPr>
      </w:pPr>
      <w:r>
        <w:rPr>
          <w:rFonts w:ascii="Century Gothic" w:hAnsi="Century Gothic"/>
          <w:sz w:val="22"/>
          <w:szCs w:val="22"/>
        </w:rPr>
        <w:t xml:space="preserve">In het </w:t>
      </w:r>
      <w:proofErr w:type="spellStart"/>
      <w:r>
        <w:rPr>
          <w:rFonts w:ascii="Century Gothic" w:hAnsi="Century Gothic"/>
          <w:sz w:val="22"/>
          <w:szCs w:val="22"/>
        </w:rPr>
        <w:t>leerlingdossier</w:t>
      </w:r>
      <w:proofErr w:type="spellEnd"/>
      <w:r>
        <w:rPr>
          <w:rFonts w:ascii="Century Gothic" w:hAnsi="Century Gothic"/>
          <w:sz w:val="22"/>
          <w:szCs w:val="22"/>
        </w:rPr>
        <w:t xml:space="preserve"> dienen de achterstand en de hardnekkigheid helder en navolgbaar te worden omschreven.</w:t>
      </w:r>
    </w:p>
    <w:p w14:paraId="40D76BA6" w14:textId="77777777" w:rsidR="00A46954" w:rsidRDefault="00A46954" w:rsidP="00190AB9">
      <w:pPr>
        <w:rPr>
          <w:rFonts w:ascii="Century Gothic" w:hAnsi="Century Gothic"/>
          <w:sz w:val="22"/>
          <w:szCs w:val="22"/>
        </w:rPr>
      </w:pPr>
    </w:p>
    <w:p w14:paraId="71D79430" w14:textId="77777777" w:rsidR="00E65FC6" w:rsidRDefault="00E65FC6" w:rsidP="00190AB9">
      <w:pPr>
        <w:rPr>
          <w:rFonts w:ascii="Century Gothic" w:hAnsi="Century Gothic"/>
          <w:sz w:val="22"/>
          <w:szCs w:val="22"/>
        </w:rPr>
      </w:pPr>
    </w:p>
    <w:p w14:paraId="765CEEBE" w14:textId="77777777" w:rsidR="00E65FC6" w:rsidRDefault="00E65FC6" w:rsidP="00190AB9">
      <w:pPr>
        <w:rPr>
          <w:rFonts w:ascii="Century Gothic" w:hAnsi="Century Gothic"/>
          <w:sz w:val="22"/>
          <w:szCs w:val="22"/>
        </w:rPr>
      </w:pPr>
    </w:p>
    <w:p w14:paraId="663FF239" w14:textId="77777777" w:rsidR="00E65FC6" w:rsidRDefault="00E65FC6" w:rsidP="00190AB9">
      <w:pPr>
        <w:rPr>
          <w:rFonts w:ascii="Century Gothic" w:hAnsi="Century Gothic"/>
          <w:sz w:val="22"/>
          <w:szCs w:val="22"/>
        </w:rPr>
      </w:pPr>
    </w:p>
    <w:p w14:paraId="3E3C50A5" w14:textId="77777777" w:rsidR="00E65FC6" w:rsidRDefault="00E65FC6" w:rsidP="00190AB9">
      <w:pPr>
        <w:rPr>
          <w:rFonts w:ascii="Century Gothic" w:hAnsi="Century Gothic"/>
          <w:sz w:val="22"/>
          <w:szCs w:val="22"/>
        </w:rPr>
      </w:pPr>
    </w:p>
    <w:p w14:paraId="2AEE9EE9" w14:textId="77777777" w:rsidR="00E65FC6" w:rsidRDefault="00E65FC6" w:rsidP="00190AB9">
      <w:pPr>
        <w:rPr>
          <w:rFonts w:ascii="Century Gothic" w:hAnsi="Century Gothic"/>
          <w:sz w:val="22"/>
          <w:szCs w:val="22"/>
        </w:rPr>
      </w:pPr>
    </w:p>
    <w:p w14:paraId="1F5329BD" w14:textId="77777777" w:rsidR="00E65FC6" w:rsidRDefault="00E65FC6" w:rsidP="00190AB9">
      <w:pPr>
        <w:rPr>
          <w:rFonts w:ascii="Century Gothic" w:hAnsi="Century Gothic"/>
          <w:sz w:val="22"/>
          <w:szCs w:val="22"/>
        </w:rPr>
      </w:pPr>
    </w:p>
    <w:p w14:paraId="5474EA03" w14:textId="77777777" w:rsidR="00E65FC6" w:rsidRDefault="00E65FC6" w:rsidP="00190AB9">
      <w:pPr>
        <w:rPr>
          <w:rFonts w:ascii="Century Gothic" w:hAnsi="Century Gothic"/>
          <w:sz w:val="22"/>
          <w:szCs w:val="22"/>
        </w:rPr>
      </w:pPr>
    </w:p>
    <w:p w14:paraId="24425154" w14:textId="77777777" w:rsidR="00E65FC6" w:rsidRDefault="00E65FC6" w:rsidP="00190AB9">
      <w:pPr>
        <w:rPr>
          <w:rFonts w:ascii="Century Gothic" w:hAnsi="Century Gothic"/>
          <w:sz w:val="22"/>
          <w:szCs w:val="22"/>
        </w:rPr>
      </w:pPr>
    </w:p>
    <w:p w14:paraId="1F36CDFF" w14:textId="77777777" w:rsidR="00E65FC6" w:rsidRDefault="00E65FC6" w:rsidP="00190AB9">
      <w:pPr>
        <w:rPr>
          <w:rFonts w:ascii="Century Gothic" w:hAnsi="Century Gothic"/>
          <w:sz w:val="22"/>
          <w:szCs w:val="22"/>
        </w:rPr>
      </w:pPr>
    </w:p>
    <w:p w14:paraId="1489783F" w14:textId="77777777" w:rsidR="00E65FC6" w:rsidRDefault="00E65FC6" w:rsidP="00190AB9">
      <w:pPr>
        <w:rPr>
          <w:rFonts w:ascii="Century Gothic" w:hAnsi="Century Gothic"/>
          <w:sz w:val="22"/>
          <w:szCs w:val="22"/>
        </w:rPr>
      </w:pPr>
    </w:p>
    <w:p w14:paraId="78D6BCBC" w14:textId="77777777" w:rsidR="00E65FC6" w:rsidRDefault="00E65FC6" w:rsidP="00190AB9">
      <w:pPr>
        <w:rPr>
          <w:rFonts w:ascii="Century Gothic" w:hAnsi="Century Gothic"/>
          <w:sz w:val="22"/>
          <w:szCs w:val="22"/>
        </w:rPr>
      </w:pPr>
    </w:p>
    <w:p w14:paraId="61136CCF" w14:textId="77777777" w:rsidR="00E65FC6" w:rsidRDefault="00E65FC6" w:rsidP="00190AB9">
      <w:pPr>
        <w:rPr>
          <w:rFonts w:ascii="Century Gothic" w:hAnsi="Century Gothic"/>
          <w:sz w:val="22"/>
          <w:szCs w:val="22"/>
        </w:rPr>
      </w:pPr>
    </w:p>
    <w:p w14:paraId="41422C6C" w14:textId="77777777" w:rsidR="00E65FC6" w:rsidRDefault="00E65FC6" w:rsidP="00190AB9">
      <w:pPr>
        <w:rPr>
          <w:rFonts w:ascii="Century Gothic" w:hAnsi="Century Gothic"/>
          <w:sz w:val="22"/>
          <w:szCs w:val="22"/>
        </w:rPr>
      </w:pPr>
    </w:p>
    <w:p w14:paraId="22AF024E" w14:textId="77777777" w:rsidR="00E65FC6" w:rsidRDefault="00E65FC6" w:rsidP="00190AB9">
      <w:pPr>
        <w:rPr>
          <w:rFonts w:ascii="Century Gothic" w:hAnsi="Century Gothic"/>
          <w:sz w:val="22"/>
          <w:szCs w:val="22"/>
        </w:rPr>
      </w:pPr>
    </w:p>
    <w:p w14:paraId="2EF8205C" w14:textId="77777777" w:rsidR="00E65FC6" w:rsidRDefault="00E65FC6" w:rsidP="00190AB9">
      <w:pPr>
        <w:rPr>
          <w:rFonts w:ascii="Century Gothic" w:hAnsi="Century Gothic"/>
          <w:sz w:val="22"/>
          <w:szCs w:val="22"/>
        </w:rPr>
      </w:pPr>
    </w:p>
    <w:p w14:paraId="7FFE41D5" w14:textId="77777777" w:rsidR="00E65FC6" w:rsidRDefault="00E65FC6" w:rsidP="00190AB9">
      <w:pPr>
        <w:rPr>
          <w:rFonts w:ascii="Century Gothic" w:hAnsi="Century Gothic"/>
          <w:sz w:val="22"/>
          <w:szCs w:val="22"/>
        </w:rPr>
      </w:pPr>
    </w:p>
    <w:p w14:paraId="58309578" w14:textId="77777777" w:rsidR="00E65FC6" w:rsidRDefault="00E65FC6" w:rsidP="00190AB9">
      <w:pPr>
        <w:rPr>
          <w:rFonts w:ascii="Century Gothic" w:hAnsi="Century Gothic"/>
          <w:sz w:val="22"/>
          <w:szCs w:val="22"/>
        </w:rPr>
      </w:pPr>
    </w:p>
    <w:p w14:paraId="5AE2F7A1" w14:textId="77777777" w:rsidR="00E65FC6" w:rsidRDefault="00E65FC6" w:rsidP="00190AB9">
      <w:pPr>
        <w:rPr>
          <w:rFonts w:ascii="Century Gothic" w:hAnsi="Century Gothic"/>
          <w:sz w:val="22"/>
          <w:szCs w:val="22"/>
        </w:rPr>
      </w:pPr>
    </w:p>
    <w:p w14:paraId="7364C702" w14:textId="77777777" w:rsidR="00E65FC6" w:rsidRDefault="00E65FC6" w:rsidP="00190AB9">
      <w:pPr>
        <w:rPr>
          <w:rFonts w:ascii="Century Gothic" w:hAnsi="Century Gothic"/>
          <w:sz w:val="22"/>
          <w:szCs w:val="22"/>
        </w:rPr>
      </w:pPr>
    </w:p>
    <w:p w14:paraId="3D2C35A5" w14:textId="77777777" w:rsidR="00086D11" w:rsidRDefault="00086D11" w:rsidP="00190AB9">
      <w:pPr>
        <w:rPr>
          <w:rFonts w:ascii="Century Gothic" w:hAnsi="Century Gothic"/>
          <w:sz w:val="22"/>
          <w:szCs w:val="22"/>
        </w:rPr>
      </w:pPr>
    </w:p>
    <w:p w14:paraId="6412D8E6" w14:textId="77777777" w:rsidR="00086D11" w:rsidRDefault="00086D11" w:rsidP="00190AB9">
      <w:pPr>
        <w:rPr>
          <w:rFonts w:ascii="Century Gothic" w:hAnsi="Century Gothic"/>
          <w:sz w:val="22"/>
          <w:szCs w:val="22"/>
        </w:rPr>
      </w:pPr>
    </w:p>
    <w:p w14:paraId="4217E737" w14:textId="77777777" w:rsidR="00086D11" w:rsidRDefault="00086D11" w:rsidP="00190AB9">
      <w:pPr>
        <w:rPr>
          <w:rFonts w:ascii="Century Gothic" w:hAnsi="Century Gothic"/>
          <w:sz w:val="22"/>
          <w:szCs w:val="22"/>
        </w:rPr>
      </w:pPr>
    </w:p>
    <w:p w14:paraId="2A0E05E5" w14:textId="77777777" w:rsidR="00086D11" w:rsidRDefault="00086D11" w:rsidP="00190AB9">
      <w:pPr>
        <w:rPr>
          <w:rFonts w:ascii="Century Gothic" w:hAnsi="Century Gothic"/>
          <w:sz w:val="22"/>
          <w:szCs w:val="22"/>
        </w:rPr>
      </w:pPr>
    </w:p>
    <w:p w14:paraId="7704DEA8" w14:textId="77777777" w:rsidR="00086D11" w:rsidRDefault="00086D11" w:rsidP="00190AB9">
      <w:pPr>
        <w:rPr>
          <w:rFonts w:ascii="Century Gothic" w:hAnsi="Century Gothic"/>
          <w:sz w:val="22"/>
          <w:szCs w:val="22"/>
        </w:rPr>
      </w:pPr>
    </w:p>
    <w:p w14:paraId="10DEC347" w14:textId="77777777" w:rsidR="00086D11" w:rsidRDefault="00086D11" w:rsidP="00190AB9">
      <w:pPr>
        <w:rPr>
          <w:rFonts w:ascii="Century Gothic" w:hAnsi="Century Gothic"/>
          <w:sz w:val="22"/>
          <w:szCs w:val="22"/>
        </w:rPr>
      </w:pPr>
    </w:p>
    <w:p w14:paraId="4CF6322A" w14:textId="77777777" w:rsidR="00086D11" w:rsidRDefault="00086D11" w:rsidP="00190AB9">
      <w:pPr>
        <w:rPr>
          <w:rFonts w:ascii="Century Gothic" w:hAnsi="Century Gothic"/>
          <w:sz w:val="22"/>
          <w:szCs w:val="22"/>
        </w:rPr>
      </w:pPr>
    </w:p>
    <w:p w14:paraId="1BEF5804" w14:textId="77777777" w:rsidR="00086D11" w:rsidRDefault="00086D11" w:rsidP="00190AB9">
      <w:pPr>
        <w:rPr>
          <w:rFonts w:ascii="Century Gothic" w:hAnsi="Century Gothic"/>
          <w:sz w:val="22"/>
          <w:szCs w:val="22"/>
        </w:rPr>
      </w:pPr>
    </w:p>
    <w:p w14:paraId="4810545D" w14:textId="77777777" w:rsidR="00086D11" w:rsidRDefault="00086D11" w:rsidP="00190AB9">
      <w:pPr>
        <w:rPr>
          <w:rFonts w:ascii="Century Gothic" w:hAnsi="Century Gothic"/>
          <w:sz w:val="22"/>
          <w:szCs w:val="22"/>
        </w:rPr>
      </w:pPr>
    </w:p>
    <w:p w14:paraId="51EC50F3" w14:textId="77777777" w:rsidR="00A46954" w:rsidRDefault="00A46954" w:rsidP="00190AB9">
      <w:pPr>
        <w:rPr>
          <w:rFonts w:ascii="Century Gothic" w:hAnsi="Century Gothic"/>
          <w:sz w:val="22"/>
          <w:szCs w:val="22"/>
        </w:rPr>
      </w:pPr>
    </w:p>
    <w:p w14:paraId="40B9E98D" w14:textId="19BC62A2" w:rsidR="00A46954" w:rsidRDefault="00272C52" w:rsidP="00E66B07">
      <w:pPr>
        <w:pStyle w:val="Lijstalinea"/>
        <w:numPr>
          <w:ilvl w:val="0"/>
          <w:numId w:val="2"/>
        </w:numPr>
        <w:ind w:left="1134" w:hanging="1134"/>
        <w:rPr>
          <w:rFonts w:ascii="Century Gothic" w:hAnsi="Century Gothic"/>
          <w:color w:val="4472C4" w:themeColor="accent1"/>
          <w:sz w:val="28"/>
          <w:szCs w:val="28"/>
        </w:rPr>
      </w:pPr>
      <w:r>
        <w:rPr>
          <w:rFonts w:ascii="Century Gothic" w:hAnsi="Century Gothic"/>
          <w:color w:val="4472C4" w:themeColor="accent1"/>
          <w:sz w:val="28"/>
          <w:szCs w:val="28"/>
        </w:rPr>
        <w:t>Route</w:t>
      </w:r>
      <w:r w:rsidR="00F1776E">
        <w:rPr>
          <w:rFonts w:ascii="Century Gothic" w:hAnsi="Century Gothic"/>
          <w:color w:val="4472C4" w:themeColor="accent1"/>
          <w:sz w:val="28"/>
          <w:szCs w:val="28"/>
        </w:rPr>
        <w:t xml:space="preserve"> EED</w:t>
      </w:r>
    </w:p>
    <w:p w14:paraId="71EA5623" w14:textId="77777777" w:rsidR="00A46954" w:rsidRDefault="00A46954" w:rsidP="00190AB9">
      <w:pPr>
        <w:rPr>
          <w:rFonts w:ascii="Century Gothic" w:hAnsi="Century Gothic"/>
          <w:sz w:val="22"/>
          <w:szCs w:val="22"/>
        </w:rPr>
      </w:pPr>
    </w:p>
    <w:p w14:paraId="41DD1C8C" w14:textId="3DE5D62B" w:rsidR="00A46954" w:rsidRDefault="00F1776E" w:rsidP="00272C52">
      <w:pPr>
        <w:pStyle w:val="Lijstalinea"/>
        <w:ind w:left="0"/>
        <w:rPr>
          <w:rFonts w:ascii="Century Gothic" w:hAnsi="Century Gothic"/>
          <w:color w:val="000000" w:themeColor="text1"/>
          <w:sz w:val="22"/>
          <w:szCs w:val="22"/>
        </w:rPr>
      </w:pPr>
      <w:r>
        <w:rPr>
          <w:rFonts w:ascii="Century Gothic" w:hAnsi="Century Gothic"/>
          <w:color w:val="000000" w:themeColor="text1"/>
          <w:sz w:val="22"/>
          <w:szCs w:val="22"/>
        </w:rPr>
        <w:t xml:space="preserve">Na de </w:t>
      </w:r>
      <w:r w:rsidR="00272C52">
        <w:rPr>
          <w:rFonts w:ascii="Century Gothic" w:hAnsi="Century Gothic"/>
          <w:color w:val="000000" w:themeColor="text1"/>
          <w:sz w:val="22"/>
          <w:szCs w:val="22"/>
        </w:rPr>
        <w:t>route</w:t>
      </w:r>
      <w:r>
        <w:rPr>
          <w:rFonts w:ascii="Century Gothic" w:hAnsi="Century Gothic"/>
          <w:color w:val="000000" w:themeColor="text1"/>
          <w:sz w:val="22"/>
          <w:szCs w:val="22"/>
        </w:rPr>
        <w:t xml:space="preserve"> EED volgt een </w:t>
      </w:r>
      <w:r w:rsidR="00A46954" w:rsidRPr="004672B2">
        <w:rPr>
          <w:rFonts w:ascii="Century Gothic" w:hAnsi="Century Gothic"/>
          <w:color w:val="000000" w:themeColor="text1"/>
          <w:sz w:val="22"/>
          <w:szCs w:val="22"/>
        </w:rPr>
        <w:t>u</w:t>
      </w:r>
      <w:r w:rsidR="00A46954">
        <w:rPr>
          <w:rFonts w:ascii="Century Gothic" w:hAnsi="Century Gothic"/>
          <w:color w:val="000000" w:themeColor="text1"/>
          <w:sz w:val="22"/>
          <w:szCs w:val="22"/>
        </w:rPr>
        <w:t xml:space="preserve">itgebreidere beschrijving </w:t>
      </w:r>
      <w:r>
        <w:rPr>
          <w:rFonts w:ascii="Century Gothic" w:hAnsi="Century Gothic"/>
          <w:color w:val="000000" w:themeColor="text1"/>
          <w:sz w:val="22"/>
          <w:szCs w:val="22"/>
        </w:rPr>
        <w:t>betreffende stappenplannen en rollen</w:t>
      </w:r>
      <w:r w:rsidR="001F37CD">
        <w:rPr>
          <w:rFonts w:ascii="Century Gothic" w:hAnsi="Century Gothic"/>
          <w:color w:val="000000" w:themeColor="text1"/>
          <w:sz w:val="22"/>
          <w:szCs w:val="22"/>
        </w:rPr>
        <w:t xml:space="preserve"> </w:t>
      </w:r>
      <w:r w:rsidR="0022246D">
        <w:rPr>
          <w:rFonts w:ascii="Century Gothic" w:hAnsi="Century Gothic"/>
          <w:color w:val="000000" w:themeColor="text1"/>
          <w:sz w:val="22"/>
          <w:szCs w:val="22"/>
        </w:rPr>
        <w:t xml:space="preserve">van </w:t>
      </w:r>
      <w:r w:rsidR="001F37CD">
        <w:rPr>
          <w:rFonts w:ascii="Century Gothic" w:hAnsi="Century Gothic"/>
          <w:color w:val="000000" w:themeColor="text1"/>
          <w:sz w:val="22"/>
          <w:szCs w:val="22"/>
        </w:rPr>
        <w:t xml:space="preserve">school, </w:t>
      </w:r>
      <w:proofErr w:type="spellStart"/>
      <w:r w:rsidR="00AC451E">
        <w:rPr>
          <w:rFonts w:ascii="Century Gothic" w:hAnsi="Century Gothic"/>
          <w:color w:val="000000" w:themeColor="text1"/>
          <w:sz w:val="22"/>
          <w:szCs w:val="22"/>
        </w:rPr>
        <w:t>SWV’er</w:t>
      </w:r>
      <w:proofErr w:type="spellEnd"/>
      <w:r w:rsidR="00AC451E">
        <w:rPr>
          <w:rFonts w:ascii="Century Gothic" w:hAnsi="Century Gothic"/>
          <w:color w:val="000000" w:themeColor="text1"/>
          <w:sz w:val="22"/>
          <w:szCs w:val="22"/>
        </w:rPr>
        <w:t xml:space="preserve"> (samenwerkingsverband medewerker), GS (gezinsspecialist), </w:t>
      </w:r>
      <w:proofErr w:type="spellStart"/>
      <w:r w:rsidR="001F37CD">
        <w:rPr>
          <w:rFonts w:ascii="Century Gothic" w:hAnsi="Century Gothic"/>
          <w:color w:val="000000" w:themeColor="text1"/>
          <w:sz w:val="22"/>
          <w:szCs w:val="22"/>
        </w:rPr>
        <w:t>SLB’er</w:t>
      </w:r>
      <w:proofErr w:type="spellEnd"/>
      <w:r w:rsidR="00D67682">
        <w:rPr>
          <w:rFonts w:ascii="Century Gothic" w:hAnsi="Century Gothic"/>
          <w:color w:val="000000" w:themeColor="text1"/>
          <w:sz w:val="22"/>
          <w:szCs w:val="22"/>
        </w:rPr>
        <w:t xml:space="preserve"> (Specialistische Leesbehandelaar</w:t>
      </w:r>
      <w:r w:rsidR="0022246D">
        <w:rPr>
          <w:rFonts w:ascii="Century Gothic" w:hAnsi="Century Gothic"/>
          <w:color w:val="000000" w:themeColor="text1"/>
          <w:sz w:val="22"/>
          <w:szCs w:val="22"/>
        </w:rPr>
        <w:t>)</w:t>
      </w:r>
      <w:r w:rsidR="00A46954">
        <w:rPr>
          <w:rFonts w:ascii="Century Gothic" w:hAnsi="Century Gothic"/>
          <w:color w:val="000000" w:themeColor="text1"/>
          <w:sz w:val="22"/>
          <w:szCs w:val="22"/>
        </w:rPr>
        <w:t>, poo</w:t>
      </w:r>
      <w:r w:rsidR="006F0C68">
        <w:rPr>
          <w:rFonts w:ascii="Century Gothic" w:hAnsi="Century Gothic"/>
          <w:color w:val="000000" w:themeColor="text1"/>
          <w:sz w:val="22"/>
          <w:szCs w:val="22"/>
        </w:rPr>
        <w:t>rtwachter, wijkteam</w:t>
      </w:r>
      <w:r w:rsidR="00D87DB7">
        <w:rPr>
          <w:rFonts w:ascii="Century Gothic" w:hAnsi="Century Gothic"/>
          <w:color w:val="000000" w:themeColor="text1"/>
          <w:sz w:val="22"/>
          <w:szCs w:val="22"/>
        </w:rPr>
        <w:t>, ROG+</w:t>
      </w:r>
      <w:r w:rsidR="006F0C68">
        <w:rPr>
          <w:rFonts w:ascii="Century Gothic" w:hAnsi="Century Gothic"/>
          <w:color w:val="000000" w:themeColor="text1"/>
          <w:sz w:val="22"/>
          <w:szCs w:val="22"/>
        </w:rPr>
        <w:t xml:space="preserve"> en zorgaanbieder</w:t>
      </w:r>
      <w:r w:rsidR="00A46954">
        <w:rPr>
          <w:rFonts w:ascii="Century Gothic" w:hAnsi="Century Gothic"/>
          <w:color w:val="000000" w:themeColor="text1"/>
          <w:sz w:val="22"/>
          <w:szCs w:val="22"/>
        </w:rPr>
        <w:t>.</w:t>
      </w:r>
    </w:p>
    <w:p w14:paraId="5A9CF575" w14:textId="556F0E5A" w:rsidR="00A46954" w:rsidRDefault="00963AE3" w:rsidP="00A46954">
      <w:pPr>
        <w:pStyle w:val="Lijstalinea"/>
        <w:ind w:left="0"/>
        <w:rPr>
          <w:rFonts w:ascii="Century Gothic" w:hAnsi="Century Gothic"/>
          <w:color w:val="000000" w:themeColor="text1"/>
          <w:sz w:val="22"/>
          <w:szCs w:val="22"/>
        </w:rPr>
      </w:pPr>
      <w:r>
        <w:rPr>
          <w:rFonts w:ascii="Century Gothic" w:hAnsi="Century Gothic"/>
          <w:noProof/>
          <w:color w:val="000000" w:themeColor="text1"/>
          <w:sz w:val="22"/>
          <w:szCs w:val="22"/>
          <w:lang w:eastAsia="nl-NL"/>
        </w:rPr>
        <w:drawing>
          <wp:inline distT="0" distB="0" distL="0" distR="0" wp14:anchorId="20867FA5" wp14:editId="6D6D73F8">
            <wp:extent cx="4867403" cy="6838848"/>
            <wp:effectExtent l="0" t="0" r="9525" b="0"/>
            <wp:docPr id="58" name="Afbeelding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Schermafbeelding 2020-01-08 om 13.49.59.png"/>
                    <pic:cNvPicPr/>
                  </pic:nvPicPr>
                  <pic:blipFill>
                    <a:blip r:embed="rId11">
                      <a:extLst>
                        <a:ext uri="{28A0092B-C50C-407E-A947-70E740481C1C}">
                          <a14:useLocalDpi xmlns:a14="http://schemas.microsoft.com/office/drawing/2010/main" val="0"/>
                        </a:ext>
                      </a:extLst>
                    </a:blip>
                    <a:stretch>
                      <a:fillRect/>
                    </a:stretch>
                  </pic:blipFill>
                  <pic:spPr>
                    <a:xfrm>
                      <a:off x="0" y="0"/>
                      <a:ext cx="4869300" cy="6841513"/>
                    </a:xfrm>
                    <a:prstGeom prst="rect">
                      <a:avLst/>
                    </a:prstGeom>
                  </pic:spPr>
                </pic:pic>
              </a:graphicData>
            </a:graphic>
          </wp:inline>
        </w:drawing>
      </w:r>
    </w:p>
    <w:p w14:paraId="412FF3A3" w14:textId="77777777" w:rsidR="00974948" w:rsidRPr="00BF6A56" w:rsidRDefault="00974948" w:rsidP="00974948">
      <w:pPr>
        <w:rPr>
          <w:rFonts w:ascii="Century Gothic" w:hAnsi="Century Gothic"/>
          <w:i/>
          <w:iCs/>
          <w:color w:val="4472C4" w:themeColor="accent1"/>
          <w:sz w:val="16"/>
          <w:szCs w:val="16"/>
        </w:rPr>
      </w:pPr>
      <w:r w:rsidRPr="00BF6A56">
        <w:rPr>
          <w:rFonts w:ascii="Century Gothic" w:hAnsi="Century Gothic"/>
          <w:i/>
          <w:iCs/>
          <w:color w:val="4472C4" w:themeColor="accent1"/>
          <w:sz w:val="16"/>
          <w:szCs w:val="16"/>
        </w:rPr>
        <w:t xml:space="preserve">Figuur 4: </w:t>
      </w:r>
      <w:r>
        <w:rPr>
          <w:rFonts w:ascii="Century Gothic" w:hAnsi="Century Gothic"/>
          <w:i/>
          <w:iCs/>
          <w:color w:val="4472C4" w:themeColor="accent1"/>
          <w:sz w:val="16"/>
          <w:szCs w:val="16"/>
        </w:rPr>
        <w:t>Route</w:t>
      </w:r>
      <w:r w:rsidRPr="00BF6A56">
        <w:rPr>
          <w:rFonts w:ascii="Century Gothic" w:hAnsi="Century Gothic"/>
          <w:i/>
          <w:iCs/>
          <w:color w:val="4472C4" w:themeColor="accent1"/>
          <w:sz w:val="16"/>
          <w:szCs w:val="16"/>
        </w:rPr>
        <w:t xml:space="preserve"> EED</w:t>
      </w:r>
    </w:p>
    <w:p w14:paraId="0104DCC5" w14:textId="3D41F9C0" w:rsidR="00F40CC9" w:rsidRPr="00974948" w:rsidRDefault="00F40CC9" w:rsidP="00974948">
      <w:pPr>
        <w:pStyle w:val="Lijstalinea"/>
        <w:tabs>
          <w:tab w:val="left" w:pos="1198"/>
        </w:tabs>
        <w:ind w:left="0"/>
        <w:rPr>
          <w:rFonts w:ascii="Century Gothic" w:hAnsi="Century Gothic"/>
          <w:color w:val="000000" w:themeColor="text1"/>
          <w:sz w:val="22"/>
          <w:szCs w:val="22"/>
        </w:rPr>
      </w:pPr>
    </w:p>
    <w:p w14:paraId="00FC70BF" w14:textId="420D838B" w:rsidR="00D6301C" w:rsidRDefault="00A46954" w:rsidP="00E66B07">
      <w:pPr>
        <w:pStyle w:val="Lijstalinea"/>
        <w:numPr>
          <w:ilvl w:val="1"/>
          <w:numId w:val="2"/>
        </w:numPr>
        <w:ind w:left="1134" w:hanging="1134"/>
        <w:rPr>
          <w:rFonts w:ascii="Century Gothic" w:hAnsi="Century Gothic"/>
          <w:color w:val="4472C4" w:themeColor="accent1"/>
          <w:sz w:val="28"/>
          <w:szCs w:val="28"/>
        </w:rPr>
      </w:pPr>
      <w:r>
        <w:rPr>
          <w:rFonts w:ascii="Century Gothic" w:hAnsi="Century Gothic"/>
          <w:color w:val="4472C4" w:themeColor="accent1"/>
          <w:sz w:val="28"/>
          <w:szCs w:val="28"/>
        </w:rPr>
        <w:t>S</w:t>
      </w:r>
      <w:r w:rsidR="00D6301C">
        <w:rPr>
          <w:rFonts w:ascii="Century Gothic" w:hAnsi="Century Gothic"/>
          <w:color w:val="4472C4" w:themeColor="accent1"/>
          <w:sz w:val="28"/>
          <w:szCs w:val="28"/>
        </w:rPr>
        <w:t>chool</w:t>
      </w:r>
    </w:p>
    <w:p w14:paraId="6F7DF4C6" w14:textId="77777777" w:rsidR="00D6301C" w:rsidRPr="001E582B" w:rsidRDefault="00D6301C" w:rsidP="00D6301C">
      <w:pPr>
        <w:pStyle w:val="Lijstalinea"/>
        <w:ind w:left="1080"/>
        <w:rPr>
          <w:rFonts w:ascii="Century Gothic" w:hAnsi="Century Gothic"/>
          <w:color w:val="4472C4" w:themeColor="accent1"/>
          <w:sz w:val="28"/>
          <w:szCs w:val="28"/>
        </w:rPr>
      </w:pPr>
    </w:p>
    <w:p w14:paraId="77072FAD" w14:textId="71BD15E0" w:rsidR="009C339C" w:rsidRPr="009C339C" w:rsidRDefault="00D6301C" w:rsidP="009C339C">
      <w:pPr>
        <w:pStyle w:val="Lijstalinea"/>
        <w:numPr>
          <w:ilvl w:val="0"/>
          <w:numId w:val="12"/>
        </w:numPr>
        <w:rPr>
          <w:rFonts w:ascii="Century Gothic" w:hAnsi="Century Gothic"/>
          <w:color w:val="000000" w:themeColor="text1"/>
          <w:sz w:val="22"/>
          <w:szCs w:val="22"/>
        </w:rPr>
      </w:pPr>
      <w:r w:rsidRPr="00E24E4B">
        <w:rPr>
          <w:rFonts w:ascii="Century Gothic" w:hAnsi="Century Gothic" w:cs="Arial"/>
          <w:color w:val="000000" w:themeColor="text1"/>
          <w:sz w:val="22"/>
          <w:szCs w:val="22"/>
        </w:rPr>
        <w:t xml:space="preserve">Handelt volgens de </w:t>
      </w:r>
      <w:hyperlink r:id="rId12" w:history="1">
        <w:r w:rsidRPr="001E3A06">
          <w:rPr>
            <w:rStyle w:val="Hyperlink"/>
            <w:rFonts w:ascii="Century Gothic" w:hAnsi="Century Gothic" w:cs="Arial"/>
            <w:sz w:val="22"/>
            <w:szCs w:val="22"/>
          </w:rPr>
          <w:t>protocollen leesproblemen en dyslexie</w:t>
        </w:r>
      </w:hyperlink>
      <w:r w:rsidR="009C339C">
        <w:t xml:space="preserve">. </w:t>
      </w:r>
      <w:r w:rsidR="009C339C" w:rsidRPr="009C339C">
        <w:rPr>
          <w:rFonts w:ascii="Century Gothic" w:hAnsi="Century Gothic"/>
          <w:color w:val="000000" w:themeColor="text1"/>
          <w:sz w:val="22"/>
          <w:szCs w:val="22"/>
        </w:rPr>
        <w:t xml:space="preserve">Zie ook </w:t>
      </w:r>
      <w:hyperlink r:id="rId13" w:history="1">
        <w:r w:rsidR="009C339C" w:rsidRPr="009C339C">
          <w:rPr>
            <w:rStyle w:val="Hyperlink"/>
            <w:rFonts w:ascii="Century Gothic" w:hAnsi="Century Gothic"/>
            <w:sz w:val="22"/>
            <w:szCs w:val="22"/>
          </w:rPr>
          <w:t>deze link</w:t>
        </w:r>
      </w:hyperlink>
    </w:p>
    <w:p w14:paraId="5A8F1E57" w14:textId="284479B1" w:rsidR="00DD4C87" w:rsidRPr="00DD4C87" w:rsidRDefault="00D6301C" w:rsidP="00DD4C87">
      <w:pPr>
        <w:pStyle w:val="Lijstalinea"/>
        <w:numPr>
          <w:ilvl w:val="0"/>
          <w:numId w:val="12"/>
        </w:numPr>
        <w:rPr>
          <w:rFonts w:ascii="Century Gothic" w:hAnsi="Century Gothic"/>
          <w:color w:val="000000" w:themeColor="text1"/>
          <w:sz w:val="22"/>
          <w:szCs w:val="22"/>
        </w:rPr>
      </w:pPr>
      <w:r w:rsidRPr="001E582B">
        <w:rPr>
          <w:rFonts w:ascii="Century Gothic" w:hAnsi="Century Gothic" w:cs="Arial"/>
          <w:color w:val="000000" w:themeColor="text1"/>
          <w:sz w:val="22"/>
          <w:szCs w:val="22"/>
        </w:rPr>
        <w:t>Signaleert problemen bij de leerling op het gebied van leze</w:t>
      </w:r>
      <w:r w:rsidRPr="009C339C">
        <w:rPr>
          <w:rFonts w:ascii="Century Gothic" w:hAnsi="Century Gothic" w:cs="Arial"/>
          <w:color w:val="000000" w:themeColor="text1"/>
          <w:sz w:val="22"/>
          <w:szCs w:val="22"/>
        </w:rPr>
        <w:t>n en/of spellen, deze worden door leerkracht en intern begeleider (</w:t>
      </w:r>
      <w:proofErr w:type="spellStart"/>
      <w:r w:rsidRPr="009C339C">
        <w:rPr>
          <w:rFonts w:ascii="Century Gothic" w:hAnsi="Century Gothic" w:cs="Arial"/>
          <w:color w:val="000000" w:themeColor="text1"/>
          <w:sz w:val="22"/>
          <w:szCs w:val="22"/>
        </w:rPr>
        <w:t>IB’er</w:t>
      </w:r>
      <w:proofErr w:type="spellEnd"/>
      <w:r w:rsidRPr="009C339C">
        <w:rPr>
          <w:rFonts w:ascii="Century Gothic" w:hAnsi="Century Gothic" w:cs="Arial"/>
          <w:color w:val="000000" w:themeColor="text1"/>
          <w:sz w:val="22"/>
          <w:szCs w:val="22"/>
        </w:rPr>
        <w:t>) besproken</w:t>
      </w:r>
    </w:p>
    <w:p w14:paraId="0A4C5291" w14:textId="08528ED3" w:rsidR="001E3A06" w:rsidRPr="00026499" w:rsidRDefault="00D6301C" w:rsidP="003E14A4">
      <w:pPr>
        <w:pStyle w:val="Lijstalinea"/>
        <w:numPr>
          <w:ilvl w:val="0"/>
          <w:numId w:val="12"/>
        </w:numPr>
        <w:rPr>
          <w:rFonts w:ascii="Century Gothic" w:hAnsi="Century Gothic"/>
          <w:color w:val="000000" w:themeColor="text1"/>
          <w:sz w:val="22"/>
          <w:szCs w:val="22"/>
        </w:rPr>
      </w:pPr>
      <w:r w:rsidRPr="00552F77">
        <w:rPr>
          <w:rFonts w:ascii="Century Gothic" w:hAnsi="Century Gothic" w:cs="Arial"/>
          <w:sz w:val="22"/>
          <w:szCs w:val="22"/>
        </w:rPr>
        <w:t>Onderneemt de benodigde acties om de lees- en spellingsontwikkeling van de</w:t>
      </w:r>
      <w:r w:rsidR="00550CE6">
        <w:rPr>
          <w:rFonts w:ascii="Century Gothic" w:hAnsi="Century Gothic" w:cs="Arial"/>
          <w:sz w:val="22"/>
          <w:szCs w:val="22"/>
        </w:rPr>
        <w:t xml:space="preserve"> leerling op niveau te krijgen</w:t>
      </w:r>
      <w:r w:rsidR="001E3A06">
        <w:rPr>
          <w:rFonts w:ascii="Century Gothic" w:hAnsi="Century Gothic" w:cs="Arial"/>
          <w:sz w:val="22"/>
          <w:szCs w:val="22"/>
        </w:rPr>
        <w:t>, zie:</w:t>
      </w:r>
      <w:r w:rsidR="003E14A4">
        <w:rPr>
          <w:rFonts w:ascii="Century Gothic" w:hAnsi="Century Gothic" w:cs="Arial"/>
          <w:sz w:val="22"/>
          <w:szCs w:val="22"/>
        </w:rPr>
        <w:t xml:space="preserve"> </w:t>
      </w:r>
      <w:hyperlink r:id="rId14" w:history="1">
        <w:r w:rsidR="003E14A4" w:rsidRPr="003E14A4">
          <w:rPr>
            <w:rStyle w:val="Hyperlink"/>
            <w:rFonts w:ascii="Century Gothic" w:hAnsi="Century Gothic" w:cs="Arial"/>
            <w:sz w:val="22"/>
            <w:szCs w:val="22"/>
          </w:rPr>
          <w:t>handreiking voor de invulling van ondersteuningsniveau 2 en 3 bij het vermoeden van EED</w:t>
        </w:r>
      </w:hyperlink>
      <w:r w:rsidR="003E14A4" w:rsidRPr="00026499">
        <w:rPr>
          <w:rFonts w:ascii="Century Gothic" w:hAnsi="Century Gothic"/>
          <w:color w:val="000000" w:themeColor="text1"/>
          <w:sz w:val="22"/>
          <w:szCs w:val="22"/>
        </w:rPr>
        <w:t xml:space="preserve"> </w:t>
      </w:r>
    </w:p>
    <w:p w14:paraId="65FD4999" w14:textId="54539E9B" w:rsidR="00DD4C87" w:rsidRPr="00FF6A20" w:rsidRDefault="00FF6A20" w:rsidP="00FF6A20">
      <w:pPr>
        <w:pStyle w:val="Lijstalinea"/>
        <w:numPr>
          <w:ilvl w:val="0"/>
          <w:numId w:val="12"/>
        </w:numPr>
        <w:rPr>
          <w:rFonts w:ascii="Century Gothic" w:hAnsi="Century Gothic" w:cs="Arial"/>
          <w:sz w:val="22"/>
          <w:szCs w:val="22"/>
        </w:rPr>
      </w:pPr>
      <w:r>
        <w:rPr>
          <w:rFonts w:ascii="Century Gothic" w:hAnsi="Century Gothic" w:cs="Arial"/>
          <w:sz w:val="22"/>
          <w:szCs w:val="22"/>
        </w:rPr>
        <w:t xml:space="preserve">De school checkt of de leerling voldoet aan de criteria voor de aanvraag vergoede </w:t>
      </w:r>
      <w:proofErr w:type="spellStart"/>
      <w:r>
        <w:rPr>
          <w:rFonts w:ascii="Century Gothic" w:hAnsi="Century Gothic" w:cs="Arial"/>
          <w:sz w:val="22"/>
          <w:szCs w:val="22"/>
        </w:rPr>
        <w:t>diagnosiek</w:t>
      </w:r>
      <w:proofErr w:type="spellEnd"/>
      <w:r>
        <w:rPr>
          <w:rFonts w:ascii="Century Gothic" w:hAnsi="Century Gothic" w:cs="Arial"/>
          <w:sz w:val="22"/>
          <w:szCs w:val="22"/>
        </w:rPr>
        <w:t xml:space="preserve"> en/of behandeling EED. </w:t>
      </w:r>
      <w:r w:rsidRPr="00DD4C87">
        <w:rPr>
          <w:rFonts w:ascii="Century Gothic" w:hAnsi="Century Gothic" w:cs="Arial"/>
          <w:sz w:val="22"/>
          <w:szCs w:val="22"/>
        </w:rPr>
        <w:t>Zie Bijlage 1 Criteria aanvraag vergoede diagnostiek en/of behandeling EED.</w:t>
      </w:r>
    </w:p>
    <w:p w14:paraId="51D08696" w14:textId="3CA16E6D" w:rsidR="00026499" w:rsidRDefault="00026499" w:rsidP="00E66B07">
      <w:pPr>
        <w:pStyle w:val="Lijstalinea"/>
        <w:numPr>
          <w:ilvl w:val="0"/>
          <w:numId w:val="12"/>
        </w:numPr>
        <w:rPr>
          <w:rFonts w:ascii="Century Gothic" w:hAnsi="Century Gothic"/>
          <w:color w:val="000000" w:themeColor="text1"/>
          <w:sz w:val="22"/>
          <w:szCs w:val="22"/>
        </w:rPr>
      </w:pPr>
      <w:r>
        <w:rPr>
          <w:rFonts w:ascii="Century Gothic" w:hAnsi="Century Gothic"/>
          <w:color w:val="000000" w:themeColor="text1"/>
          <w:sz w:val="22"/>
          <w:szCs w:val="22"/>
        </w:rPr>
        <w:t>Maakt de leerling in Onderwijs Transparant aan</w:t>
      </w:r>
    </w:p>
    <w:p w14:paraId="181615B4" w14:textId="1BF8D09F" w:rsidR="00026499" w:rsidRDefault="00026499" w:rsidP="00B33B17">
      <w:pPr>
        <w:pStyle w:val="Lijstalinea"/>
        <w:numPr>
          <w:ilvl w:val="0"/>
          <w:numId w:val="12"/>
        </w:numPr>
        <w:rPr>
          <w:rFonts w:ascii="Century Gothic" w:hAnsi="Century Gothic"/>
          <w:color w:val="000000" w:themeColor="text1"/>
          <w:sz w:val="22"/>
          <w:szCs w:val="22"/>
        </w:rPr>
      </w:pPr>
      <w:r>
        <w:rPr>
          <w:rFonts w:ascii="Century Gothic" w:hAnsi="Century Gothic"/>
          <w:color w:val="000000" w:themeColor="text1"/>
          <w:sz w:val="22"/>
          <w:szCs w:val="22"/>
        </w:rPr>
        <w:t xml:space="preserve">Maakt een Vooroverleg </w:t>
      </w:r>
      <w:proofErr w:type="spellStart"/>
      <w:r>
        <w:rPr>
          <w:rFonts w:ascii="Century Gothic" w:hAnsi="Century Gothic"/>
          <w:color w:val="000000" w:themeColor="text1"/>
          <w:sz w:val="22"/>
          <w:szCs w:val="22"/>
        </w:rPr>
        <w:t>Ondersteunings</w:t>
      </w:r>
      <w:proofErr w:type="spellEnd"/>
      <w:r>
        <w:rPr>
          <w:rFonts w:ascii="Century Gothic" w:hAnsi="Century Gothic"/>
          <w:color w:val="000000" w:themeColor="text1"/>
          <w:sz w:val="22"/>
          <w:szCs w:val="22"/>
        </w:rPr>
        <w:t xml:space="preserve"> Team-traject (VOT-traject) van de specifieke leerling</w:t>
      </w:r>
      <w:r w:rsidR="006F0C68">
        <w:rPr>
          <w:rFonts w:ascii="Century Gothic" w:hAnsi="Century Gothic"/>
          <w:color w:val="000000" w:themeColor="text1"/>
          <w:sz w:val="22"/>
          <w:szCs w:val="22"/>
        </w:rPr>
        <w:t xml:space="preserve"> aan</w:t>
      </w:r>
      <w:r>
        <w:rPr>
          <w:rFonts w:ascii="Century Gothic" w:hAnsi="Century Gothic"/>
          <w:color w:val="000000" w:themeColor="text1"/>
          <w:sz w:val="22"/>
          <w:szCs w:val="22"/>
        </w:rPr>
        <w:t>, waarbij de Gezinsspecialist (GS) en Samenwerkingsverbandmedewe</w:t>
      </w:r>
      <w:r w:rsidR="006F0C68">
        <w:rPr>
          <w:rFonts w:ascii="Century Gothic" w:hAnsi="Century Gothic"/>
          <w:color w:val="000000" w:themeColor="text1"/>
          <w:sz w:val="22"/>
          <w:szCs w:val="22"/>
        </w:rPr>
        <w:t>rker (</w:t>
      </w:r>
      <w:proofErr w:type="spellStart"/>
      <w:r w:rsidR="006F0C68">
        <w:rPr>
          <w:rFonts w:ascii="Century Gothic" w:hAnsi="Century Gothic"/>
          <w:color w:val="000000" w:themeColor="text1"/>
          <w:sz w:val="22"/>
          <w:szCs w:val="22"/>
        </w:rPr>
        <w:t>SWV’er</w:t>
      </w:r>
      <w:proofErr w:type="spellEnd"/>
      <w:r w:rsidR="006F0C68">
        <w:rPr>
          <w:rFonts w:ascii="Century Gothic" w:hAnsi="Century Gothic"/>
          <w:color w:val="000000" w:themeColor="text1"/>
          <w:sz w:val="22"/>
          <w:szCs w:val="22"/>
        </w:rPr>
        <w:t xml:space="preserve">) geselecteerd worden. Het dossier wordt gedeeld door de status van het VOT-traject op definitief te zetten. </w:t>
      </w:r>
      <w:r w:rsidR="006F0C68" w:rsidRPr="006F0C68">
        <w:rPr>
          <w:rFonts w:ascii="Century Gothic" w:hAnsi="Century Gothic"/>
          <w:b/>
          <w:bCs/>
          <w:color w:val="000000" w:themeColor="text1"/>
          <w:sz w:val="22"/>
          <w:szCs w:val="22"/>
        </w:rPr>
        <w:t>LET OP, zie punt 1</w:t>
      </w:r>
      <w:r w:rsidR="00B33B17">
        <w:rPr>
          <w:rFonts w:ascii="Century Gothic" w:hAnsi="Century Gothic"/>
          <w:b/>
          <w:bCs/>
          <w:color w:val="000000" w:themeColor="text1"/>
          <w:sz w:val="22"/>
          <w:szCs w:val="22"/>
        </w:rPr>
        <w:t>3</w:t>
      </w:r>
    </w:p>
    <w:p w14:paraId="53B919EA" w14:textId="0439EA37" w:rsidR="00D6301C" w:rsidRPr="00CA6979" w:rsidRDefault="00D6301C" w:rsidP="00E66B07">
      <w:pPr>
        <w:pStyle w:val="Lijstalinea"/>
        <w:numPr>
          <w:ilvl w:val="0"/>
          <w:numId w:val="12"/>
        </w:numPr>
        <w:rPr>
          <w:rFonts w:ascii="Century Gothic" w:hAnsi="Century Gothic"/>
          <w:color w:val="000000" w:themeColor="text1"/>
          <w:sz w:val="22"/>
          <w:szCs w:val="22"/>
        </w:rPr>
      </w:pPr>
      <w:r>
        <w:rPr>
          <w:rFonts w:ascii="Century Gothic" w:hAnsi="Century Gothic" w:cs="Arial"/>
          <w:sz w:val="22"/>
          <w:szCs w:val="22"/>
        </w:rPr>
        <w:t>Bespreekt</w:t>
      </w:r>
      <w:r w:rsidR="00B33B17">
        <w:rPr>
          <w:rFonts w:ascii="Century Gothic" w:hAnsi="Century Gothic" w:cs="Arial"/>
          <w:sz w:val="22"/>
          <w:szCs w:val="22"/>
        </w:rPr>
        <w:t xml:space="preserve"> de leerling</w:t>
      </w:r>
      <w:r>
        <w:rPr>
          <w:rFonts w:ascii="Century Gothic" w:hAnsi="Century Gothic" w:cs="Arial"/>
          <w:sz w:val="22"/>
          <w:szCs w:val="22"/>
        </w:rPr>
        <w:t>, nadat de</w:t>
      </w:r>
      <w:r w:rsidR="00B33B17">
        <w:rPr>
          <w:rFonts w:ascii="Century Gothic" w:hAnsi="Century Gothic" w:cs="Arial"/>
          <w:sz w:val="22"/>
          <w:szCs w:val="22"/>
        </w:rPr>
        <w:t xml:space="preserve">ze </w:t>
      </w:r>
      <w:r>
        <w:rPr>
          <w:rFonts w:ascii="Century Gothic" w:hAnsi="Century Gothic" w:cs="Arial"/>
          <w:sz w:val="22"/>
          <w:szCs w:val="22"/>
        </w:rPr>
        <w:t>onvoldoende vordert in nive</w:t>
      </w:r>
      <w:r w:rsidR="00B33B17">
        <w:rPr>
          <w:rFonts w:ascii="Century Gothic" w:hAnsi="Century Gothic" w:cs="Arial"/>
          <w:sz w:val="22"/>
          <w:szCs w:val="22"/>
        </w:rPr>
        <w:t>au 2,</w:t>
      </w:r>
      <w:r>
        <w:rPr>
          <w:rFonts w:ascii="Century Gothic" w:hAnsi="Century Gothic" w:cs="Arial"/>
          <w:sz w:val="22"/>
          <w:szCs w:val="22"/>
        </w:rPr>
        <w:t xml:space="preserve"> in het</w:t>
      </w:r>
      <w:r w:rsidR="00026499">
        <w:rPr>
          <w:rFonts w:ascii="Century Gothic" w:hAnsi="Century Gothic" w:cs="Arial"/>
          <w:sz w:val="22"/>
          <w:szCs w:val="22"/>
        </w:rPr>
        <w:t xml:space="preserve"> VOT met </w:t>
      </w:r>
      <w:proofErr w:type="spellStart"/>
      <w:r w:rsidR="00026499">
        <w:rPr>
          <w:rFonts w:ascii="Century Gothic" w:hAnsi="Century Gothic" w:cs="Arial"/>
          <w:sz w:val="22"/>
          <w:szCs w:val="22"/>
        </w:rPr>
        <w:t>IB’er</w:t>
      </w:r>
      <w:proofErr w:type="spellEnd"/>
      <w:r w:rsidR="00026499">
        <w:rPr>
          <w:rFonts w:ascii="Century Gothic" w:hAnsi="Century Gothic" w:cs="Arial"/>
          <w:sz w:val="22"/>
          <w:szCs w:val="22"/>
        </w:rPr>
        <w:t xml:space="preserve">, GS en </w:t>
      </w:r>
      <w:proofErr w:type="spellStart"/>
      <w:r w:rsidR="00026499">
        <w:rPr>
          <w:rFonts w:ascii="Century Gothic" w:hAnsi="Century Gothic" w:cs="Arial"/>
          <w:sz w:val="22"/>
          <w:szCs w:val="22"/>
        </w:rPr>
        <w:t>SWV’er</w:t>
      </w:r>
      <w:proofErr w:type="spellEnd"/>
    </w:p>
    <w:p w14:paraId="1FED1C7C" w14:textId="6075151E" w:rsidR="005C730B" w:rsidRPr="005C730B" w:rsidRDefault="00D6301C" w:rsidP="00E66B07">
      <w:pPr>
        <w:pStyle w:val="Lijstalinea"/>
        <w:numPr>
          <w:ilvl w:val="0"/>
          <w:numId w:val="12"/>
        </w:numPr>
        <w:rPr>
          <w:rFonts w:ascii="Century Gothic" w:hAnsi="Century Gothic"/>
          <w:color w:val="000000" w:themeColor="text1"/>
          <w:sz w:val="22"/>
          <w:szCs w:val="22"/>
        </w:rPr>
      </w:pPr>
      <w:r w:rsidRPr="00CA6979">
        <w:rPr>
          <w:rFonts w:ascii="Century Gothic" w:hAnsi="Century Gothic" w:cs="Arial"/>
          <w:sz w:val="22"/>
          <w:szCs w:val="22"/>
        </w:rPr>
        <w:t xml:space="preserve">Schakelt </w:t>
      </w:r>
      <w:r>
        <w:rPr>
          <w:rFonts w:ascii="Century Gothic" w:hAnsi="Century Gothic" w:cs="Arial"/>
          <w:sz w:val="22"/>
          <w:szCs w:val="22"/>
        </w:rPr>
        <w:t xml:space="preserve">op interventieniveau 3 </w:t>
      </w:r>
      <w:r w:rsidRPr="00CA6979">
        <w:rPr>
          <w:rFonts w:ascii="Century Gothic" w:hAnsi="Century Gothic" w:cs="Arial"/>
          <w:sz w:val="22"/>
          <w:szCs w:val="22"/>
        </w:rPr>
        <w:t>hulp in</w:t>
      </w:r>
      <w:r w:rsidRPr="00CA6979">
        <w:rPr>
          <w:rFonts w:ascii="Century Gothic" w:hAnsi="Century Gothic"/>
          <w:color w:val="000000" w:themeColor="text1"/>
          <w:sz w:val="22"/>
          <w:szCs w:val="22"/>
        </w:rPr>
        <w:t xml:space="preserve"> </w:t>
      </w:r>
      <w:r>
        <w:rPr>
          <w:rFonts w:ascii="Century Gothic" w:hAnsi="Century Gothic"/>
          <w:color w:val="000000" w:themeColor="text1"/>
          <w:sz w:val="22"/>
          <w:szCs w:val="22"/>
        </w:rPr>
        <w:t xml:space="preserve">van </w:t>
      </w:r>
      <w:r w:rsidR="001F37CD">
        <w:rPr>
          <w:rFonts w:ascii="Century Gothic" w:hAnsi="Century Gothic"/>
          <w:sz w:val="22"/>
          <w:szCs w:val="22"/>
        </w:rPr>
        <w:t xml:space="preserve">een </w:t>
      </w:r>
      <w:proofErr w:type="spellStart"/>
      <w:r w:rsidR="001F37CD">
        <w:rPr>
          <w:rFonts w:ascii="Century Gothic" w:hAnsi="Century Gothic"/>
          <w:sz w:val="22"/>
          <w:szCs w:val="22"/>
        </w:rPr>
        <w:t>SLB’er</w:t>
      </w:r>
      <w:proofErr w:type="spellEnd"/>
      <w:r w:rsidR="005C5012">
        <w:rPr>
          <w:rFonts w:ascii="Century Gothic" w:hAnsi="Century Gothic"/>
          <w:sz w:val="22"/>
          <w:szCs w:val="22"/>
        </w:rPr>
        <w:t xml:space="preserve"> middels het aanmaken van een OT traject in Onderwijs Transparant (zie paragraaf 4.4)</w:t>
      </w:r>
    </w:p>
    <w:p w14:paraId="27C1C4FB" w14:textId="5B9BD863" w:rsidR="001E2713" w:rsidRPr="00026499" w:rsidRDefault="001E2713" w:rsidP="001E2713">
      <w:pPr>
        <w:pStyle w:val="Lijstalinea"/>
        <w:numPr>
          <w:ilvl w:val="0"/>
          <w:numId w:val="12"/>
        </w:numPr>
        <w:rPr>
          <w:rFonts w:ascii="Century Gothic" w:hAnsi="Century Gothic" w:cs="Arial"/>
          <w:sz w:val="22"/>
          <w:szCs w:val="22"/>
        </w:rPr>
      </w:pPr>
      <w:bookmarkStart w:id="0" w:name="_GoBack"/>
      <w:bookmarkEnd w:id="0"/>
      <w:r w:rsidRPr="00026499">
        <w:rPr>
          <w:rFonts w:ascii="Century Gothic" w:hAnsi="Century Gothic"/>
          <w:color w:val="000000" w:themeColor="text1"/>
          <w:sz w:val="22"/>
          <w:szCs w:val="22"/>
        </w:rPr>
        <w:t xml:space="preserve">Uploaden van </w:t>
      </w:r>
      <w:r>
        <w:rPr>
          <w:rFonts w:ascii="Century Gothic" w:hAnsi="Century Gothic"/>
          <w:color w:val="000000" w:themeColor="text1"/>
          <w:sz w:val="22"/>
          <w:szCs w:val="22"/>
        </w:rPr>
        <w:t xml:space="preserve">onderstaande documenten in het </w:t>
      </w:r>
      <w:r w:rsidR="006F0C68">
        <w:rPr>
          <w:rFonts w:ascii="Century Gothic" w:hAnsi="Century Gothic"/>
          <w:color w:val="000000" w:themeColor="text1"/>
          <w:sz w:val="22"/>
          <w:szCs w:val="22"/>
        </w:rPr>
        <w:t>V</w:t>
      </w:r>
      <w:r w:rsidRPr="00026499">
        <w:rPr>
          <w:rFonts w:ascii="Century Gothic" w:hAnsi="Century Gothic"/>
          <w:color w:val="000000" w:themeColor="text1"/>
          <w:sz w:val="22"/>
          <w:szCs w:val="22"/>
        </w:rPr>
        <w:t>OT-traject:</w:t>
      </w:r>
    </w:p>
    <w:p w14:paraId="4FAE8C4D" w14:textId="77777777" w:rsidR="001E2713" w:rsidRDefault="001E2713" w:rsidP="001E2713">
      <w:pPr>
        <w:pStyle w:val="Lijstalinea"/>
        <w:numPr>
          <w:ilvl w:val="0"/>
          <w:numId w:val="17"/>
        </w:numPr>
        <w:rPr>
          <w:rFonts w:ascii="Century Gothic" w:hAnsi="Century Gothic"/>
          <w:color w:val="000000" w:themeColor="text1"/>
          <w:sz w:val="22"/>
          <w:szCs w:val="22"/>
        </w:rPr>
      </w:pPr>
      <w:r>
        <w:rPr>
          <w:rFonts w:ascii="Century Gothic" w:hAnsi="Century Gothic"/>
          <w:color w:val="000000" w:themeColor="text1"/>
          <w:sz w:val="22"/>
          <w:szCs w:val="22"/>
        </w:rPr>
        <w:t>Handelingsplannen op het gebied lezen en spelling</w:t>
      </w:r>
    </w:p>
    <w:p w14:paraId="76494BDF" w14:textId="77777777" w:rsidR="001E2713" w:rsidRDefault="001E2713" w:rsidP="001E2713">
      <w:pPr>
        <w:pStyle w:val="Lijstalinea"/>
        <w:numPr>
          <w:ilvl w:val="0"/>
          <w:numId w:val="17"/>
        </w:numPr>
        <w:rPr>
          <w:rFonts w:ascii="Century Gothic" w:hAnsi="Century Gothic"/>
          <w:color w:val="000000" w:themeColor="text1"/>
          <w:sz w:val="22"/>
          <w:szCs w:val="22"/>
        </w:rPr>
      </w:pPr>
      <w:r>
        <w:rPr>
          <w:rFonts w:ascii="Century Gothic" w:hAnsi="Century Gothic"/>
          <w:color w:val="000000" w:themeColor="text1"/>
          <w:sz w:val="22"/>
          <w:szCs w:val="22"/>
        </w:rPr>
        <w:t>Uitdraai Leerling Volg Systeem (LVS)</w:t>
      </w:r>
    </w:p>
    <w:p w14:paraId="74F0AB69" w14:textId="77777777" w:rsidR="001E2713" w:rsidRDefault="001E2713" w:rsidP="001E2713">
      <w:pPr>
        <w:pStyle w:val="Lijstalinea"/>
        <w:numPr>
          <w:ilvl w:val="0"/>
          <w:numId w:val="17"/>
        </w:numPr>
        <w:rPr>
          <w:rFonts w:ascii="Century Gothic" w:hAnsi="Century Gothic"/>
          <w:color w:val="000000" w:themeColor="text1"/>
          <w:sz w:val="22"/>
          <w:szCs w:val="22"/>
        </w:rPr>
      </w:pPr>
      <w:r>
        <w:rPr>
          <w:rFonts w:ascii="Century Gothic" w:hAnsi="Century Gothic"/>
          <w:color w:val="000000" w:themeColor="text1"/>
          <w:sz w:val="22"/>
          <w:szCs w:val="22"/>
        </w:rPr>
        <w:t>Vragenlijst</w:t>
      </w:r>
      <w:r w:rsidRPr="00656BCE">
        <w:rPr>
          <w:rFonts w:ascii="Century Gothic" w:hAnsi="Century Gothic"/>
          <w:color w:val="000000" w:themeColor="text1"/>
          <w:sz w:val="22"/>
          <w:szCs w:val="22"/>
        </w:rPr>
        <w:t xml:space="preserve"> ouders</w:t>
      </w:r>
      <w:r w:rsidRPr="004A2164">
        <w:rPr>
          <w:rFonts w:ascii="Century Gothic" w:hAnsi="Century Gothic"/>
          <w:color w:val="000000" w:themeColor="text1"/>
          <w:sz w:val="22"/>
          <w:szCs w:val="22"/>
        </w:rPr>
        <w:t>/verzorgers (</w:t>
      </w:r>
      <w:r>
        <w:rPr>
          <w:rFonts w:ascii="Century Gothic" w:hAnsi="Century Gothic"/>
          <w:color w:val="000000" w:themeColor="text1"/>
          <w:sz w:val="22"/>
          <w:szCs w:val="22"/>
        </w:rPr>
        <w:t xml:space="preserve">zie bijlage 2) </w:t>
      </w:r>
    </w:p>
    <w:p w14:paraId="5676D477" w14:textId="539861B9" w:rsidR="001E2713" w:rsidRPr="00E66371" w:rsidRDefault="00FE5AAD" w:rsidP="00B33B17">
      <w:pPr>
        <w:pStyle w:val="Lijstalinea"/>
        <w:numPr>
          <w:ilvl w:val="0"/>
          <w:numId w:val="17"/>
        </w:numPr>
        <w:rPr>
          <w:rFonts w:ascii="Century Gothic" w:hAnsi="Century Gothic" w:cs="Arial"/>
          <w:sz w:val="22"/>
          <w:szCs w:val="22"/>
        </w:rPr>
      </w:pPr>
      <w:hyperlink r:id="rId15" w:history="1">
        <w:proofErr w:type="spellStart"/>
        <w:r w:rsidR="00F26B95" w:rsidRPr="00F26B95">
          <w:rPr>
            <w:rStyle w:val="Hyperlink"/>
            <w:rFonts w:ascii="Century Gothic" w:hAnsi="Century Gothic"/>
            <w:sz w:val="22"/>
            <w:szCs w:val="22"/>
          </w:rPr>
          <w:t>Leerlingdossier</w:t>
        </w:r>
        <w:proofErr w:type="spellEnd"/>
      </w:hyperlink>
      <w:r w:rsidR="00F26B95">
        <w:rPr>
          <w:rFonts w:ascii="Century Gothic" w:hAnsi="Century Gothic"/>
          <w:color w:val="000000" w:themeColor="text1"/>
          <w:sz w:val="22"/>
          <w:szCs w:val="22"/>
        </w:rPr>
        <w:t xml:space="preserve"> van</w:t>
      </w:r>
      <w:r w:rsidR="001E2713" w:rsidRPr="005C730B">
        <w:rPr>
          <w:rFonts w:ascii="Century Gothic" w:hAnsi="Century Gothic"/>
          <w:color w:val="000000" w:themeColor="text1"/>
          <w:sz w:val="22"/>
          <w:szCs w:val="22"/>
        </w:rPr>
        <w:t xml:space="preserve"> Dyslexie</w:t>
      </w:r>
      <w:r w:rsidR="00F26B95">
        <w:rPr>
          <w:rFonts w:ascii="Century Gothic" w:hAnsi="Century Gothic"/>
          <w:color w:val="000000" w:themeColor="text1"/>
          <w:sz w:val="22"/>
          <w:szCs w:val="22"/>
        </w:rPr>
        <w:t xml:space="preserve"> Centraal</w:t>
      </w:r>
      <w:r w:rsidR="001E2713" w:rsidRPr="005C730B">
        <w:rPr>
          <w:rFonts w:ascii="Century Gothic" w:hAnsi="Century Gothic"/>
          <w:color w:val="000000" w:themeColor="text1"/>
          <w:sz w:val="22"/>
          <w:szCs w:val="22"/>
        </w:rPr>
        <w:t xml:space="preserve"> ingevuld en ondertekend namens het bevoegd gezag van de school</w:t>
      </w:r>
      <w:r w:rsidR="004A2164">
        <w:rPr>
          <w:rFonts w:ascii="Century Gothic" w:hAnsi="Century Gothic"/>
          <w:color w:val="000000" w:themeColor="text1"/>
          <w:sz w:val="22"/>
          <w:szCs w:val="22"/>
        </w:rPr>
        <w:t xml:space="preserve">. </w:t>
      </w:r>
      <w:r w:rsidR="00B33B17">
        <w:rPr>
          <w:rFonts w:ascii="Century Gothic" w:hAnsi="Century Gothic"/>
          <w:color w:val="000000" w:themeColor="text1"/>
          <w:sz w:val="22"/>
          <w:szCs w:val="22"/>
        </w:rPr>
        <w:t>Dit bestand is samen met deze informatiemap ook in word-versie via e-mail</w:t>
      </w:r>
      <w:r w:rsidR="006F44ED">
        <w:rPr>
          <w:rFonts w:ascii="Century Gothic" w:hAnsi="Century Gothic"/>
          <w:color w:val="000000" w:themeColor="text1"/>
          <w:sz w:val="22"/>
          <w:szCs w:val="22"/>
        </w:rPr>
        <w:t xml:space="preserve"> verzonden</w:t>
      </w:r>
      <w:r w:rsidR="00B33B17">
        <w:rPr>
          <w:rFonts w:ascii="Century Gothic" w:hAnsi="Century Gothic"/>
          <w:color w:val="000000" w:themeColor="text1"/>
          <w:sz w:val="22"/>
          <w:szCs w:val="22"/>
        </w:rPr>
        <w:t>.</w:t>
      </w:r>
    </w:p>
    <w:p w14:paraId="091D75FE" w14:textId="7DBE23DA" w:rsidR="000759A6" w:rsidRPr="005C730B" w:rsidRDefault="00D6301C" w:rsidP="00E66B07">
      <w:pPr>
        <w:pStyle w:val="Lijstalinea"/>
        <w:numPr>
          <w:ilvl w:val="0"/>
          <w:numId w:val="12"/>
        </w:numPr>
        <w:rPr>
          <w:rFonts w:ascii="Century Gothic" w:hAnsi="Century Gothic"/>
          <w:color w:val="000000" w:themeColor="text1"/>
          <w:sz w:val="22"/>
          <w:szCs w:val="22"/>
        </w:rPr>
      </w:pPr>
      <w:r>
        <w:rPr>
          <w:rFonts w:ascii="Century Gothic" w:hAnsi="Century Gothic" w:cs="Arial"/>
          <w:sz w:val="22"/>
          <w:szCs w:val="22"/>
        </w:rPr>
        <w:t>Bespreekt, nadat de leerling onvoldoende vordert in niveau 3, de leerling in het Ondersteuningsteam</w:t>
      </w:r>
      <w:r w:rsidR="00FB6FD4">
        <w:rPr>
          <w:rFonts w:ascii="Century Gothic" w:hAnsi="Century Gothic" w:cs="Arial"/>
          <w:sz w:val="22"/>
          <w:szCs w:val="22"/>
        </w:rPr>
        <w:t xml:space="preserve"> </w:t>
      </w:r>
      <w:r>
        <w:rPr>
          <w:rFonts w:ascii="Century Gothic" w:hAnsi="Century Gothic" w:cs="Arial"/>
          <w:sz w:val="22"/>
          <w:szCs w:val="22"/>
        </w:rPr>
        <w:t xml:space="preserve">(OT) met </w:t>
      </w:r>
      <w:proofErr w:type="spellStart"/>
      <w:r>
        <w:rPr>
          <w:rFonts w:ascii="Century Gothic" w:hAnsi="Century Gothic" w:cs="Arial"/>
          <w:sz w:val="22"/>
          <w:szCs w:val="22"/>
        </w:rPr>
        <w:t>IB’er</w:t>
      </w:r>
      <w:proofErr w:type="spellEnd"/>
      <w:r>
        <w:rPr>
          <w:rFonts w:ascii="Century Gothic" w:hAnsi="Century Gothic" w:cs="Arial"/>
          <w:sz w:val="22"/>
          <w:szCs w:val="22"/>
        </w:rPr>
        <w:t xml:space="preserve">, ouders, GS en </w:t>
      </w:r>
      <w:proofErr w:type="spellStart"/>
      <w:r>
        <w:rPr>
          <w:rFonts w:ascii="Century Gothic" w:hAnsi="Century Gothic" w:cs="Arial"/>
          <w:sz w:val="22"/>
          <w:szCs w:val="22"/>
        </w:rPr>
        <w:t>SWV’er</w:t>
      </w:r>
      <w:proofErr w:type="spellEnd"/>
      <w:r>
        <w:rPr>
          <w:rFonts w:ascii="Century Gothic" w:hAnsi="Century Gothic" w:cs="Arial"/>
          <w:sz w:val="22"/>
          <w:szCs w:val="22"/>
        </w:rPr>
        <w:t xml:space="preserve">. Hierbij beoordeelt het OT of er </w:t>
      </w:r>
      <w:r w:rsidR="00B431A3">
        <w:rPr>
          <w:rFonts w:ascii="Century Gothic" w:hAnsi="Century Gothic" w:cs="Arial"/>
          <w:sz w:val="22"/>
          <w:szCs w:val="22"/>
        </w:rPr>
        <w:t>vermoedens zijn</w:t>
      </w:r>
      <w:r>
        <w:rPr>
          <w:rFonts w:ascii="Century Gothic" w:hAnsi="Century Gothic" w:cs="Arial"/>
          <w:sz w:val="22"/>
          <w:szCs w:val="22"/>
        </w:rPr>
        <w:t xml:space="preserve"> van enkelvoudigheid en hardnekkigheid. GS adviseert of er sprake is van enkelvoudigheid en de </w:t>
      </w:r>
      <w:proofErr w:type="spellStart"/>
      <w:r>
        <w:rPr>
          <w:rFonts w:ascii="Century Gothic" w:hAnsi="Century Gothic" w:cs="Arial"/>
          <w:sz w:val="22"/>
          <w:szCs w:val="22"/>
        </w:rPr>
        <w:t>SWV’er</w:t>
      </w:r>
      <w:proofErr w:type="spellEnd"/>
      <w:r>
        <w:rPr>
          <w:rFonts w:ascii="Century Gothic" w:hAnsi="Century Gothic" w:cs="Arial"/>
          <w:sz w:val="22"/>
          <w:szCs w:val="22"/>
        </w:rPr>
        <w:t xml:space="preserve"> adviseert of er sprake is van hardnekkigheid</w:t>
      </w:r>
    </w:p>
    <w:p w14:paraId="2AE23942" w14:textId="503CCF6F" w:rsidR="00D6301C" w:rsidRDefault="006F0C68" w:rsidP="0022246D">
      <w:pPr>
        <w:pStyle w:val="Lijstalinea"/>
        <w:numPr>
          <w:ilvl w:val="0"/>
          <w:numId w:val="12"/>
        </w:numPr>
        <w:rPr>
          <w:rFonts w:ascii="Century Gothic" w:hAnsi="Century Gothic"/>
          <w:color w:val="000000" w:themeColor="text1"/>
          <w:sz w:val="22"/>
          <w:szCs w:val="22"/>
        </w:rPr>
      </w:pPr>
      <w:r>
        <w:rPr>
          <w:rFonts w:ascii="Century Gothic" w:hAnsi="Century Gothic"/>
          <w:color w:val="000000" w:themeColor="text1"/>
          <w:sz w:val="22"/>
          <w:szCs w:val="22"/>
        </w:rPr>
        <w:t xml:space="preserve">Ouder(s) kiezen (eventueel in overleg met school) de </w:t>
      </w:r>
      <w:r w:rsidR="00D6301C">
        <w:rPr>
          <w:rFonts w:ascii="Century Gothic" w:hAnsi="Century Gothic"/>
          <w:color w:val="000000" w:themeColor="text1"/>
          <w:sz w:val="22"/>
          <w:szCs w:val="22"/>
        </w:rPr>
        <w:t>zorgaanbieder</w:t>
      </w:r>
      <w:r w:rsidR="00FD427E">
        <w:rPr>
          <w:rFonts w:ascii="Century Gothic" w:hAnsi="Century Gothic"/>
          <w:color w:val="000000" w:themeColor="text1"/>
          <w:sz w:val="22"/>
          <w:szCs w:val="22"/>
        </w:rPr>
        <w:t>.</w:t>
      </w:r>
      <w:r w:rsidR="00B33B17">
        <w:rPr>
          <w:rFonts w:ascii="Century Gothic" w:hAnsi="Century Gothic"/>
          <w:color w:val="000000" w:themeColor="text1"/>
          <w:sz w:val="22"/>
          <w:szCs w:val="22"/>
        </w:rPr>
        <w:t xml:space="preserve"> Folders van de drie zorgaanbieders zijn samen met deze informatiemap via e-mail verzonden</w:t>
      </w:r>
      <w:r w:rsidR="0021764E">
        <w:rPr>
          <w:rFonts w:ascii="Century Gothic" w:hAnsi="Century Gothic"/>
          <w:color w:val="000000" w:themeColor="text1"/>
          <w:sz w:val="22"/>
          <w:szCs w:val="22"/>
        </w:rPr>
        <w:t>.</w:t>
      </w:r>
      <w:r w:rsidR="0022246D">
        <w:rPr>
          <w:rFonts w:ascii="Century Gothic" w:hAnsi="Century Gothic"/>
          <w:color w:val="000000" w:themeColor="text1"/>
          <w:sz w:val="22"/>
          <w:szCs w:val="22"/>
        </w:rPr>
        <w:t xml:space="preserve"> </w:t>
      </w:r>
    </w:p>
    <w:p w14:paraId="22329B8B" w14:textId="4656EC11" w:rsidR="00656BCE" w:rsidRPr="00BA700E" w:rsidRDefault="00BA700E" w:rsidP="00E66B07">
      <w:pPr>
        <w:pStyle w:val="Lijstalinea"/>
        <w:numPr>
          <w:ilvl w:val="0"/>
          <w:numId w:val="12"/>
        </w:numPr>
        <w:rPr>
          <w:rFonts w:ascii="Century Gothic" w:hAnsi="Century Gothic"/>
          <w:color w:val="000000" w:themeColor="text1"/>
          <w:sz w:val="22"/>
          <w:szCs w:val="22"/>
        </w:rPr>
      </w:pPr>
      <w:r>
        <w:rPr>
          <w:rFonts w:ascii="Century Gothic" w:hAnsi="Century Gothic"/>
          <w:color w:val="000000" w:themeColor="text1"/>
          <w:sz w:val="22"/>
          <w:szCs w:val="22"/>
        </w:rPr>
        <w:t xml:space="preserve">Aanvinken van beide poortwachters </w:t>
      </w:r>
      <w:r w:rsidR="0022246D">
        <w:rPr>
          <w:rFonts w:ascii="Century Gothic" w:hAnsi="Century Gothic"/>
          <w:color w:val="000000" w:themeColor="text1"/>
          <w:sz w:val="22"/>
          <w:szCs w:val="22"/>
        </w:rPr>
        <w:t>i</w:t>
      </w:r>
      <w:r w:rsidR="00026499">
        <w:rPr>
          <w:rFonts w:ascii="Century Gothic" w:hAnsi="Century Gothic"/>
          <w:color w:val="000000" w:themeColor="text1"/>
          <w:sz w:val="22"/>
          <w:szCs w:val="22"/>
        </w:rPr>
        <w:t>n Onderwijs Transparan</w:t>
      </w:r>
      <w:r>
        <w:rPr>
          <w:rFonts w:ascii="Century Gothic" w:hAnsi="Century Gothic"/>
          <w:color w:val="000000" w:themeColor="text1"/>
          <w:sz w:val="22"/>
          <w:szCs w:val="22"/>
        </w:rPr>
        <w:t>t</w:t>
      </w:r>
      <w:r w:rsidR="00656BCE" w:rsidRPr="00BA700E">
        <w:rPr>
          <w:rFonts w:ascii="Century Gothic" w:hAnsi="Century Gothic"/>
          <w:color w:val="000000" w:themeColor="text1"/>
          <w:sz w:val="22"/>
          <w:szCs w:val="22"/>
        </w:rPr>
        <w:t xml:space="preserve"> via ‘overzicht betrokken externen’</w:t>
      </w:r>
    </w:p>
    <w:p w14:paraId="0A85ED01" w14:textId="77777777" w:rsidR="00656BCE" w:rsidRDefault="00656BCE" w:rsidP="00656BCE">
      <w:pPr>
        <w:pStyle w:val="Lijstalinea"/>
        <w:rPr>
          <w:rFonts w:ascii="Century Gothic" w:hAnsi="Century Gothic"/>
          <w:color w:val="000000" w:themeColor="text1"/>
          <w:sz w:val="22"/>
          <w:szCs w:val="22"/>
        </w:rPr>
      </w:pPr>
      <w:r w:rsidRPr="00B9281D">
        <w:rPr>
          <w:rFonts w:ascii="Century Gothic" w:hAnsi="Century Gothic"/>
          <w:color w:val="000000" w:themeColor="text1"/>
          <w:sz w:val="22"/>
          <w:szCs w:val="22"/>
        </w:rPr>
        <w:t>Mevrouw Corry Broe</w:t>
      </w:r>
      <w:r>
        <w:rPr>
          <w:rFonts w:ascii="Century Gothic" w:hAnsi="Century Gothic"/>
          <w:color w:val="000000" w:themeColor="text1"/>
          <w:sz w:val="22"/>
          <w:szCs w:val="22"/>
        </w:rPr>
        <w:t xml:space="preserve">k </w:t>
      </w:r>
      <w:r>
        <w:rPr>
          <w:rFonts w:ascii="Century Gothic" w:hAnsi="Century Gothic"/>
          <w:color w:val="000000" w:themeColor="text1"/>
          <w:sz w:val="22"/>
          <w:szCs w:val="22"/>
        </w:rPr>
        <w:tab/>
      </w:r>
      <w:r>
        <w:rPr>
          <w:rFonts w:ascii="Century Gothic" w:hAnsi="Century Gothic"/>
          <w:color w:val="000000" w:themeColor="text1"/>
          <w:sz w:val="22"/>
          <w:szCs w:val="22"/>
        </w:rPr>
        <w:tab/>
        <w:t>cor.dia@outlook.com</w:t>
      </w:r>
    </w:p>
    <w:p w14:paraId="00BE0618" w14:textId="77777777" w:rsidR="00F40CC9" w:rsidRDefault="00656BCE" w:rsidP="00F40CC9">
      <w:pPr>
        <w:pStyle w:val="Lijstalinea"/>
        <w:rPr>
          <w:rFonts w:ascii="Century Gothic" w:hAnsi="Century Gothic"/>
          <w:color w:val="000000" w:themeColor="text1"/>
          <w:sz w:val="22"/>
          <w:szCs w:val="22"/>
        </w:rPr>
      </w:pPr>
      <w:r w:rsidRPr="00B9281D">
        <w:rPr>
          <w:rFonts w:ascii="Century Gothic" w:hAnsi="Century Gothic"/>
          <w:color w:val="000000" w:themeColor="text1"/>
          <w:sz w:val="22"/>
          <w:szCs w:val="22"/>
        </w:rPr>
        <w:t>Mevrouw Carine Zwijnenburg</w:t>
      </w:r>
      <w:r>
        <w:rPr>
          <w:rFonts w:ascii="Century Gothic" w:hAnsi="Century Gothic"/>
          <w:color w:val="000000" w:themeColor="text1"/>
          <w:sz w:val="22"/>
          <w:szCs w:val="22"/>
        </w:rPr>
        <w:t xml:space="preserve"> </w:t>
      </w:r>
      <w:r>
        <w:rPr>
          <w:rFonts w:ascii="Century Gothic" w:hAnsi="Century Gothic"/>
          <w:color w:val="000000" w:themeColor="text1"/>
          <w:sz w:val="22"/>
          <w:szCs w:val="22"/>
        </w:rPr>
        <w:tab/>
        <w:t>poortwachter@switcz.nl</w:t>
      </w:r>
    </w:p>
    <w:p w14:paraId="047DAA60" w14:textId="2442AA7B" w:rsidR="00F718E7" w:rsidRPr="00F718E7" w:rsidRDefault="006F0C68" w:rsidP="00F718E7">
      <w:pPr>
        <w:pStyle w:val="Lijstalinea"/>
        <w:numPr>
          <w:ilvl w:val="0"/>
          <w:numId w:val="12"/>
        </w:numPr>
        <w:rPr>
          <w:rFonts w:ascii="Century Gothic" w:hAnsi="Century Gothic"/>
          <w:color w:val="000000" w:themeColor="text1"/>
          <w:sz w:val="22"/>
          <w:szCs w:val="22"/>
        </w:rPr>
      </w:pPr>
      <w:r>
        <w:rPr>
          <w:rFonts w:ascii="Century Gothic" w:hAnsi="Century Gothic"/>
          <w:color w:val="000000" w:themeColor="text1"/>
          <w:sz w:val="22"/>
          <w:szCs w:val="22"/>
        </w:rPr>
        <w:t xml:space="preserve">Indien de poortwachter om meer informatie vraagt, dient de school het dossier in Onderwijs Transparant </w:t>
      </w:r>
      <w:r w:rsidRPr="006F0C68">
        <w:rPr>
          <w:rFonts w:ascii="Century Gothic" w:hAnsi="Century Gothic"/>
          <w:b/>
          <w:bCs/>
          <w:color w:val="000000" w:themeColor="text1"/>
          <w:sz w:val="22"/>
          <w:szCs w:val="22"/>
        </w:rPr>
        <w:t>NIET</w:t>
      </w:r>
      <w:r>
        <w:rPr>
          <w:rFonts w:ascii="Century Gothic" w:hAnsi="Century Gothic"/>
          <w:color w:val="000000" w:themeColor="text1"/>
          <w:sz w:val="22"/>
          <w:szCs w:val="22"/>
        </w:rPr>
        <w:t xml:space="preserve"> opnieuw op definitief te zetten. </w:t>
      </w:r>
    </w:p>
    <w:p w14:paraId="424F3F88" w14:textId="620D02AB" w:rsidR="00F40CC9" w:rsidRPr="00F40CC9" w:rsidRDefault="00F40CC9" w:rsidP="00F40CC9">
      <w:pPr>
        <w:rPr>
          <w:rFonts w:ascii="Century Gothic" w:hAnsi="Century Gothic"/>
          <w:color w:val="000000" w:themeColor="text1"/>
          <w:sz w:val="22"/>
          <w:szCs w:val="22"/>
          <w:u w:val="single"/>
        </w:rPr>
      </w:pPr>
      <w:r w:rsidRPr="00F40CC9">
        <w:rPr>
          <w:rFonts w:ascii="Century Gothic" w:hAnsi="Century Gothic"/>
          <w:color w:val="000000" w:themeColor="text1"/>
          <w:sz w:val="22"/>
          <w:szCs w:val="22"/>
          <w:u w:val="single"/>
        </w:rPr>
        <w:t>Poortwachter</w:t>
      </w:r>
    </w:p>
    <w:p w14:paraId="45A6154A" w14:textId="77777777" w:rsidR="00F40CC9" w:rsidRPr="00F40CC9" w:rsidRDefault="00F40CC9" w:rsidP="00F40CC9">
      <w:pPr>
        <w:pStyle w:val="Lijstalinea"/>
        <w:numPr>
          <w:ilvl w:val="0"/>
          <w:numId w:val="12"/>
        </w:numPr>
        <w:rPr>
          <w:rFonts w:ascii="Century Gothic" w:hAnsi="Century Gothic"/>
          <w:color w:val="000000" w:themeColor="text1"/>
          <w:sz w:val="22"/>
          <w:szCs w:val="22"/>
        </w:rPr>
      </w:pPr>
      <w:r w:rsidRPr="00F40CC9">
        <w:rPr>
          <w:rFonts w:ascii="Century Gothic" w:hAnsi="Century Gothic" w:cs="Arial"/>
          <w:sz w:val="22"/>
          <w:szCs w:val="22"/>
        </w:rPr>
        <w:t xml:space="preserve">Screent het </w:t>
      </w:r>
      <w:proofErr w:type="spellStart"/>
      <w:r w:rsidRPr="00F40CC9">
        <w:rPr>
          <w:rFonts w:ascii="Century Gothic" w:hAnsi="Century Gothic" w:cs="Arial"/>
          <w:sz w:val="22"/>
          <w:szCs w:val="22"/>
        </w:rPr>
        <w:t>leerlingdossier</w:t>
      </w:r>
      <w:proofErr w:type="spellEnd"/>
    </w:p>
    <w:p w14:paraId="21F164C1" w14:textId="7DCBF9AE" w:rsidR="00F40CC9" w:rsidRDefault="00F40CC9" w:rsidP="00F40CC9">
      <w:pPr>
        <w:pStyle w:val="Lijstalinea"/>
        <w:numPr>
          <w:ilvl w:val="0"/>
          <w:numId w:val="12"/>
        </w:numPr>
        <w:rPr>
          <w:rFonts w:ascii="Century Gothic" w:hAnsi="Century Gothic"/>
          <w:color w:val="000000" w:themeColor="text1"/>
          <w:sz w:val="22"/>
          <w:szCs w:val="22"/>
        </w:rPr>
      </w:pPr>
      <w:r w:rsidRPr="00F40CC9">
        <w:rPr>
          <w:rFonts w:ascii="Century Gothic" w:hAnsi="Century Gothic" w:cs="Arial"/>
          <w:sz w:val="22"/>
          <w:szCs w:val="22"/>
        </w:rPr>
        <w:t>Koppelt na</w:t>
      </w:r>
      <w:r w:rsidRPr="00F40CC9">
        <w:rPr>
          <w:rFonts w:ascii="Century Gothic" w:hAnsi="Century Gothic"/>
          <w:color w:val="000000" w:themeColor="text1"/>
          <w:sz w:val="22"/>
          <w:szCs w:val="22"/>
        </w:rPr>
        <w:t xml:space="preserve"> beoordeling van het </w:t>
      </w:r>
      <w:proofErr w:type="spellStart"/>
      <w:r w:rsidRPr="00F40CC9">
        <w:rPr>
          <w:rFonts w:ascii="Century Gothic" w:hAnsi="Century Gothic"/>
          <w:color w:val="000000" w:themeColor="text1"/>
          <w:sz w:val="22"/>
          <w:szCs w:val="22"/>
        </w:rPr>
        <w:t>leerlingdossier</w:t>
      </w:r>
      <w:proofErr w:type="spellEnd"/>
      <w:r w:rsidRPr="00F40CC9">
        <w:rPr>
          <w:rFonts w:ascii="Century Gothic" w:hAnsi="Century Gothic"/>
          <w:color w:val="000000" w:themeColor="text1"/>
          <w:sz w:val="22"/>
          <w:szCs w:val="22"/>
        </w:rPr>
        <w:t xml:space="preserve"> terug naar de desbetreffende school mi</w:t>
      </w:r>
      <w:r w:rsidR="007717CD">
        <w:rPr>
          <w:rFonts w:ascii="Century Gothic" w:hAnsi="Century Gothic"/>
          <w:color w:val="000000" w:themeColor="text1"/>
          <w:sz w:val="22"/>
          <w:szCs w:val="22"/>
        </w:rPr>
        <w:t>ddels het ‘logboek</w:t>
      </w:r>
      <w:r w:rsidRPr="00F40CC9">
        <w:rPr>
          <w:rFonts w:ascii="Century Gothic" w:hAnsi="Century Gothic"/>
          <w:color w:val="000000" w:themeColor="text1"/>
          <w:sz w:val="22"/>
          <w:szCs w:val="22"/>
        </w:rPr>
        <w:t>’ van Onderwijs Transparant. De desbetreffende school krijgt een e-mailbericht</w:t>
      </w:r>
      <w:r w:rsidR="007717CD">
        <w:rPr>
          <w:rFonts w:ascii="Century Gothic" w:hAnsi="Century Gothic"/>
          <w:color w:val="000000" w:themeColor="text1"/>
          <w:sz w:val="22"/>
          <w:szCs w:val="22"/>
        </w:rPr>
        <w:t xml:space="preserve"> van de poortwachter</w:t>
      </w:r>
      <w:r w:rsidR="0022246D">
        <w:rPr>
          <w:rFonts w:ascii="Century Gothic" w:hAnsi="Century Gothic"/>
          <w:color w:val="000000" w:themeColor="text1"/>
          <w:sz w:val="22"/>
          <w:szCs w:val="22"/>
        </w:rPr>
        <w:t>.</w:t>
      </w:r>
    </w:p>
    <w:p w14:paraId="21376BB1" w14:textId="77777777" w:rsidR="00351EBE" w:rsidRDefault="00351EBE" w:rsidP="00351EBE">
      <w:pPr>
        <w:rPr>
          <w:rFonts w:ascii="Century Gothic" w:hAnsi="Century Gothic"/>
          <w:color w:val="000000" w:themeColor="text1"/>
          <w:sz w:val="22"/>
          <w:szCs w:val="22"/>
        </w:rPr>
      </w:pPr>
    </w:p>
    <w:p w14:paraId="1C6AFD38" w14:textId="77777777" w:rsidR="00351EBE" w:rsidRPr="00351EBE" w:rsidRDefault="00351EBE" w:rsidP="00351EBE">
      <w:pPr>
        <w:rPr>
          <w:rFonts w:ascii="Century Gothic" w:hAnsi="Century Gothic"/>
          <w:color w:val="000000" w:themeColor="text1"/>
          <w:sz w:val="22"/>
          <w:szCs w:val="22"/>
        </w:rPr>
      </w:pPr>
    </w:p>
    <w:p w14:paraId="6CB797A4" w14:textId="02726CE4" w:rsidR="00073FA5" w:rsidRPr="007717CD" w:rsidRDefault="00F40CC9" w:rsidP="007717CD">
      <w:pPr>
        <w:pStyle w:val="Lijstalinea"/>
        <w:numPr>
          <w:ilvl w:val="0"/>
          <w:numId w:val="12"/>
        </w:numPr>
        <w:rPr>
          <w:rFonts w:ascii="Century Gothic" w:hAnsi="Century Gothic"/>
          <w:color w:val="000000" w:themeColor="text1"/>
          <w:sz w:val="22"/>
          <w:szCs w:val="22"/>
        </w:rPr>
      </w:pPr>
      <w:r w:rsidRPr="00F40CC9">
        <w:rPr>
          <w:rFonts w:ascii="Century Gothic" w:hAnsi="Century Gothic"/>
          <w:sz w:val="22"/>
          <w:szCs w:val="22"/>
        </w:rPr>
        <w:t xml:space="preserve">Indien sprake </w:t>
      </w:r>
      <w:r>
        <w:rPr>
          <w:rFonts w:ascii="Century Gothic" w:hAnsi="Century Gothic"/>
          <w:sz w:val="22"/>
          <w:szCs w:val="22"/>
        </w:rPr>
        <w:t xml:space="preserve">is </w:t>
      </w:r>
      <w:r w:rsidRPr="00F40CC9">
        <w:rPr>
          <w:rFonts w:ascii="Century Gothic" w:hAnsi="Century Gothic"/>
          <w:sz w:val="22"/>
          <w:szCs w:val="22"/>
        </w:rPr>
        <w:t xml:space="preserve">van een incompleet dossier of een niet-ontvankelijk dossier, </w:t>
      </w:r>
      <w:r>
        <w:rPr>
          <w:rFonts w:ascii="Century Gothic" w:hAnsi="Century Gothic"/>
          <w:sz w:val="22"/>
          <w:szCs w:val="22"/>
        </w:rPr>
        <w:t>dan neemt de poortwachter contact op</w:t>
      </w:r>
      <w:r w:rsidRPr="00F40CC9">
        <w:rPr>
          <w:rFonts w:ascii="Century Gothic" w:hAnsi="Century Gothic"/>
          <w:sz w:val="22"/>
          <w:szCs w:val="22"/>
        </w:rPr>
        <w:t xml:space="preserve"> met </w:t>
      </w:r>
      <w:r>
        <w:rPr>
          <w:rFonts w:ascii="Century Gothic" w:hAnsi="Century Gothic"/>
          <w:sz w:val="22"/>
          <w:szCs w:val="22"/>
        </w:rPr>
        <w:t xml:space="preserve">de </w:t>
      </w:r>
      <w:proofErr w:type="spellStart"/>
      <w:r w:rsidRPr="00F40CC9">
        <w:rPr>
          <w:rFonts w:ascii="Century Gothic" w:hAnsi="Century Gothic"/>
          <w:sz w:val="22"/>
          <w:szCs w:val="22"/>
        </w:rPr>
        <w:t>IB’er</w:t>
      </w:r>
      <w:proofErr w:type="spellEnd"/>
      <w:r w:rsidRPr="00F40CC9">
        <w:rPr>
          <w:rFonts w:ascii="Century Gothic" w:hAnsi="Century Gothic"/>
          <w:sz w:val="22"/>
          <w:szCs w:val="22"/>
        </w:rPr>
        <w:t xml:space="preserve"> van de betreffende school en communice</w:t>
      </w:r>
      <w:r>
        <w:rPr>
          <w:rFonts w:ascii="Century Gothic" w:hAnsi="Century Gothic"/>
          <w:sz w:val="22"/>
          <w:szCs w:val="22"/>
        </w:rPr>
        <w:t>e</w:t>
      </w:r>
      <w:r w:rsidRPr="00F40CC9">
        <w:rPr>
          <w:rFonts w:ascii="Century Gothic" w:hAnsi="Century Gothic"/>
          <w:sz w:val="22"/>
          <w:szCs w:val="22"/>
        </w:rPr>
        <w:t>r</w:t>
      </w:r>
      <w:r>
        <w:rPr>
          <w:rFonts w:ascii="Century Gothic" w:hAnsi="Century Gothic"/>
          <w:sz w:val="22"/>
          <w:szCs w:val="22"/>
        </w:rPr>
        <w:t>t</w:t>
      </w:r>
      <w:r w:rsidRPr="00F40CC9">
        <w:rPr>
          <w:rFonts w:ascii="Century Gothic" w:hAnsi="Century Gothic"/>
          <w:sz w:val="22"/>
          <w:szCs w:val="22"/>
        </w:rPr>
        <w:t xml:space="preserve"> over aanvullingen</w:t>
      </w:r>
      <w:r w:rsidR="007717CD">
        <w:rPr>
          <w:rFonts w:ascii="Century Gothic" w:hAnsi="Century Gothic"/>
          <w:sz w:val="22"/>
          <w:szCs w:val="22"/>
        </w:rPr>
        <w:t xml:space="preserve">, </w:t>
      </w:r>
      <w:r w:rsidR="007717CD" w:rsidRPr="007717CD">
        <w:rPr>
          <w:rFonts w:ascii="Century Gothic" w:hAnsi="Century Gothic"/>
          <w:b/>
          <w:bCs/>
          <w:sz w:val="22"/>
          <w:szCs w:val="22"/>
        </w:rPr>
        <w:t>LET OP</w:t>
      </w:r>
      <w:r w:rsidR="007717CD">
        <w:rPr>
          <w:rFonts w:ascii="Century Gothic" w:hAnsi="Century Gothic"/>
          <w:sz w:val="22"/>
          <w:szCs w:val="22"/>
        </w:rPr>
        <w:t xml:space="preserve">, zet het dossier </w:t>
      </w:r>
      <w:r w:rsidR="007717CD" w:rsidRPr="007717CD">
        <w:rPr>
          <w:rFonts w:ascii="Century Gothic" w:hAnsi="Century Gothic"/>
          <w:b/>
          <w:bCs/>
          <w:sz w:val="22"/>
          <w:szCs w:val="22"/>
        </w:rPr>
        <w:t>NIET</w:t>
      </w:r>
      <w:r w:rsidR="007717CD">
        <w:rPr>
          <w:rFonts w:ascii="Century Gothic" w:hAnsi="Century Gothic"/>
          <w:sz w:val="22"/>
          <w:szCs w:val="22"/>
        </w:rPr>
        <w:t xml:space="preserve"> opnieuw op definitief.</w:t>
      </w:r>
    </w:p>
    <w:p w14:paraId="34738AD5" w14:textId="77777777" w:rsidR="00F40CC9" w:rsidRPr="0022246D" w:rsidRDefault="00F40CC9" w:rsidP="00F40CC9">
      <w:pPr>
        <w:rPr>
          <w:rFonts w:ascii="Century Gothic" w:hAnsi="Century Gothic" w:cs="Arial"/>
          <w:sz w:val="22"/>
          <w:szCs w:val="22"/>
          <w:u w:val="single"/>
        </w:rPr>
      </w:pPr>
      <w:r w:rsidRPr="0022246D">
        <w:rPr>
          <w:rFonts w:ascii="Century Gothic" w:hAnsi="Century Gothic" w:cs="Arial"/>
          <w:sz w:val="22"/>
          <w:szCs w:val="22"/>
          <w:u w:val="single"/>
        </w:rPr>
        <w:t>School</w:t>
      </w:r>
    </w:p>
    <w:p w14:paraId="6CED0E73" w14:textId="19351B51" w:rsidR="00F40CC9" w:rsidRDefault="00624226" w:rsidP="00624226">
      <w:pPr>
        <w:pStyle w:val="Lijstalinea"/>
        <w:numPr>
          <w:ilvl w:val="0"/>
          <w:numId w:val="12"/>
        </w:numPr>
        <w:rPr>
          <w:rFonts w:ascii="Century Gothic" w:hAnsi="Century Gothic"/>
          <w:color w:val="000000" w:themeColor="text1"/>
          <w:sz w:val="22"/>
          <w:szCs w:val="22"/>
        </w:rPr>
      </w:pPr>
      <w:r>
        <w:rPr>
          <w:rFonts w:ascii="Century Gothic" w:hAnsi="Century Gothic" w:cs="Arial"/>
          <w:sz w:val="22"/>
          <w:szCs w:val="22"/>
        </w:rPr>
        <w:t xml:space="preserve">Neemt contact op met GS. </w:t>
      </w:r>
      <w:r w:rsidR="006F0C68" w:rsidRPr="0022246D">
        <w:rPr>
          <w:rFonts w:ascii="Century Gothic" w:hAnsi="Century Gothic"/>
          <w:color w:val="000000" w:themeColor="text1"/>
          <w:sz w:val="22"/>
          <w:szCs w:val="22"/>
        </w:rPr>
        <w:t>Wanneer de leerling in aanmerking komt voor vergoede diagnostiek en/of behandeling dan kan de school</w:t>
      </w:r>
      <w:r w:rsidR="00F36F6D" w:rsidRPr="0022246D">
        <w:rPr>
          <w:rFonts w:ascii="Century Gothic" w:hAnsi="Century Gothic"/>
          <w:color w:val="000000" w:themeColor="text1"/>
          <w:sz w:val="22"/>
          <w:szCs w:val="22"/>
        </w:rPr>
        <w:t xml:space="preserve"> de aanmelding via de GS</w:t>
      </w:r>
      <w:r w:rsidR="006F0C68" w:rsidRPr="0022246D">
        <w:rPr>
          <w:rFonts w:ascii="Century Gothic" w:hAnsi="Century Gothic"/>
          <w:color w:val="000000" w:themeColor="text1"/>
          <w:sz w:val="22"/>
          <w:szCs w:val="22"/>
        </w:rPr>
        <w:t xml:space="preserve"> doorzetten naar </w:t>
      </w:r>
      <w:r w:rsidR="0022246D" w:rsidRPr="0022246D">
        <w:rPr>
          <w:rFonts w:ascii="Century Gothic" w:hAnsi="Century Gothic"/>
          <w:color w:val="000000" w:themeColor="text1"/>
          <w:sz w:val="22"/>
          <w:szCs w:val="22"/>
        </w:rPr>
        <w:t xml:space="preserve">ROG+. </w:t>
      </w:r>
    </w:p>
    <w:p w14:paraId="47EEA5B9" w14:textId="43693695" w:rsidR="0022246D" w:rsidRDefault="0022246D" w:rsidP="0022246D">
      <w:pPr>
        <w:pStyle w:val="Lijstalinea"/>
        <w:numPr>
          <w:ilvl w:val="0"/>
          <w:numId w:val="12"/>
        </w:numPr>
        <w:rPr>
          <w:rFonts w:ascii="Century Gothic" w:hAnsi="Century Gothic"/>
          <w:color w:val="000000" w:themeColor="text1"/>
          <w:sz w:val="22"/>
          <w:szCs w:val="22"/>
        </w:rPr>
      </w:pPr>
      <w:r>
        <w:rPr>
          <w:rFonts w:ascii="Century Gothic" w:hAnsi="Century Gothic"/>
          <w:color w:val="000000" w:themeColor="text1"/>
          <w:sz w:val="22"/>
          <w:szCs w:val="22"/>
        </w:rPr>
        <w:t>De desbetreffende zorgaanbieder wordt uitgenodigd via Onderwijs Transparant via ‘overzicht betrokken externen’</w:t>
      </w:r>
    </w:p>
    <w:p w14:paraId="6915F016" w14:textId="60931034" w:rsidR="00624226" w:rsidRDefault="00624226" w:rsidP="009049C3">
      <w:pPr>
        <w:pStyle w:val="Lijstalinea"/>
        <w:rPr>
          <w:rFonts w:ascii="Century Gothic" w:hAnsi="Century Gothic"/>
          <w:color w:val="000000" w:themeColor="text1"/>
          <w:sz w:val="22"/>
          <w:szCs w:val="22"/>
        </w:rPr>
      </w:pPr>
      <w:r>
        <w:rPr>
          <w:rFonts w:ascii="Century Gothic" w:hAnsi="Century Gothic"/>
          <w:color w:val="000000" w:themeColor="text1"/>
          <w:sz w:val="22"/>
          <w:szCs w:val="22"/>
        </w:rPr>
        <w:t>Mevrouw Marian Strik</w:t>
      </w:r>
    </w:p>
    <w:p w14:paraId="54DAEE88" w14:textId="220ABA66" w:rsidR="00624226" w:rsidRDefault="00624226" w:rsidP="009049C3">
      <w:pPr>
        <w:pStyle w:val="Lijstalinea"/>
        <w:rPr>
          <w:rFonts w:ascii="Century Gothic" w:hAnsi="Century Gothic"/>
          <w:color w:val="000000" w:themeColor="text1"/>
          <w:sz w:val="22"/>
          <w:szCs w:val="22"/>
        </w:rPr>
      </w:pPr>
      <w:r>
        <w:rPr>
          <w:rFonts w:ascii="Century Gothic" w:hAnsi="Century Gothic"/>
          <w:color w:val="000000" w:themeColor="text1"/>
          <w:sz w:val="22"/>
          <w:szCs w:val="22"/>
        </w:rPr>
        <w:t>Mevrouw Laura den Boer</w:t>
      </w:r>
    </w:p>
    <w:p w14:paraId="39DBA02B" w14:textId="109DB127" w:rsidR="00624226" w:rsidRPr="0022246D" w:rsidRDefault="00624226" w:rsidP="009049C3">
      <w:pPr>
        <w:pStyle w:val="Lijstalinea"/>
        <w:rPr>
          <w:rFonts w:ascii="Century Gothic" w:hAnsi="Century Gothic"/>
          <w:color w:val="000000" w:themeColor="text1"/>
          <w:sz w:val="22"/>
          <w:szCs w:val="22"/>
        </w:rPr>
      </w:pPr>
      <w:r>
        <w:rPr>
          <w:rFonts w:ascii="Century Gothic" w:hAnsi="Century Gothic"/>
          <w:color w:val="000000" w:themeColor="text1"/>
          <w:sz w:val="22"/>
          <w:szCs w:val="22"/>
        </w:rPr>
        <w:t>Mevrouw Anne van de Velden</w:t>
      </w:r>
    </w:p>
    <w:p w14:paraId="4617392F" w14:textId="77777777" w:rsidR="00F40CC9" w:rsidRPr="0022246D" w:rsidRDefault="00F40CC9" w:rsidP="00F40CC9">
      <w:pPr>
        <w:rPr>
          <w:rFonts w:ascii="Century Gothic" w:hAnsi="Century Gothic" w:cs="Arial"/>
          <w:sz w:val="22"/>
          <w:szCs w:val="22"/>
          <w:u w:val="single"/>
        </w:rPr>
      </w:pPr>
      <w:r w:rsidRPr="0022246D">
        <w:rPr>
          <w:rFonts w:ascii="Century Gothic" w:hAnsi="Century Gothic" w:cs="Arial"/>
          <w:sz w:val="22"/>
          <w:szCs w:val="22"/>
          <w:u w:val="single"/>
        </w:rPr>
        <w:t xml:space="preserve">GS </w:t>
      </w:r>
    </w:p>
    <w:p w14:paraId="73715FE7" w14:textId="6484A251" w:rsidR="00F40CC9" w:rsidRPr="009049C3" w:rsidRDefault="0022246D" w:rsidP="00624226">
      <w:pPr>
        <w:pStyle w:val="Lijstalinea"/>
        <w:numPr>
          <w:ilvl w:val="0"/>
          <w:numId w:val="12"/>
        </w:numPr>
        <w:rPr>
          <w:rFonts w:ascii="Century Gothic" w:hAnsi="Century Gothic"/>
          <w:color w:val="000000" w:themeColor="text1"/>
          <w:sz w:val="22"/>
          <w:szCs w:val="22"/>
        </w:rPr>
      </w:pPr>
      <w:r w:rsidRPr="0022246D">
        <w:rPr>
          <w:rFonts w:ascii="Century Gothic" w:hAnsi="Century Gothic" w:cs="Arial"/>
          <w:sz w:val="22"/>
          <w:szCs w:val="22"/>
        </w:rPr>
        <w:t xml:space="preserve">Vult vanuit Onderwijs Transparant </w:t>
      </w:r>
      <w:r w:rsidR="00624226">
        <w:rPr>
          <w:rFonts w:ascii="Century Gothic" w:hAnsi="Century Gothic" w:cs="Arial"/>
          <w:sz w:val="22"/>
          <w:szCs w:val="22"/>
        </w:rPr>
        <w:t>het indicatie</w:t>
      </w:r>
      <w:r w:rsidRPr="0022246D">
        <w:rPr>
          <w:rFonts w:ascii="Century Gothic" w:hAnsi="Century Gothic" w:cs="Arial"/>
          <w:sz w:val="22"/>
          <w:szCs w:val="22"/>
        </w:rPr>
        <w:t>formulier in voor ROG+</w:t>
      </w:r>
      <w:r>
        <w:rPr>
          <w:rFonts w:ascii="Century Gothic" w:hAnsi="Century Gothic" w:cs="Arial"/>
          <w:sz w:val="22"/>
          <w:szCs w:val="22"/>
        </w:rPr>
        <w:t xml:space="preserve"> met een verzoek tot toewijzing diagnostiek en/of behandeling.</w:t>
      </w:r>
    </w:p>
    <w:p w14:paraId="3261FE4D" w14:textId="288D2CDC" w:rsidR="00F40CC9" w:rsidRPr="0022246D" w:rsidRDefault="00174A82" w:rsidP="00F40CC9">
      <w:pPr>
        <w:rPr>
          <w:rFonts w:ascii="Century Gothic" w:hAnsi="Century Gothic" w:cs="Arial"/>
          <w:sz w:val="22"/>
          <w:szCs w:val="22"/>
          <w:u w:val="single"/>
        </w:rPr>
      </w:pPr>
      <w:r w:rsidRPr="0022246D">
        <w:rPr>
          <w:rFonts w:ascii="Century Gothic" w:hAnsi="Century Gothic" w:cs="Arial"/>
          <w:sz w:val="22"/>
          <w:szCs w:val="22"/>
          <w:u w:val="single"/>
        </w:rPr>
        <w:t>Zorgaanbieder</w:t>
      </w:r>
    </w:p>
    <w:p w14:paraId="09B98EDD" w14:textId="77777777" w:rsidR="001C04C3" w:rsidRDefault="001C04C3" w:rsidP="00174A82">
      <w:pPr>
        <w:pStyle w:val="Lijstalinea"/>
        <w:numPr>
          <w:ilvl w:val="0"/>
          <w:numId w:val="12"/>
        </w:numPr>
        <w:rPr>
          <w:rFonts w:ascii="Century Gothic" w:hAnsi="Century Gothic" w:cs="Arial"/>
          <w:sz w:val="22"/>
          <w:szCs w:val="22"/>
        </w:rPr>
      </w:pPr>
      <w:r>
        <w:rPr>
          <w:rFonts w:ascii="Century Gothic" w:hAnsi="Century Gothic" w:cs="Arial"/>
          <w:sz w:val="22"/>
          <w:szCs w:val="22"/>
        </w:rPr>
        <w:t>Is door de betreffende school uitgenodigd via Onderwijs Transparant (zie stap 18 hierboven).</w:t>
      </w:r>
    </w:p>
    <w:p w14:paraId="55277B66" w14:textId="2EAA6F54" w:rsidR="00F40CC9" w:rsidRPr="0022246D" w:rsidRDefault="00F40CC9" w:rsidP="00174A82">
      <w:pPr>
        <w:pStyle w:val="Lijstalinea"/>
        <w:numPr>
          <w:ilvl w:val="0"/>
          <w:numId w:val="12"/>
        </w:numPr>
        <w:rPr>
          <w:rFonts w:ascii="Century Gothic" w:hAnsi="Century Gothic" w:cs="Arial"/>
          <w:sz w:val="22"/>
          <w:szCs w:val="22"/>
        </w:rPr>
      </w:pPr>
      <w:r w:rsidRPr="0022246D">
        <w:rPr>
          <w:rFonts w:ascii="Century Gothic" w:hAnsi="Century Gothic" w:cs="Arial"/>
          <w:sz w:val="22"/>
          <w:szCs w:val="22"/>
        </w:rPr>
        <w:t>Stemt tijdens de behandeling af met de betreffende school en zorgt voor een warme overdracht</w:t>
      </w:r>
    </w:p>
    <w:p w14:paraId="55AD3124" w14:textId="77777777" w:rsidR="0022246D" w:rsidRDefault="00F40CC9" w:rsidP="0022246D">
      <w:pPr>
        <w:pStyle w:val="Lijstalinea"/>
        <w:numPr>
          <w:ilvl w:val="0"/>
          <w:numId w:val="12"/>
        </w:numPr>
        <w:rPr>
          <w:rFonts w:ascii="Century Gothic" w:hAnsi="Century Gothic" w:cs="Arial"/>
          <w:sz w:val="22"/>
          <w:szCs w:val="22"/>
        </w:rPr>
      </w:pPr>
      <w:r w:rsidRPr="0022246D">
        <w:rPr>
          <w:rFonts w:ascii="Century Gothic" w:hAnsi="Century Gothic" w:cs="Arial"/>
          <w:sz w:val="22"/>
          <w:szCs w:val="22"/>
        </w:rPr>
        <w:t>Dient bij beëindiging van de behandeling een einde zorgmelding in bij ROG+</w:t>
      </w:r>
    </w:p>
    <w:p w14:paraId="67B81612" w14:textId="70431608" w:rsidR="00F40CC9" w:rsidRPr="0022246D" w:rsidRDefault="00F40CC9" w:rsidP="0022246D">
      <w:pPr>
        <w:pStyle w:val="Lijstalinea"/>
        <w:numPr>
          <w:ilvl w:val="0"/>
          <w:numId w:val="12"/>
        </w:numPr>
        <w:rPr>
          <w:rFonts w:ascii="Century Gothic" w:hAnsi="Century Gothic" w:cs="Arial"/>
          <w:sz w:val="22"/>
          <w:szCs w:val="22"/>
        </w:rPr>
      </w:pPr>
      <w:r w:rsidRPr="0022246D">
        <w:rPr>
          <w:rFonts w:ascii="Century Gothic" w:hAnsi="Century Gothic" w:cs="Arial"/>
          <w:sz w:val="22"/>
          <w:szCs w:val="22"/>
        </w:rPr>
        <w:t>Levert nazorg aan de school en ouders</w:t>
      </w:r>
      <w:r w:rsidR="0022246D" w:rsidRPr="0022246D">
        <w:rPr>
          <w:rFonts w:ascii="Century Gothic" w:hAnsi="Century Gothic" w:cs="Arial"/>
          <w:sz w:val="22"/>
          <w:szCs w:val="22"/>
        </w:rPr>
        <w:t>.</w:t>
      </w:r>
    </w:p>
    <w:p w14:paraId="6D11442E" w14:textId="77777777" w:rsidR="001E2713" w:rsidRDefault="001E2713" w:rsidP="001E2713">
      <w:pPr>
        <w:rPr>
          <w:rFonts w:ascii="Century Gothic" w:hAnsi="Century Gothic" w:cs="Arial"/>
          <w:sz w:val="22"/>
          <w:szCs w:val="22"/>
        </w:rPr>
      </w:pPr>
    </w:p>
    <w:p w14:paraId="44286D17" w14:textId="034BCAB1" w:rsidR="00086D11" w:rsidRDefault="0022246D" w:rsidP="0022246D">
      <w:pPr>
        <w:rPr>
          <w:rFonts w:ascii="Century Gothic" w:hAnsi="Century Gothic" w:cs="Arial"/>
          <w:sz w:val="22"/>
          <w:szCs w:val="22"/>
        </w:rPr>
      </w:pPr>
      <w:r>
        <w:rPr>
          <w:rFonts w:ascii="Century Gothic" w:hAnsi="Century Gothic" w:cs="Arial"/>
          <w:sz w:val="22"/>
          <w:szCs w:val="22"/>
        </w:rPr>
        <w:t>Bovenstaand stappenplan staat hieronder uitgebreid omschreven</w:t>
      </w:r>
      <w:r w:rsidR="00086D11">
        <w:rPr>
          <w:rFonts w:ascii="Century Gothic" w:hAnsi="Century Gothic" w:cs="Arial"/>
          <w:sz w:val="22"/>
          <w:szCs w:val="22"/>
        </w:rPr>
        <w:t>.</w:t>
      </w:r>
    </w:p>
    <w:p w14:paraId="1641AFF5" w14:textId="77777777" w:rsidR="00F851EE" w:rsidRPr="001316F4" w:rsidRDefault="00F851EE" w:rsidP="00D6301C">
      <w:pPr>
        <w:pStyle w:val="Normaalweb"/>
        <w:spacing w:before="0" w:beforeAutospacing="0" w:after="0" w:afterAutospacing="0"/>
        <w:rPr>
          <w:rFonts w:ascii="Century Gothic" w:hAnsi="Century Gothic" w:cs="Arial"/>
          <w:sz w:val="22"/>
          <w:szCs w:val="22"/>
          <w:highlight w:val="yellow"/>
        </w:rPr>
      </w:pPr>
    </w:p>
    <w:p w14:paraId="6FC96306" w14:textId="77777777" w:rsidR="00F851EE" w:rsidRDefault="00F851EE" w:rsidP="00D6301C">
      <w:pPr>
        <w:pStyle w:val="Normaalweb"/>
        <w:spacing w:before="0" w:beforeAutospacing="0" w:after="0" w:afterAutospacing="0"/>
        <w:rPr>
          <w:rFonts w:ascii="Century Gothic" w:hAnsi="Century Gothic" w:cs="Arial"/>
          <w:sz w:val="22"/>
          <w:szCs w:val="22"/>
          <w:highlight w:val="yellow"/>
        </w:rPr>
      </w:pPr>
    </w:p>
    <w:p w14:paraId="463645B8" w14:textId="5DDB5335" w:rsidR="00D6301C" w:rsidRPr="00664B0A" w:rsidRDefault="00F1776E" w:rsidP="00E66B07">
      <w:pPr>
        <w:pStyle w:val="Lijstalinea"/>
        <w:numPr>
          <w:ilvl w:val="2"/>
          <w:numId w:val="2"/>
        </w:numPr>
        <w:ind w:left="1134" w:hanging="1134"/>
        <w:rPr>
          <w:rFonts w:ascii="Century Gothic" w:hAnsi="Century Gothic"/>
          <w:color w:val="4472C4" w:themeColor="accent1"/>
          <w:sz w:val="28"/>
          <w:szCs w:val="28"/>
        </w:rPr>
      </w:pPr>
      <w:r>
        <w:rPr>
          <w:rFonts w:ascii="Century Gothic" w:hAnsi="Century Gothic"/>
          <w:color w:val="4472C4" w:themeColor="accent1"/>
          <w:sz w:val="28"/>
          <w:szCs w:val="28"/>
        </w:rPr>
        <w:t>S</w:t>
      </w:r>
      <w:r w:rsidR="00D6301C" w:rsidRPr="00664B0A">
        <w:rPr>
          <w:rFonts w:ascii="Century Gothic" w:hAnsi="Century Gothic"/>
          <w:color w:val="4472C4" w:themeColor="accent1"/>
          <w:sz w:val="28"/>
          <w:szCs w:val="28"/>
        </w:rPr>
        <w:t>ignaleren van lees- en spellingproblemen</w:t>
      </w:r>
    </w:p>
    <w:p w14:paraId="2B1D7F8F" w14:textId="77777777" w:rsidR="00D6301C" w:rsidRDefault="00D6301C" w:rsidP="00D6301C">
      <w:pPr>
        <w:rPr>
          <w:rFonts w:ascii="Century Gothic" w:hAnsi="Century Gothic"/>
          <w:sz w:val="22"/>
          <w:szCs w:val="22"/>
        </w:rPr>
      </w:pPr>
    </w:p>
    <w:p w14:paraId="25B35104" w14:textId="6BB575D9" w:rsidR="00D6301C" w:rsidRPr="00FB6FD4" w:rsidRDefault="00D6301C" w:rsidP="00FB6FD4">
      <w:pPr>
        <w:rPr>
          <w:rFonts w:ascii="Century Gothic" w:hAnsi="Century Gothic"/>
          <w:sz w:val="22"/>
          <w:szCs w:val="22"/>
        </w:rPr>
      </w:pPr>
      <w:r>
        <w:rPr>
          <w:rFonts w:ascii="Century Gothic" w:hAnsi="Century Gothic"/>
          <w:sz w:val="22"/>
          <w:szCs w:val="22"/>
        </w:rPr>
        <w:t>D</w:t>
      </w:r>
      <w:r w:rsidRPr="00FF1D4D">
        <w:rPr>
          <w:rFonts w:ascii="Century Gothic" w:hAnsi="Century Gothic"/>
          <w:sz w:val="22"/>
          <w:szCs w:val="22"/>
        </w:rPr>
        <w:t>e taak van het onderwijs ligt in het faciliteren van goed lees- en spellingonderwijs in de klas</w:t>
      </w:r>
      <w:r>
        <w:rPr>
          <w:rFonts w:ascii="Century Gothic" w:hAnsi="Century Gothic"/>
          <w:sz w:val="22"/>
          <w:szCs w:val="22"/>
        </w:rPr>
        <w:t>, dus 100% van de leerlingen</w:t>
      </w:r>
      <w:r w:rsidRPr="00FF1D4D">
        <w:rPr>
          <w:rFonts w:ascii="Century Gothic" w:hAnsi="Century Gothic"/>
          <w:sz w:val="22"/>
          <w:szCs w:val="22"/>
        </w:rPr>
        <w:t>. Resultaten uit gest</w:t>
      </w:r>
      <w:r>
        <w:rPr>
          <w:rFonts w:ascii="Century Gothic" w:hAnsi="Century Gothic"/>
          <w:sz w:val="22"/>
          <w:szCs w:val="22"/>
        </w:rPr>
        <w:t>andaardiseerde toetsen, methode-</w:t>
      </w:r>
      <w:r w:rsidRPr="00FF1D4D">
        <w:rPr>
          <w:rFonts w:ascii="Century Gothic" w:hAnsi="Century Gothic"/>
          <w:sz w:val="22"/>
          <w:szCs w:val="22"/>
        </w:rPr>
        <w:t>gebonden toetsen en observaties, allen opgenomen in een Leerling Volg Systeem (LVS), vormen de intensiteit en frequentie van de intensieve begeleiding. Dit staat beschreven in vier interventieniveaus waarop het onderwijs aan alle leerlingen en de begeleiding van leerlingen met lees- en/of spellingproblemen gedefinieerd kunnen worden. Per interventieniveau worden verschillende stappen onderscheiden</w:t>
      </w:r>
      <w:r w:rsidR="00FB6FD4">
        <w:rPr>
          <w:rFonts w:ascii="Century Gothic" w:hAnsi="Century Gothic"/>
          <w:sz w:val="22"/>
          <w:szCs w:val="22"/>
        </w:rPr>
        <w:t xml:space="preserve">. </w:t>
      </w:r>
      <w:r w:rsidRPr="00FF1D4D">
        <w:rPr>
          <w:rFonts w:ascii="Century Gothic" w:hAnsi="Century Gothic"/>
          <w:sz w:val="22"/>
          <w:szCs w:val="22"/>
        </w:rPr>
        <w:t xml:space="preserve">Hierbij vormt </w:t>
      </w:r>
      <w:r w:rsidRPr="00FF1D4D">
        <w:rPr>
          <w:rFonts w:ascii="Century Gothic" w:hAnsi="Century Gothic"/>
          <w:b/>
          <w:bCs/>
          <w:sz w:val="22"/>
          <w:szCs w:val="22"/>
        </w:rPr>
        <w:t>interventieniveau 1</w:t>
      </w:r>
      <w:r w:rsidRPr="00FF1D4D">
        <w:rPr>
          <w:rFonts w:ascii="Century Gothic" w:hAnsi="Century Gothic"/>
          <w:sz w:val="22"/>
          <w:szCs w:val="22"/>
        </w:rPr>
        <w:t xml:space="preserve"> de basis. Op dit niveau maakt de leerkracht </w:t>
      </w:r>
      <w:r w:rsidRPr="00FF1D4D">
        <w:rPr>
          <w:rFonts w:ascii="Century Gothic" w:hAnsi="Century Gothic"/>
          <w:color w:val="000000" w:themeColor="text1"/>
          <w:sz w:val="22"/>
          <w:szCs w:val="22"/>
        </w:rPr>
        <w:t xml:space="preserve">juist gebruik van effectieve methodes voor lezen en spelling. Daarnaast is de kwaliteit van de instructie en het klassenmanagement goed. Op dit niveau worden alle leerlingen door de leerkracht geobserveerd en de voortgang wordt getoetst. </w:t>
      </w:r>
      <w:r w:rsidRPr="00FF1D4D">
        <w:rPr>
          <w:rFonts w:ascii="Century Gothic" w:hAnsi="Century Gothic"/>
          <w:sz w:val="22"/>
          <w:szCs w:val="22"/>
        </w:rPr>
        <w:t>Dat betekent signaleren in een vroeg stadium en bij een achterstand passende en intensieve begeleiding bieden.</w:t>
      </w:r>
      <w:r w:rsidRPr="00FF1D4D">
        <w:rPr>
          <w:rFonts w:ascii="Century Gothic" w:hAnsi="Century Gothic"/>
          <w:color w:val="000000" w:themeColor="text1"/>
          <w:sz w:val="22"/>
          <w:szCs w:val="22"/>
        </w:rPr>
        <w:t xml:space="preserve"> De uitslag van de toetsen bepalen of een leerling wel of geen extra zorg nodig heeft op het gebied van lezen en/of spelling.</w:t>
      </w:r>
    </w:p>
    <w:p w14:paraId="38289A28" w14:textId="77777777" w:rsidR="00073FA5" w:rsidRDefault="00073FA5" w:rsidP="00D6301C">
      <w:pPr>
        <w:rPr>
          <w:rFonts w:ascii="Century Gothic" w:hAnsi="Century Gothic"/>
          <w:sz w:val="22"/>
          <w:szCs w:val="22"/>
        </w:rPr>
      </w:pPr>
    </w:p>
    <w:p w14:paraId="55A23D16" w14:textId="6720B1FB" w:rsidR="00D6301C" w:rsidRPr="009B3D17" w:rsidRDefault="00D6301C" w:rsidP="00D6301C">
      <w:pPr>
        <w:rPr>
          <w:rFonts w:ascii="Century Gothic" w:hAnsi="Century Gothic"/>
          <w:sz w:val="22"/>
          <w:szCs w:val="22"/>
          <w:highlight w:val="yellow"/>
        </w:rPr>
      </w:pPr>
      <w:r w:rsidRPr="00253A8A">
        <w:rPr>
          <w:rFonts w:ascii="Century Gothic" w:hAnsi="Century Gothic"/>
          <w:sz w:val="22"/>
          <w:szCs w:val="22"/>
        </w:rPr>
        <w:t>In de</w:t>
      </w:r>
      <w:r w:rsidR="000759A6" w:rsidRPr="00E24E4B">
        <w:rPr>
          <w:rFonts w:ascii="Century Gothic" w:hAnsi="Century Gothic" w:cs="Arial"/>
          <w:color w:val="000000" w:themeColor="text1"/>
          <w:sz w:val="22"/>
          <w:szCs w:val="22"/>
        </w:rPr>
        <w:t xml:space="preserve"> </w:t>
      </w:r>
      <w:hyperlink r:id="rId16" w:history="1">
        <w:r w:rsidR="000759A6" w:rsidRPr="001E3A06">
          <w:rPr>
            <w:rStyle w:val="Hyperlink"/>
            <w:rFonts w:ascii="Century Gothic" w:hAnsi="Century Gothic" w:cs="Arial"/>
            <w:sz w:val="22"/>
            <w:szCs w:val="22"/>
          </w:rPr>
          <w:t>protocollen leesproblemen en dyslexie</w:t>
        </w:r>
      </w:hyperlink>
      <w:r w:rsidRPr="00253A8A">
        <w:rPr>
          <w:rFonts w:ascii="Century Gothic" w:hAnsi="Century Gothic"/>
          <w:sz w:val="22"/>
          <w:szCs w:val="22"/>
        </w:rPr>
        <w:t xml:space="preserve"> (Expertisecentrum Nederlands) staat beschreven hoe lees- en spellingproblemen met behulp van toetsen (hoofdmetingen en tussenmetingen) en observaties in het onderwijs systematisch kunnen worden opgespoord</w:t>
      </w:r>
      <w:r>
        <w:rPr>
          <w:rFonts w:ascii="Century Gothic" w:hAnsi="Century Gothic"/>
          <w:sz w:val="22"/>
          <w:szCs w:val="22"/>
        </w:rPr>
        <w:t xml:space="preserve">. </w:t>
      </w:r>
    </w:p>
    <w:p w14:paraId="4C0E5BDE" w14:textId="77777777" w:rsidR="00D6301C" w:rsidRDefault="00D6301C" w:rsidP="00D6301C">
      <w:pPr>
        <w:rPr>
          <w:rFonts w:ascii="Century Gothic" w:hAnsi="Century Gothic"/>
          <w:sz w:val="22"/>
          <w:szCs w:val="22"/>
        </w:rPr>
      </w:pPr>
    </w:p>
    <w:p w14:paraId="5DE73C8C" w14:textId="77777777" w:rsidR="00D6301C" w:rsidRPr="003C44DB" w:rsidRDefault="00D6301C" w:rsidP="00D6301C">
      <w:pPr>
        <w:rPr>
          <w:rFonts w:ascii="Century Gothic" w:hAnsi="Century Gothic"/>
          <w:sz w:val="22"/>
          <w:szCs w:val="22"/>
        </w:rPr>
      </w:pPr>
      <w:r w:rsidRPr="003C44DB">
        <w:rPr>
          <w:rFonts w:ascii="Century Gothic" w:hAnsi="Century Gothic"/>
          <w:sz w:val="22"/>
          <w:szCs w:val="22"/>
        </w:rPr>
        <w:t xml:space="preserve">Op vaste momenten in het schooljaar analyseert de leerkracht of het onderwijsaanbod toereikend is geweest en of de geformuleerde doelen behaald zijn. Elk schooljaar kent hoofdmetingen en tussenmetingen. In januari/februari en mei/juni vinden hoofdmetingen plaats. In oktober/november en april/mei vinden eventueel tussenmetingen plaats. </w:t>
      </w:r>
    </w:p>
    <w:p w14:paraId="0B0AAC17" w14:textId="77777777" w:rsidR="00D6301C" w:rsidRPr="003C44DB" w:rsidRDefault="00D6301C" w:rsidP="00D6301C">
      <w:pPr>
        <w:rPr>
          <w:rFonts w:ascii="Century Gothic" w:hAnsi="Century Gothic"/>
          <w:sz w:val="22"/>
          <w:szCs w:val="22"/>
        </w:rPr>
      </w:pPr>
      <w:r w:rsidRPr="003C44DB">
        <w:rPr>
          <w:rFonts w:ascii="Century Gothic" w:hAnsi="Century Gothic"/>
          <w:sz w:val="22"/>
          <w:szCs w:val="22"/>
        </w:rPr>
        <w:t xml:space="preserve">In januari/februari (halverwege groep 3) vindt de eerste hoofdmeting plaats, waarbij de lees- en spellingontwikkeling van alle leerlingen in kaart wordt gebracht. </w:t>
      </w:r>
    </w:p>
    <w:p w14:paraId="3378B10B" w14:textId="77777777" w:rsidR="00D6301C" w:rsidRDefault="00D6301C" w:rsidP="00D6301C">
      <w:pPr>
        <w:rPr>
          <w:rFonts w:ascii="Century Gothic" w:hAnsi="Century Gothic"/>
          <w:sz w:val="22"/>
          <w:szCs w:val="22"/>
        </w:rPr>
      </w:pPr>
      <w:r w:rsidRPr="003C44DB">
        <w:rPr>
          <w:rFonts w:ascii="Century Gothic" w:hAnsi="Century Gothic"/>
          <w:sz w:val="22"/>
          <w:szCs w:val="22"/>
        </w:rPr>
        <w:t xml:space="preserve">Op basis van de </w:t>
      </w:r>
      <w:proofErr w:type="spellStart"/>
      <w:r w:rsidRPr="003C44DB">
        <w:rPr>
          <w:rFonts w:ascii="Century Gothic" w:hAnsi="Century Gothic"/>
          <w:sz w:val="22"/>
          <w:szCs w:val="22"/>
        </w:rPr>
        <w:t>toetsresultaten</w:t>
      </w:r>
      <w:proofErr w:type="spellEnd"/>
      <w:r w:rsidRPr="003C44DB">
        <w:rPr>
          <w:rFonts w:ascii="Century Gothic" w:hAnsi="Century Gothic"/>
          <w:sz w:val="22"/>
          <w:szCs w:val="22"/>
        </w:rPr>
        <w:t xml:space="preserve"> en observaties kan worden bepaald welke leerlingen intensivering van begeleiding nodig hebben. </w:t>
      </w:r>
    </w:p>
    <w:p w14:paraId="382CBFCC" w14:textId="77777777" w:rsidR="00D6301C" w:rsidRDefault="00D6301C" w:rsidP="00D6301C">
      <w:pPr>
        <w:rPr>
          <w:rFonts w:ascii="Century Gothic" w:hAnsi="Century Gothic"/>
          <w:sz w:val="22"/>
          <w:szCs w:val="22"/>
        </w:rPr>
      </w:pPr>
    </w:p>
    <w:p w14:paraId="27C6D5EB" w14:textId="77777777" w:rsidR="00D6301C" w:rsidRDefault="00D6301C" w:rsidP="00D6301C">
      <w:pPr>
        <w:rPr>
          <w:rFonts w:ascii="Century Gothic" w:hAnsi="Century Gothic"/>
          <w:sz w:val="22"/>
          <w:szCs w:val="22"/>
        </w:rPr>
      </w:pPr>
      <w:r w:rsidRPr="00253A8A">
        <w:rPr>
          <w:rFonts w:ascii="Century Gothic" w:hAnsi="Century Gothic"/>
          <w:sz w:val="22"/>
          <w:szCs w:val="22"/>
        </w:rPr>
        <w:t xml:space="preserve">Wanneer de klassikale instructie ontoereikend is voor de desbetreffende leerling, dient de ondersteuning geïntensiveerd te worden op interventieniveau 2 of 3. </w:t>
      </w:r>
    </w:p>
    <w:p w14:paraId="17BF4135" w14:textId="77777777" w:rsidR="00D6301C" w:rsidRDefault="00D6301C" w:rsidP="00D6301C">
      <w:pPr>
        <w:rPr>
          <w:rFonts w:ascii="Century Gothic" w:hAnsi="Century Gothic"/>
          <w:sz w:val="22"/>
          <w:szCs w:val="22"/>
        </w:rPr>
      </w:pPr>
    </w:p>
    <w:p w14:paraId="4AEFDEE9" w14:textId="37D999C7" w:rsidR="00F851EE" w:rsidRDefault="00D6301C" w:rsidP="00590338">
      <w:pPr>
        <w:rPr>
          <w:rFonts w:ascii="Century Gothic" w:hAnsi="Century Gothic"/>
          <w:sz w:val="22"/>
          <w:szCs w:val="22"/>
        </w:rPr>
      </w:pPr>
      <w:r w:rsidRPr="003C44DB">
        <w:rPr>
          <w:rFonts w:ascii="Century Gothic" w:hAnsi="Century Gothic"/>
          <w:sz w:val="22"/>
          <w:szCs w:val="22"/>
        </w:rPr>
        <w:t xml:space="preserve">De tussenmeting vindt plaats in april/mei groep 3 en heeft tot doel om het effect van de extra hulp (interventieniveau 2) vast te stellen. In mei/juni (eind groep 3) vindt de tweede hoofdmeting plaats. Hierbij wordt opnieuw gekeken hoe de leerling presteert ten opzichte van de norm. De leerkracht analyseert of begeleiding op interventieniveau 2 of 3 geïndiceerd is. Wanneer de leerling tot de zwakste 20-25% behoort, is </w:t>
      </w:r>
      <w:r w:rsidRPr="00014901">
        <w:rPr>
          <w:rFonts w:ascii="Century Gothic" w:hAnsi="Century Gothic"/>
          <w:b/>
          <w:bCs/>
          <w:sz w:val="22"/>
          <w:szCs w:val="22"/>
        </w:rPr>
        <w:t>interventieniveau 2</w:t>
      </w:r>
      <w:r w:rsidRPr="003C44DB">
        <w:rPr>
          <w:rFonts w:ascii="Century Gothic" w:hAnsi="Century Gothic"/>
          <w:sz w:val="22"/>
          <w:szCs w:val="22"/>
        </w:rPr>
        <w:t xml:space="preserve"> </w:t>
      </w:r>
      <w:r>
        <w:rPr>
          <w:rFonts w:ascii="Century Gothic" w:hAnsi="Century Gothic"/>
          <w:sz w:val="22"/>
          <w:szCs w:val="22"/>
        </w:rPr>
        <w:t xml:space="preserve">(intensivering van het onderwijsaanbod) </w:t>
      </w:r>
      <w:r w:rsidRPr="003C44DB">
        <w:rPr>
          <w:rFonts w:ascii="Century Gothic" w:hAnsi="Century Gothic"/>
          <w:sz w:val="22"/>
          <w:szCs w:val="22"/>
        </w:rPr>
        <w:t xml:space="preserve">voldoende. </w:t>
      </w:r>
      <w:r>
        <w:rPr>
          <w:rFonts w:ascii="Century Gothic" w:hAnsi="Century Gothic"/>
          <w:sz w:val="22"/>
          <w:szCs w:val="22"/>
        </w:rPr>
        <w:t xml:space="preserve">Op dit niveau krijgen de 25% zwakste leerlingen extra begeleiding en zorg van de leerkracht in de klas. Middels het LVS en observaties van de leerkracht worden uitvallers op lees- en/of spellinggebied in kaart gebracht. Er zijn altijd leerlingen in een klas die onvoldoende oppikken van het klassikale aanbod. Het is daarom </w:t>
      </w:r>
    </w:p>
    <w:p w14:paraId="1F354567" w14:textId="0CD0FFD1" w:rsidR="00D6301C" w:rsidRPr="00014901" w:rsidRDefault="00D6301C" w:rsidP="00D6301C">
      <w:pPr>
        <w:rPr>
          <w:rFonts w:ascii="Century Gothic" w:hAnsi="Century Gothic"/>
          <w:sz w:val="22"/>
          <w:szCs w:val="22"/>
        </w:rPr>
      </w:pPr>
      <w:r>
        <w:rPr>
          <w:rFonts w:ascii="Century Gothic" w:hAnsi="Century Gothic"/>
          <w:sz w:val="22"/>
          <w:szCs w:val="22"/>
        </w:rPr>
        <w:t xml:space="preserve">belangrijk dat er adequate differentiatie van het onderwijs plaatsvindt. Deze leerlingen krijgen herhaalde of verlengde instructie en meer verwerkingstijd. </w:t>
      </w:r>
    </w:p>
    <w:p w14:paraId="59B44E44" w14:textId="77777777" w:rsidR="00D6301C" w:rsidRDefault="00D6301C" w:rsidP="00D6301C">
      <w:pPr>
        <w:rPr>
          <w:rFonts w:ascii="Century Gothic" w:hAnsi="Century Gothic"/>
          <w:sz w:val="22"/>
          <w:szCs w:val="22"/>
        </w:rPr>
      </w:pPr>
      <w:r>
        <w:rPr>
          <w:rFonts w:ascii="Century Gothic" w:hAnsi="Century Gothic"/>
          <w:sz w:val="22"/>
          <w:szCs w:val="22"/>
        </w:rPr>
        <w:t>Dit ziet er als volgt uit:</w:t>
      </w:r>
    </w:p>
    <w:p w14:paraId="752B7C56" w14:textId="77777777" w:rsidR="00D6301C" w:rsidRDefault="00D6301C" w:rsidP="00E66B07">
      <w:pPr>
        <w:pStyle w:val="Lijstalinea"/>
        <w:numPr>
          <w:ilvl w:val="0"/>
          <w:numId w:val="5"/>
        </w:numPr>
        <w:rPr>
          <w:rFonts w:ascii="Century Gothic" w:hAnsi="Century Gothic"/>
          <w:sz w:val="22"/>
          <w:szCs w:val="22"/>
        </w:rPr>
      </w:pPr>
      <w:r>
        <w:rPr>
          <w:rFonts w:ascii="Century Gothic" w:hAnsi="Century Gothic"/>
          <w:sz w:val="22"/>
          <w:szCs w:val="22"/>
        </w:rPr>
        <w:t>Periode van minimaal 10 tot 12 weken</w:t>
      </w:r>
    </w:p>
    <w:p w14:paraId="204DF631" w14:textId="77777777" w:rsidR="00D6301C" w:rsidRDefault="00D6301C" w:rsidP="00E66B07">
      <w:pPr>
        <w:pStyle w:val="Lijstalinea"/>
        <w:numPr>
          <w:ilvl w:val="0"/>
          <w:numId w:val="5"/>
        </w:numPr>
        <w:rPr>
          <w:rFonts w:ascii="Century Gothic" w:hAnsi="Century Gothic"/>
          <w:sz w:val="22"/>
          <w:szCs w:val="22"/>
        </w:rPr>
      </w:pPr>
      <w:r>
        <w:rPr>
          <w:rFonts w:ascii="Century Gothic" w:hAnsi="Century Gothic"/>
          <w:sz w:val="22"/>
          <w:szCs w:val="22"/>
        </w:rPr>
        <w:t>Minimaal 60 minuten extra instructie-, leer,- en oefentijd bovenop het reguliere aanbod (het liefst opgeknipt in 3 keer 20 minuten of 2 keer 30 minuten)</w:t>
      </w:r>
    </w:p>
    <w:p w14:paraId="69EA6E85" w14:textId="77777777" w:rsidR="00D6301C" w:rsidRDefault="00D6301C" w:rsidP="00E66B07">
      <w:pPr>
        <w:pStyle w:val="Lijstalinea"/>
        <w:numPr>
          <w:ilvl w:val="0"/>
          <w:numId w:val="5"/>
        </w:numPr>
        <w:rPr>
          <w:rFonts w:ascii="Century Gothic" w:hAnsi="Century Gothic"/>
          <w:sz w:val="22"/>
          <w:szCs w:val="22"/>
        </w:rPr>
      </w:pPr>
      <w:r>
        <w:rPr>
          <w:rFonts w:ascii="Century Gothic" w:hAnsi="Century Gothic"/>
          <w:sz w:val="22"/>
          <w:szCs w:val="22"/>
        </w:rPr>
        <w:t>Aangepaste instructie (kleinere stappen en procesgerichte feedback) en gelegenheid tot extra verwerking</w:t>
      </w:r>
    </w:p>
    <w:p w14:paraId="0A63B02F" w14:textId="6FC0C61D" w:rsidR="00D6301C" w:rsidRPr="00FB6FD4" w:rsidRDefault="00D6301C" w:rsidP="00FB6FD4">
      <w:pPr>
        <w:pStyle w:val="Lijstalinea"/>
        <w:numPr>
          <w:ilvl w:val="0"/>
          <w:numId w:val="5"/>
        </w:numPr>
        <w:rPr>
          <w:rFonts w:ascii="Century Gothic" w:hAnsi="Century Gothic"/>
          <w:sz w:val="22"/>
          <w:szCs w:val="22"/>
        </w:rPr>
      </w:pPr>
      <w:r>
        <w:rPr>
          <w:rFonts w:ascii="Century Gothic" w:hAnsi="Century Gothic"/>
          <w:sz w:val="22"/>
          <w:szCs w:val="22"/>
        </w:rPr>
        <w:t>Gebruik van aanvullende materialen</w:t>
      </w:r>
    </w:p>
    <w:p w14:paraId="486CA455" w14:textId="77777777" w:rsidR="00BA700E" w:rsidRDefault="00BA700E" w:rsidP="00D6301C">
      <w:pPr>
        <w:rPr>
          <w:rFonts w:ascii="Century Gothic" w:hAnsi="Century Gothic"/>
          <w:sz w:val="22"/>
          <w:szCs w:val="22"/>
        </w:rPr>
      </w:pPr>
    </w:p>
    <w:p w14:paraId="2D6AB67E" w14:textId="77777777" w:rsidR="00D6301C" w:rsidRPr="00932CF3" w:rsidRDefault="00D6301C" w:rsidP="00D6301C">
      <w:pPr>
        <w:rPr>
          <w:rFonts w:ascii="Century Gothic" w:hAnsi="Century Gothic"/>
          <w:sz w:val="22"/>
          <w:szCs w:val="22"/>
        </w:rPr>
      </w:pPr>
      <w:r w:rsidRPr="00932CF3">
        <w:rPr>
          <w:rFonts w:ascii="Century Gothic" w:hAnsi="Century Gothic"/>
          <w:sz w:val="22"/>
          <w:szCs w:val="22"/>
        </w:rPr>
        <w:t xml:space="preserve">De school voldoet aan interventieniveau 2 </w:t>
      </w:r>
      <w:r>
        <w:rPr>
          <w:rFonts w:ascii="Century Gothic" w:hAnsi="Century Gothic"/>
          <w:sz w:val="22"/>
          <w:szCs w:val="22"/>
        </w:rPr>
        <w:t xml:space="preserve">voor lezen </w:t>
      </w:r>
      <w:r w:rsidRPr="00932CF3">
        <w:rPr>
          <w:rFonts w:ascii="Century Gothic" w:hAnsi="Century Gothic"/>
          <w:sz w:val="22"/>
          <w:szCs w:val="22"/>
        </w:rPr>
        <w:t xml:space="preserve">wanneer zij gebruik maakt van onderstaande leesmethodes (deze lijst is niet uitputtend), conform richtlijnen voor extra instructie en </w:t>
      </w:r>
      <w:proofErr w:type="spellStart"/>
      <w:r w:rsidRPr="00932CF3">
        <w:rPr>
          <w:rFonts w:ascii="Century Gothic" w:hAnsi="Century Gothic"/>
          <w:sz w:val="22"/>
          <w:szCs w:val="22"/>
        </w:rPr>
        <w:t>inoefening</w:t>
      </w:r>
      <w:proofErr w:type="spellEnd"/>
      <w:r w:rsidRPr="00932CF3">
        <w:rPr>
          <w:rFonts w:ascii="Century Gothic" w:hAnsi="Century Gothic"/>
          <w:sz w:val="22"/>
          <w:szCs w:val="22"/>
        </w:rPr>
        <w:t>:</w:t>
      </w:r>
    </w:p>
    <w:p w14:paraId="71E7DB2F" w14:textId="77777777" w:rsidR="00D6301C" w:rsidRDefault="00D6301C" w:rsidP="00E66B07">
      <w:pPr>
        <w:numPr>
          <w:ilvl w:val="0"/>
          <w:numId w:val="9"/>
        </w:numPr>
        <w:rPr>
          <w:rFonts w:ascii="Century Gothic" w:hAnsi="Century Gothic"/>
          <w:sz w:val="22"/>
          <w:szCs w:val="22"/>
        </w:rPr>
      </w:pPr>
      <w:r>
        <w:rPr>
          <w:rFonts w:ascii="Century Gothic" w:hAnsi="Century Gothic"/>
          <w:sz w:val="22"/>
          <w:szCs w:val="22"/>
        </w:rPr>
        <w:t xml:space="preserve">Computerprogramma’s zoals </w:t>
      </w:r>
      <w:proofErr w:type="spellStart"/>
      <w:r>
        <w:rPr>
          <w:rFonts w:ascii="Century Gothic" w:hAnsi="Century Gothic"/>
          <w:sz w:val="22"/>
          <w:szCs w:val="22"/>
        </w:rPr>
        <w:t>Ambrasoft</w:t>
      </w:r>
      <w:proofErr w:type="spellEnd"/>
      <w:r>
        <w:rPr>
          <w:rFonts w:ascii="Century Gothic" w:hAnsi="Century Gothic"/>
          <w:sz w:val="22"/>
          <w:szCs w:val="22"/>
        </w:rPr>
        <w:t>, Woordenhaai en Leesversneller</w:t>
      </w:r>
    </w:p>
    <w:p w14:paraId="66D08AFD" w14:textId="77777777" w:rsidR="00D6301C" w:rsidRPr="001639BE" w:rsidRDefault="00D6301C" w:rsidP="00E66B07">
      <w:pPr>
        <w:numPr>
          <w:ilvl w:val="0"/>
          <w:numId w:val="9"/>
        </w:numPr>
        <w:rPr>
          <w:rFonts w:ascii="Century Gothic" w:hAnsi="Century Gothic"/>
          <w:sz w:val="22"/>
          <w:szCs w:val="22"/>
        </w:rPr>
      </w:pPr>
      <w:r w:rsidRPr="001639BE">
        <w:rPr>
          <w:rFonts w:ascii="Century Gothic" w:hAnsi="Century Gothic"/>
          <w:sz w:val="22"/>
          <w:szCs w:val="22"/>
        </w:rPr>
        <w:t xml:space="preserve">Estafette, aanpak 1 </w:t>
      </w:r>
    </w:p>
    <w:p w14:paraId="697101EC" w14:textId="77777777" w:rsidR="00D6301C" w:rsidRPr="001639BE" w:rsidRDefault="00D6301C" w:rsidP="00E66B07">
      <w:pPr>
        <w:numPr>
          <w:ilvl w:val="0"/>
          <w:numId w:val="9"/>
        </w:numPr>
        <w:rPr>
          <w:rFonts w:ascii="Century Gothic" w:hAnsi="Century Gothic"/>
          <w:sz w:val="22"/>
          <w:szCs w:val="22"/>
        </w:rPr>
      </w:pPr>
      <w:r w:rsidRPr="001639BE">
        <w:rPr>
          <w:rFonts w:ascii="Century Gothic" w:hAnsi="Century Gothic"/>
          <w:sz w:val="22"/>
          <w:szCs w:val="22"/>
        </w:rPr>
        <w:t>Flitsprogramma</w:t>
      </w:r>
      <w:r>
        <w:rPr>
          <w:rFonts w:ascii="Century Gothic" w:hAnsi="Century Gothic"/>
          <w:sz w:val="22"/>
          <w:szCs w:val="22"/>
        </w:rPr>
        <w:t>’</w:t>
      </w:r>
      <w:r w:rsidRPr="001639BE">
        <w:rPr>
          <w:rFonts w:ascii="Century Gothic" w:hAnsi="Century Gothic"/>
          <w:sz w:val="22"/>
          <w:szCs w:val="22"/>
        </w:rPr>
        <w:t xml:space="preserve">s </w:t>
      </w:r>
      <w:r>
        <w:rPr>
          <w:rFonts w:ascii="Century Gothic" w:hAnsi="Century Gothic"/>
          <w:sz w:val="22"/>
          <w:szCs w:val="22"/>
        </w:rPr>
        <w:t>zoals Flits Nieuw</w:t>
      </w:r>
    </w:p>
    <w:p w14:paraId="2F6397CC" w14:textId="77777777" w:rsidR="00D6301C" w:rsidRPr="001639BE" w:rsidRDefault="00D6301C" w:rsidP="00E66B07">
      <w:pPr>
        <w:numPr>
          <w:ilvl w:val="0"/>
          <w:numId w:val="9"/>
        </w:numPr>
        <w:rPr>
          <w:rFonts w:ascii="Century Gothic" w:hAnsi="Century Gothic"/>
          <w:sz w:val="22"/>
          <w:szCs w:val="22"/>
        </w:rPr>
      </w:pPr>
      <w:r w:rsidRPr="001639BE">
        <w:rPr>
          <w:rFonts w:ascii="Century Gothic" w:hAnsi="Century Gothic"/>
          <w:sz w:val="22"/>
          <w:szCs w:val="22"/>
        </w:rPr>
        <w:t xml:space="preserve">Leeshuis </w:t>
      </w:r>
    </w:p>
    <w:p w14:paraId="1AC33784" w14:textId="77777777" w:rsidR="00D6301C" w:rsidRPr="001639BE" w:rsidRDefault="00D6301C" w:rsidP="00E66B07">
      <w:pPr>
        <w:numPr>
          <w:ilvl w:val="0"/>
          <w:numId w:val="9"/>
        </w:numPr>
        <w:rPr>
          <w:rFonts w:ascii="Century Gothic" w:hAnsi="Century Gothic"/>
          <w:sz w:val="22"/>
          <w:szCs w:val="22"/>
        </w:rPr>
      </w:pPr>
      <w:r w:rsidRPr="001639BE">
        <w:rPr>
          <w:rFonts w:ascii="Century Gothic" w:hAnsi="Century Gothic"/>
          <w:sz w:val="22"/>
          <w:szCs w:val="22"/>
        </w:rPr>
        <w:t xml:space="preserve">Leesparade: extra instructie voor zwakkere lezers </w:t>
      </w:r>
    </w:p>
    <w:p w14:paraId="08AEC80D" w14:textId="45788ECE" w:rsidR="00073FA5" w:rsidRDefault="00D6301C" w:rsidP="0006791C">
      <w:pPr>
        <w:numPr>
          <w:ilvl w:val="0"/>
          <w:numId w:val="9"/>
        </w:numPr>
        <w:rPr>
          <w:rFonts w:ascii="Century Gothic" w:hAnsi="Century Gothic"/>
          <w:sz w:val="22"/>
          <w:szCs w:val="22"/>
        </w:rPr>
      </w:pPr>
      <w:r w:rsidRPr="001639BE">
        <w:rPr>
          <w:rFonts w:ascii="Century Gothic" w:hAnsi="Century Gothic"/>
          <w:sz w:val="22"/>
          <w:szCs w:val="22"/>
        </w:rPr>
        <w:t xml:space="preserve">Lekker Lezen: Uitbreidingspakket M3-E4 of Bovenbouwpakket </w:t>
      </w:r>
    </w:p>
    <w:p w14:paraId="31ED46FB" w14:textId="77777777" w:rsidR="00590338" w:rsidRPr="0006791C" w:rsidRDefault="00590338" w:rsidP="00590338">
      <w:pPr>
        <w:ind w:left="720"/>
        <w:rPr>
          <w:rFonts w:ascii="Century Gothic" w:hAnsi="Century Gothic"/>
          <w:sz w:val="22"/>
          <w:szCs w:val="22"/>
        </w:rPr>
      </w:pPr>
    </w:p>
    <w:p w14:paraId="762C7330" w14:textId="77777777" w:rsidR="00D6301C" w:rsidRDefault="00D6301C" w:rsidP="00E66B07">
      <w:pPr>
        <w:numPr>
          <w:ilvl w:val="0"/>
          <w:numId w:val="9"/>
        </w:numPr>
        <w:rPr>
          <w:rFonts w:ascii="Century Gothic" w:hAnsi="Century Gothic"/>
          <w:sz w:val="22"/>
          <w:szCs w:val="22"/>
        </w:rPr>
      </w:pPr>
      <w:r>
        <w:rPr>
          <w:rFonts w:ascii="Century Gothic" w:hAnsi="Century Gothic"/>
          <w:sz w:val="22"/>
          <w:szCs w:val="22"/>
        </w:rPr>
        <w:t>Lijn 3 en Station Zuid, extra leestijd en instructie</w:t>
      </w:r>
    </w:p>
    <w:p w14:paraId="224BEC94" w14:textId="77777777" w:rsidR="00D6301C" w:rsidRPr="001639BE" w:rsidRDefault="00D6301C" w:rsidP="00E66B07">
      <w:pPr>
        <w:numPr>
          <w:ilvl w:val="0"/>
          <w:numId w:val="9"/>
        </w:numPr>
        <w:rPr>
          <w:rFonts w:ascii="Century Gothic" w:hAnsi="Century Gothic"/>
          <w:sz w:val="22"/>
          <w:szCs w:val="22"/>
        </w:rPr>
      </w:pPr>
      <w:r w:rsidRPr="001639BE">
        <w:rPr>
          <w:rFonts w:ascii="Century Gothic" w:hAnsi="Century Gothic"/>
          <w:sz w:val="22"/>
          <w:szCs w:val="22"/>
        </w:rPr>
        <w:t xml:space="preserve">List-aanpak </w:t>
      </w:r>
    </w:p>
    <w:p w14:paraId="55BFB238" w14:textId="77777777" w:rsidR="00D6301C" w:rsidRPr="001639BE" w:rsidRDefault="00D6301C" w:rsidP="00E66B07">
      <w:pPr>
        <w:numPr>
          <w:ilvl w:val="0"/>
          <w:numId w:val="9"/>
        </w:numPr>
        <w:rPr>
          <w:rFonts w:ascii="Century Gothic" w:hAnsi="Century Gothic"/>
          <w:sz w:val="22"/>
          <w:szCs w:val="22"/>
        </w:rPr>
      </w:pPr>
      <w:r w:rsidRPr="001639BE">
        <w:rPr>
          <w:rFonts w:ascii="Century Gothic" w:hAnsi="Century Gothic"/>
          <w:sz w:val="22"/>
          <w:szCs w:val="22"/>
        </w:rPr>
        <w:t xml:space="preserve">Strategisch Lezen en Spellen </w:t>
      </w:r>
    </w:p>
    <w:p w14:paraId="362500FC" w14:textId="77777777" w:rsidR="00D6301C" w:rsidRPr="001639BE" w:rsidRDefault="00D6301C" w:rsidP="00E66B07">
      <w:pPr>
        <w:numPr>
          <w:ilvl w:val="0"/>
          <w:numId w:val="9"/>
        </w:numPr>
        <w:rPr>
          <w:rFonts w:ascii="Century Gothic" w:hAnsi="Century Gothic"/>
          <w:sz w:val="22"/>
          <w:szCs w:val="22"/>
        </w:rPr>
      </w:pPr>
      <w:r w:rsidRPr="001639BE">
        <w:rPr>
          <w:rFonts w:ascii="Century Gothic" w:hAnsi="Century Gothic"/>
          <w:sz w:val="22"/>
          <w:szCs w:val="22"/>
        </w:rPr>
        <w:t>Taal in Blokjes</w:t>
      </w:r>
    </w:p>
    <w:p w14:paraId="44A399F0" w14:textId="77777777" w:rsidR="00D6301C" w:rsidRPr="001639BE" w:rsidRDefault="00D6301C" w:rsidP="00E66B07">
      <w:pPr>
        <w:pStyle w:val="Lijstalinea"/>
        <w:numPr>
          <w:ilvl w:val="0"/>
          <w:numId w:val="9"/>
        </w:numPr>
        <w:rPr>
          <w:rFonts w:ascii="Century Gothic" w:hAnsi="Century Gothic"/>
          <w:sz w:val="22"/>
          <w:szCs w:val="22"/>
        </w:rPr>
      </w:pPr>
      <w:r w:rsidRPr="001639BE">
        <w:rPr>
          <w:rFonts w:ascii="Century Gothic" w:hAnsi="Century Gothic"/>
          <w:sz w:val="22"/>
          <w:szCs w:val="22"/>
        </w:rPr>
        <w:t>Timboektoe: aanpak risicolezers</w:t>
      </w:r>
    </w:p>
    <w:p w14:paraId="53557696" w14:textId="77777777" w:rsidR="00D6301C" w:rsidRDefault="00D6301C" w:rsidP="00E66B07">
      <w:pPr>
        <w:pStyle w:val="Lijstalinea"/>
        <w:numPr>
          <w:ilvl w:val="0"/>
          <w:numId w:val="9"/>
        </w:numPr>
        <w:rPr>
          <w:rFonts w:ascii="Century Gothic" w:hAnsi="Century Gothic"/>
          <w:sz w:val="22"/>
          <w:szCs w:val="22"/>
        </w:rPr>
      </w:pPr>
      <w:r w:rsidRPr="001639BE">
        <w:rPr>
          <w:rFonts w:ascii="Century Gothic" w:hAnsi="Century Gothic"/>
          <w:sz w:val="22"/>
          <w:szCs w:val="22"/>
        </w:rPr>
        <w:t xml:space="preserve">Veilig leren lezen, Ster-aanpak </w:t>
      </w:r>
    </w:p>
    <w:p w14:paraId="10B32FA3" w14:textId="77777777" w:rsidR="00D6301C" w:rsidRPr="006A56E9" w:rsidRDefault="00D6301C" w:rsidP="00E66B07">
      <w:pPr>
        <w:pStyle w:val="Lijstalinea"/>
        <w:numPr>
          <w:ilvl w:val="0"/>
          <w:numId w:val="9"/>
        </w:numPr>
        <w:rPr>
          <w:rFonts w:ascii="Century Gothic" w:hAnsi="Century Gothic"/>
          <w:sz w:val="22"/>
          <w:szCs w:val="22"/>
        </w:rPr>
      </w:pPr>
      <w:r>
        <w:rPr>
          <w:rFonts w:ascii="Century Gothic" w:hAnsi="Century Gothic"/>
          <w:sz w:val="22"/>
          <w:szCs w:val="22"/>
        </w:rPr>
        <w:t>Zo leer je kinderen lezen en spellen</w:t>
      </w:r>
    </w:p>
    <w:p w14:paraId="45373D35" w14:textId="77777777" w:rsidR="00D6301C" w:rsidRPr="00793F3E" w:rsidRDefault="00D6301C" w:rsidP="00D6301C">
      <w:pPr>
        <w:rPr>
          <w:rFonts w:ascii="Century Gothic" w:hAnsi="Century Gothic"/>
          <w:color w:val="232323"/>
          <w:sz w:val="16"/>
          <w:szCs w:val="16"/>
          <w:highlight w:val="yellow"/>
        </w:rPr>
      </w:pPr>
    </w:p>
    <w:p w14:paraId="7333EE8C" w14:textId="77777777" w:rsidR="00D6301C" w:rsidRDefault="00D6301C" w:rsidP="00D6301C">
      <w:pPr>
        <w:rPr>
          <w:rFonts w:ascii="Century Gothic" w:hAnsi="Century Gothic"/>
          <w:sz w:val="22"/>
          <w:szCs w:val="22"/>
        </w:rPr>
      </w:pPr>
      <w:r w:rsidRPr="00932CF3">
        <w:rPr>
          <w:rFonts w:ascii="Century Gothic" w:hAnsi="Century Gothic"/>
          <w:sz w:val="22"/>
          <w:szCs w:val="22"/>
        </w:rPr>
        <w:t xml:space="preserve">De school voldoet aan interventieniveau 2 </w:t>
      </w:r>
      <w:r>
        <w:rPr>
          <w:rFonts w:ascii="Century Gothic" w:hAnsi="Century Gothic"/>
          <w:sz w:val="22"/>
          <w:szCs w:val="22"/>
        </w:rPr>
        <w:t xml:space="preserve">voor spelling </w:t>
      </w:r>
      <w:r w:rsidRPr="00932CF3">
        <w:rPr>
          <w:rFonts w:ascii="Century Gothic" w:hAnsi="Century Gothic"/>
          <w:sz w:val="22"/>
          <w:szCs w:val="22"/>
        </w:rPr>
        <w:t>wanneer zij geb</w:t>
      </w:r>
      <w:r>
        <w:rPr>
          <w:rFonts w:ascii="Century Gothic" w:hAnsi="Century Gothic"/>
          <w:sz w:val="22"/>
          <w:szCs w:val="22"/>
        </w:rPr>
        <w:t>ruik maakt van onderstaande spelling</w:t>
      </w:r>
      <w:r w:rsidRPr="00932CF3">
        <w:rPr>
          <w:rFonts w:ascii="Century Gothic" w:hAnsi="Century Gothic"/>
          <w:sz w:val="22"/>
          <w:szCs w:val="22"/>
        </w:rPr>
        <w:t xml:space="preserve">methodes (deze lijst is niet uitputtend), conform richtlijnen voor extra instructie en </w:t>
      </w:r>
      <w:proofErr w:type="spellStart"/>
      <w:r w:rsidRPr="00932CF3">
        <w:rPr>
          <w:rFonts w:ascii="Century Gothic" w:hAnsi="Century Gothic"/>
          <w:sz w:val="22"/>
          <w:szCs w:val="22"/>
        </w:rPr>
        <w:t>inoefening</w:t>
      </w:r>
      <w:proofErr w:type="spellEnd"/>
      <w:r>
        <w:rPr>
          <w:rFonts w:ascii="Century Gothic" w:hAnsi="Century Gothic"/>
          <w:sz w:val="22"/>
          <w:szCs w:val="22"/>
        </w:rPr>
        <w:t>:</w:t>
      </w:r>
    </w:p>
    <w:p w14:paraId="2A5357F6" w14:textId="77777777" w:rsidR="00D6301C" w:rsidRDefault="00D6301C" w:rsidP="00E66B07">
      <w:pPr>
        <w:numPr>
          <w:ilvl w:val="0"/>
          <w:numId w:val="10"/>
        </w:numPr>
        <w:rPr>
          <w:rFonts w:ascii="Century Gothic" w:hAnsi="Century Gothic"/>
          <w:sz w:val="22"/>
          <w:szCs w:val="22"/>
        </w:rPr>
      </w:pPr>
      <w:r>
        <w:rPr>
          <w:rFonts w:ascii="Century Gothic" w:hAnsi="Century Gothic"/>
          <w:sz w:val="22"/>
          <w:szCs w:val="22"/>
        </w:rPr>
        <w:t xml:space="preserve">Computerprogramma’s zoals </w:t>
      </w:r>
      <w:proofErr w:type="spellStart"/>
      <w:r>
        <w:rPr>
          <w:rFonts w:ascii="Century Gothic" w:hAnsi="Century Gothic"/>
          <w:sz w:val="22"/>
          <w:szCs w:val="22"/>
        </w:rPr>
        <w:t>ambrasoft</w:t>
      </w:r>
      <w:proofErr w:type="spellEnd"/>
      <w:r>
        <w:rPr>
          <w:rFonts w:ascii="Century Gothic" w:hAnsi="Century Gothic"/>
          <w:sz w:val="22"/>
          <w:szCs w:val="22"/>
        </w:rPr>
        <w:t xml:space="preserve"> en Woordenhulp</w:t>
      </w:r>
    </w:p>
    <w:p w14:paraId="5A624FCF" w14:textId="77777777" w:rsidR="00D6301C" w:rsidRDefault="00D6301C" w:rsidP="00E66B07">
      <w:pPr>
        <w:numPr>
          <w:ilvl w:val="0"/>
          <w:numId w:val="10"/>
        </w:numPr>
        <w:rPr>
          <w:rFonts w:ascii="Century Gothic" w:hAnsi="Century Gothic"/>
          <w:sz w:val="22"/>
          <w:szCs w:val="22"/>
        </w:rPr>
      </w:pPr>
      <w:r>
        <w:rPr>
          <w:rFonts w:ascii="Century Gothic" w:hAnsi="Century Gothic"/>
          <w:sz w:val="22"/>
          <w:szCs w:val="22"/>
        </w:rPr>
        <w:t>Internetsites zoals Bloon.nl</w:t>
      </w:r>
    </w:p>
    <w:p w14:paraId="089C9111" w14:textId="77777777" w:rsidR="00D6301C" w:rsidRPr="001639BE" w:rsidRDefault="00D6301C" w:rsidP="00E66B07">
      <w:pPr>
        <w:numPr>
          <w:ilvl w:val="0"/>
          <w:numId w:val="10"/>
        </w:numPr>
        <w:rPr>
          <w:rFonts w:ascii="Century Gothic" w:hAnsi="Century Gothic"/>
          <w:sz w:val="22"/>
          <w:szCs w:val="22"/>
        </w:rPr>
      </w:pPr>
      <w:r w:rsidRPr="001639BE">
        <w:rPr>
          <w:rFonts w:ascii="Century Gothic" w:hAnsi="Century Gothic"/>
          <w:sz w:val="22"/>
          <w:szCs w:val="22"/>
        </w:rPr>
        <w:t xml:space="preserve">Spelling in beeld </w:t>
      </w:r>
    </w:p>
    <w:p w14:paraId="3A2BB828" w14:textId="7929B6BB" w:rsidR="00174A82" w:rsidRPr="00073FA5" w:rsidRDefault="00D6301C" w:rsidP="00073FA5">
      <w:pPr>
        <w:numPr>
          <w:ilvl w:val="0"/>
          <w:numId w:val="10"/>
        </w:numPr>
        <w:rPr>
          <w:rFonts w:ascii="Century Gothic" w:hAnsi="Century Gothic"/>
          <w:sz w:val="22"/>
          <w:szCs w:val="22"/>
        </w:rPr>
      </w:pPr>
      <w:r w:rsidRPr="001639BE">
        <w:rPr>
          <w:rFonts w:ascii="Century Gothic" w:hAnsi="Century Gothic"/>
          <w:sz w:val="22"/>
          <w:szCs w:val="22"/>
        </w:rPr>
        <w:t xml:space="preserve">Spelling op Maat </w:t>
      </w:r>
    </w:p>
    <w:p w14:paraId="3E773826" w14:textId="77777777" w:rsidR="00D6301C" w:rsidRPr="001639BE" w:rsidRDefault="00D6301C" w:rsidP="00E66B07">
      <w:pPr>
        <w:numPr>
          <w:ilvl w:val="0"/>
          <w:numId w:val="10"/>
        </w:numPr>
        <w:rPr>
          <w:rFonts w:ascii="Century Gothic" w:hAnsi="Century Gothic"/>
          <w:sz w:val="22"/>
          <w:szCs w:val="22"/>
        </w:rPr>
      </w:pPr>
      <w:r w:rsidRPr="001639BE">
        <w:rPr>
          <w:rFonts w:ascii="Century Gothic" w:hAnsi="Century Gothic"/>
          <w:sz w:val="22"/>
          <w:szCs w:val="22"/>
        </w:rPr>
        <w:t xml:space="preserve">Staal </w:t>
      </w:r>
    </w:p>
    <w:p w14:paraId="7EB1D328" w14:textId="77777777" w:rsidR="00D6301C" w:rsidRPr="001639BE" w:rsidRDefault="00D6301C" w:rsidP="00E66B07">
      <w:pPr>
        <w:numPr>
          <w:ilvl w:val="0"/>
          <w:numId w:val="10"/>
        </w:numPr>
        <w:rPr>
          <w:rFonts w:ascii="Century Gothic" w:hAnsi="Century Gothic"/>
          <w:sz w:val="22"/>
          <w:szCs w:val="22"/>
        </w:rPr>
      </w:pPr>
      <w:r w:rsidRPr="001639BE">
        <w:rPr>
          <w:rFonts w:ascii="Century Gothic" w:hAnsi="Century Gothic"/>
          <w:sz w:val="22"/>
          <w:szCs w:val="22"/>
        </w:rPr>
        <w:t xml:space="preserve">Strategisch Lezen en Spellen </w:t>
      </w:r>
    </w:p>
    <w:p w14:paraId="06FE9F12" w14:textId="77777777" w:rsidR="00D6301C" w:rsidRPr="001639BE" w:rsidRDefault="00D6301C" w:rsidP="00E66B07">
      <w:pPr>
        <w:numPr>
          <w:ilvl w:val="0"/>
          <w:numId w:val="10"/>
        </w:numPr>
        <w:rPr>
          <w:rFonts w:ascii="Century Gothic" w:hAnsi="Century Gothic"/>
          <w:sz w:val="22"/>
          <w:szCs w:val="22"/>
        </w:rPr>
      </w:pPr>
      <w:r w:rsidRPr="001639BE">
        <w:rPr>
          <w:rFonts w:ascii="Century Gothic" w:hAnsi="Century Gothic"/>
          <w:sz w:val="22"/>
          <w:szCs w:val="22"/>
        </w:rPr>
        <w:t xml:space="preserve">Taal Actief Spelling </w:t>
      </w:r>
    </w:p>
    <w:p w14:paraId="71291AA0" w14:textId="77777777" w:rsidR="00D6301C" w:rsidRPr="001639BE" w:rsidRDefault="00D6301C" w:rsidP="00E66B07">
      <w:pPr>
        <w:numPr>
          <w:ilvl w:val="0"/>
          <w:numId w:val="10"/>
        </w:numPr>
        <w:rPr>
          <w:rFonts w:ascii="Century Gothic" w:hAnsi="Century Gothic"/>
          <w:sz w:val="22"/>
          <w:szCs w:val="22"/>
        </w:rPr>
      </w:pPr>
      <w:r w:rsidRPr="001639BE">
        <w:rPr>
          <w:rFonts w:ascii="Century Gothic" w:hAnsi="Century Gothic"/>
          <w:sz w:val="22"/>
          <w:szCs w:val="22"/>
        </w:rPr>
        <w:t>Taal in Blokjes</w:t>
      </w:r>
    </w:p>
    <w:p w14:paraId="50EF68F4" w14:textId="77777777" w:rsidR="00D6301C" w:rsidRPr="001639BE" w:rsidRDefault="00D6301C" w:rsidP="00E66B07">
      <w:pPr>
        <w:numPr>
          <w:ilvl w:val="0"/>
          <w:numId w:val="10"/>
        </w:numPr>
        <w:rPr>
          <w:rFonts w:ascii="Century Gothic" w:hAnsi="Century Gothic"/>
          <w:sz w:val="22"/>
          <w:szCs w:val="22"/>
        </w:rPr>
      </w:pPr>
      <w:r w:rsidRPr="001639BE">
        <w:rPr>
          <w:rFonts w:ascii="Century Gothic" w:hAnsi="Century Gothic"/>
          <w:sz w:val="22"/>
          <w:szCs w:val="22"/>
        </w:rPr>
        <w:t xml:space="preserve">Taaljournaal (Spelling) </w:t>
      </w:r>
    </w:p>
    <w:p w14:paraId="0B9A4A29" w14:textId="77777777" w:rsidR="00D6301C" w:rsidRPr="001639BE" w:rsidRDefault="00D6301C" w:rsidP="00E66B07">
      <w:pPr>
        <w:numPr>
          <w:ilvl w:val="0"/>
          <w:numId w:val="10"/>
        </w:numPr>
        <w:rPr>
          <w:rFonts w:ascii="Century Gothic" w:hAnsi="Century Gothic"/>
          <w:sz w:val="22"/>
          <w:szCs w:val="22"/>
        </w:rPr>
      </w:pPr>
      <w:r w:rsidRPr="001639BE">
        <w:rPr>
          <w:rFonts w:ascii="Century Gothic" w:hAnsi="Century Gothic"/>
          <w:sz w:val="22"/>
          <w:szCs w:val="22"/>
        </w:rPr>
        <w:t xml:space="preserve">Zin in Spelling </w:t>
      </w:r>
    </w:p>
    <w:p w14:paraId="391BC17D" w14:textId="77777777" w:rsidR="00D6301C" w:rsidRDefault="00D6301C" w:rsidP="00D6301C">
      <w:pPr>
        <w:rPr>
          <w:rFonts w:ascii="Century Gothic" w:hAnsi="Century Gothic"/>
          <w:sz w:val="22"/>
          <w:szCs w:val="22"/>
        </w:rPr>
      </w:pPr>
    </w:p>
    <w:p w14:paraId="4EAC2E14" w14:textId="3963FD57" w:rsidR="006F44ED" w:rsidRDefault="00D6301C" w:rsidP="00176A05">
      <w:pPr>
        <w:rPr>
          <w:rFonts w:ascii="Century Gothic" w:hAnsi="Century Gothic" w:cs="Arial"/>
          <w:sz w:val="22"/>
          <w:szCs w:val="22"/>
        </w:rPr>
      </w:pPr>
      <w:r w:rsidRPr="003C44DB">
        <w:rPr>
          <w:rFonts w:ascii="Century Gothic" w:hAnsi="Century Gothic"/>
          <w:sz w:val="22"/>
          <w:szCs w:val="22"/>
        </w:rPr>
        <w:t xml:space="preserve">Wanneer een leerling echter tot de zwakste10% behoort is </w:t>
      </w:r>
      <w:r w:rsidRPr="00014901">
        <w:rPr>
          <w:rFonts w:ascii="Century Gothic" w:hAnsi="Century Gothic"/>
          <w:b/>
          <w:bCs/>
          <w:sz w:val="22"/>
          <w:szCs w:val="22"/>
        </w:rPr>
        <w:t>interventieniveau 3</w:t>
      </w:r>
      <w:r w:rsidRPr="003C44DB">
        <w:rPr>
          <w:rFonts w:ascii="Century Gothic" w:hAnsi="Century Gothic"/>
          <w:sz w:val="22"/>
          <w:szCs w:val="22"/>
        </w:rPr>
        <w:t xml:space="preserve"> geïndiceerd. </w:t>
      </w:r>
      <w:r w:rsidR="006F44ED">
        <w:rPr>
          <w:rFonts w:ascii="Century Gothic" w:hAnsi="Century Gothic"/>
          <w:sz w:val="22"/>
          <w:szCs w:val="22"/>
        </w:rPr>
        <w:t xml:space="preserve">In Onderwijs Transparant wordt door school een </w:t>
      </w:r>
      <w:r w:rsidR="006F44ED">
        <w:rPr>
          <w:rFonts w:ascii="Century Gothic" w:hAnsi="Century Gothic"/>
          <w:color w:val="000000" w:themeColor="text1"/>
          <w:sz w:val="22"/>
          <w:szCs w:val="22"/>
        </w:rPr>
        <w:t xml:space="preserve">VOT-traject van de specifieke </w:t>
      </w:r>
      <w:r w:rsidR="006F44ED" w:rsidRPr="006F44ED">
        <w:rPr>
          <w:rFonts w:ascii="Century Gothic" w:hAnsi="Century Gothic"/>
          <w:color w:val="000000" w:themeColor="text1"/>
          <w:sz w:val="22"/>
          <w:szCs w:val="22"/>
        </w:rPr>
        <w:t>leerling aan</w:t>
      </w:r>
      <w:r w:rsidR="006F44ED">
        <w:rPr>
          <w:rFonts w:ascii="Century Gothic" w:hAnsi="Century Gothic"/>
          <w:color w:val="000000" w:themeColor="text1"/>
          <w:sz w:val="22"/>
          <w:szCs w:val="22"/>
        </w:rPr>
        <w:t>gemaakt, waarbij de GS</w:t>
      </w:r>
      <w:r w:rsidR="006F44ED" w:rsidRPr="006F44ED">
        <w:rPr>
          <w:rFonts w:ascii="Century Gothic" w:hAnsi="Century Gothic"/>
          <w:color w:val="000000" w:themeColor="text1"/>
          <w:sz w:val="22"/>
          <w:szCs w:val="22"/>
        </w:rPr>
        <w:t xml:space="preserve"> en </w:t>
      </w:r>
      <w:proofErr w:type="spellStart"/>
      <w:r w:rsidR="006F44ED" w:rsidRPr="006F44ED">
        <w:rPr>
          <w:rFonts w:ascii="Century Gothic" w:hAnsi="Century Gothic"/>
          <w:color w:val="000000" w:themeColor="text1"/>
          <w:sz w:val="22"/>
          <w:szCs w:val="22"/>
        </w:rPr>
        <w:t>S</w:t>
      </w:r>
      <w:r w:rsidR="006F44ED">
        <w:rPr>
          <w:rFonts w:ascii="Century Gothic" w:hAnsi="Century Gothic"/>
          <w:color w:val="000000" w:themeColor="text1"/>
          <w:sz w:val="22"/>
          <w:szCs w:val="22"/>
        </w:rPr>
        <w:t>WV’er</w:t>
      </w:r>
      <w:proofErr w:type="spellEnd"/>
      <w:r w:rsidR="006F44ED">
        <w:rPr>
          <w:rFonts w:ascii="Century Gothic" w:hAnsi="Century Gothic"/>
          <w:color w:val="000000" w:themeColor="text1"/>
          <w:sz w:val="22"/>
          <w:szCs w:val="22"/>
        </w:rPr>
        <w:t xml:space="preserve"> </w:t>
      </w:r>
      <w:r w:rsidR="006F44ED" w:rsidRPr="006F44ED">
        <w:rPr>
          <w:rFonts w:ascii="Century Gothic" w:hAnsi="Century Gothic"/>
          <w:color w:val="000000" w:themeColor="text1"/>
          <w:sz w:val="22"/>
          <w:szCs w:val="22"/>
        </w:rPr>
        <w:t xml:space="preserve">geselecteerd worden. </w:t>
      </w:r>
      <w:r w:rsidR="006F44ED">
        <w:rPr>
          <w:rFonts w:ascii="Century Gothic" w:hAnsi="Century Gothic"/>
          <w:color w:val="000000" w:themeColor="text1"/>
          <w:sz w:val="22"/>
          <w:szCs w:val="22"/>
        </w:rPr>
        <w:t xml:space="preserve">In het VOT wordt de leerling besproken, nadat </w:t>
      </w:r>
      <w:r w:rsidR="006F44ED" w:rsidRPr="006F44ED">
        <w:rPr>
          <w:rFonts w:ascii="Century Gothic" w:hAnsi="Century Gothic" w:cs="Arial"/>
          <w:sz w:val="22"/>
          <w:szCs w:val="22"/>
        </w:rPr>
        <w:t>deze onvoldoende vordert in nive</w:t>
      </w:r>
      <w:r w:rsidR="006F44ED">
        <w:rPr>
          <w:rFonts w:ascii="Century Gothic" w:hAnsi="Century Gothic" w:cs="Arial"/>
          <w:sz w:val="22"/>
          <w:szCs w:val="22"/>
        </w:rPr>
        <w:t>au 2. In het VOT-traject worden onderstaande documenten g</w:t>
      </w:r>
      <w:r w:rsidR="00176A05">
        <w:rPr>
          <w:rFonts w:ascii="Century Gothic" w:hAnsi="Century Gothic" w:cs="Arial"/>
          <w:sz w:val="22"/>
          <w:szCs w:val="22"/>
        </w:rPr>
        <w:t>eü</w:t>
      </w:r>
      <w:r w:rsidR="006F44ED">
        <w:rPr>
          <w:rFonts w:ascii="Century Gothic" w:hAnsi="Century Gothic" w:cs="Arial"/>
          <w:sz w:val="22"/>
          <w:szCs w:val="22"/>
        </w:rPr>
        <w:t>pload</w:t>
      </w:r>
      <w:r w:rsidR="00176A05">
        <w:rPr>
          <w:rFonts w:ascii="Century Gothic" w:hAnsi="Century Gothic" w:cs="Arial"/>
          <w:sz w:val="22"/>
          <w:szCs w:val="22"/>
        </w:rPr>
        <w:t>.</w:t>
      </w:r>
    </w:p>
    <w:p w14:paraId="6D12FCA9" w14:textId="77777777" w:rsidR="006F44ED" w:rsidRDefault="006F44ED" w:rsidP="006F44ED">
      <w:pPr>
        <w:pStyle w:val="Lijstalinea"/>
        <w:numPr>
          <w:ilvl w:val="0"/>
          <w:numId w:val="17"/>
        </w:numPr>
        <w:rPr>
          <w:rFonts w:ascii="Century Gothic" w:hAnsi="Century Gothic"/>
          <w:color w:val="000000" w:themeColor="text1"/>
          <w:sz w:val="22"/>
          <w:szCs w:val="22"/>
        </w:rPr>
      </w:pPr>
      <w:r>
        <w:rPr>
          <w:rFonts w:ascii="Century Gothic" w:hAnsi="Century Gothic"/>
          <w:color w:val="000000" w:themeColor="text1"/>
          <w:sz w:val="22"/>
          <w:szCs w:val="22"/>
        </w:rPr>
        <w:t>Handelingsplannen op het gebied lezen en spelling</w:t>
      </w:r>
    </w:p>
    <w:p w14:paraId="0C73D81C" w14:textId="77777777" w:rsidR="006F44ED" w:rsidRDefault="006F44ED" w:rsidP="006F44ED">
      <w:pPr>
        <w:pStyle w:val="Lijstalinea"/>
        <w:numPr>
          <w:ilvl w:val="0"/>
          <w:numId w:val="17"/>
        </w:numPr>
        <w:rPr>
          <w:rFonts w:ascii="Century Gothic" w:hAnsi="Century Gothic"/>
          <w:color w:val="000000" w:themeColor="text1"/>
          <w:sz w:val="22"/>
          <w:szCs w:val="22"/>
        </w:rPr>
      </w:pPr>
      <w:r>
        <w:rPr>
          <w:rFonts w:ascii="Century Gothic" w:hAnsi="Century Gothic"/>
          <w:color w:val="000000" w:themeColor="text1"/>
          <w:sz w:val="22"/>
          <w:szCs w:val="22"/>
        </w:rPr>
        <w:t>Uitdraai Leerling Volg Systeem (LVS)</w:t>
      </w:r>
    </w:p>
    <w:p w14:paraId="53364F43" w14:textId="77777777" w:rsidR="006F44ED" w:rsidRDefault="006F44ED" w:rsidP="006F44ED">
      <w:pPr>
        <w:pStyle w:val="Lijstalinea"/>
        <w:numPr>
          <w:ilvl w:val="0"/>
          <w:numId w:val="17"/>
        </w:numPr>
        <w:rPr>
          <w:rFonts w:ascii="Century Gothic" w:hAnsi="Century Gothic"/>
          <w:color w:val="000000" w:themeColor="text1"/>
          <w:sz w:val="22"/>
          <w:szCs w:val="22"/>
        </w:rPr>
      </w:pPr>
      <w:r>
        <w:rPr>
          <w:rFonts w:ascii="Century Gothic" w:hAnsi="Century Gothic"/>
          <w:color w:val="000000" w:themeColor="text1"/>
          <w:sz w:val="22"/>
          <w:szCs w:val="22"/>
        </w:rPr>
        <w:t>Vragenlijst</w:t>
      </w:r>
      <w:r w:rsidRPr="00656BCE">
        <w:rPr>
          <w:rFonts w:ascii="Century Gothic" w:hAnsi="Century Gothic"/>
          <w:color w:val="000000" w:themeColor="text1"/>
          <w:sz w:val="22"/>
          <w:szCs w:val="22"/>
        </w:rPr>
        <w:t xml:space="preserve"> ouders</w:t>
      </w:r>
      <w:r w:rsidRPr="004A2164">
        <w:rPr>
          <w:rFonts w:ascii="Century Gothic" w:hAnsi="Century Gothic"/>
          <w:color w:val="000000" w:themeColor="text1"/>
          <w:sz w:val="22"/>
          <w:szCs w:val="22"/>
        </w:rPr>
        <w:t>/verzorgers (</w:t>
      </w:r>
      <w:r>
        <w:rPr>
          <w:rFonts w:ascii="Century Gothic" w:hAnsi="Century Gothic"/>
          <w:color w:val="000000" w:themeColor="text1"/>
          <w:sz w:val="22"/>
          <w:szCs w:val="22"/>
        </w:rPr>
        <w:t xml:space="preserve">zie bijlage 2) </w:t>
      </w:r>
    </w:p>
    <w:p w14:paraId="658B93CE" w14:textId="0E830661" w:rsidR="006F44ED" w:rsidRPr="00E66371" w:rsidRDefault="00FE5AAD" w:rsidP="006F44ED">
      <w:pPr>
        <w:pStyle w:val="Lijstalinea"/>
        <w:numPr>
          <w:ilvl w:val="0"/>
          <w:numId w:val="17"/>
        </w:numPr>
        <w:rPr>
          <w:rFonts w:ascii="Century Gothic" w:hAnsi="Century Gothic" w:cs="Arial"/>
          <w:sz w:val="22"/>
          <w:szCs w:val="22"/>
        </w:rPr>
      </w:pPr>
      <w:hyperlink r:id="rId17" w:history="1">
        <w:proofErr w:type="spellStart"/>
        <w:r w:rsidR="006F44ED" w:rsidRPr="00F26B95">
          <w:rPr>
            <w:rStyle w:val="Hyperlink"/>
            <w:rFonts w:ascii="Century Gothic" w:hAnsi="Century Gothic"/>
            <w:sz w:val="22"/>
            <w:szCs w:val="22"/>
          </w:rPr>
          <w:t>Leerlingdossier</w:t>
        </w:r>
        <w:proofErr w:type="spellEnd"/>
      </w:hyperlink>
      <w:r w:rsidR="006F44ED">
        <w:rPr>
          <w:rFonts w:ascii="Century Gothic" w:hAnsi="Century Gothic"/>
          <w:color w:val="000000" w:themeColor="text1"/>
          <w:sz w:val="22"/>
          <w:szCs w:val="22"/>
        </w:rPr>
        <w:t xml:space="preserve"> van</w:t>
      </w:r>
      <w:r w:rsidR="006F44ED" w:rsidRPr="005C730B">
        <w:rPr>
          <w:rFonts w:ascii="Century Gothic" w:hAnsi="Century Gothic"/>
          <w:color w:val="000000" w:themeColor="text1"/>
          <w:sz w:val="22"/>
          <w:szCs w:val="22"/>
        </w:rPr>
        <w:t xml:space="preserve"> Dyslexie</w:t>
      </w:r>
      <w:r w:rsidR="006F44ED">
        <w:rPr>
          <w:rFonts w:ascii="Century Gothic" w:hAnsi="Century Gothic"/>
          <w:color w:val="000000" w:themeColor="text1"/>
          <w:sz w:val="22"/>
          <w:szCs w:val="22"/>
        </w:rPr>
        <w:t xml:space="preserve"> Centraal</w:t>
      </w:r>
      <w:r w:rsidR="006F44ED" w:rsidRPr="005C730B">
        <w:rPr>
          <w:rFonts w:ascii="Century Gothic" w:hAnsi="Century Gothic"/>
          <w:color w:val="000000" w:themeColor="text1"/>
          <w:sz w:val="22"/>
          <w:szCs w:val="22"/>
        </w:rPr>
        <w:t xml:space="preserve"> ingevuld en ondertekend namens het bevoegd gezag van de school</w:t>
      </w:r>
      <w:r w:rsidR="006F44ED">
        <w:rPr>
          <w:rFonts w:ascii="Century Gothic" w:hAnsi="Century Gothic"/>
          <w:color w:val="000000" w:themeColor="text1"/>
          <w:sz w:val="22"/>
          <w:szCs w:val="22"/>
        </w:rPr>
        <w:t>. Dit bestand is samen met deze informatiemap ook in word-versie via e-mail verzonden.</w:t>
      </w:r>
    </w:p>
    <w:p w14:paraId="17E9CFAD" w14:textId="77777777" w:rsidR="006F44ED" w:rsidRDefault="006F44ED" w:rsidP="006F44ED">
      <w:pPr>
        <w:rPr>
          <w:rFonts w:ascii="Century Gothic" w:hAnsi="Century Gothic" w:cs="Arial"/>
          <w:sz w:val="22"/>
          <w:szCs w:val="22"/>
        </w:rPr>
      </w:pPr>
    </w:p>
    <w:p w14:paraId="24931462" w14:textId="3FC311BB" w:rsidR="006F44ED" w:rsidRPr="00026499" w:rsidRDefault="006F44ED" w:rsidP="006F44ED">
      <w:pPr>
        <w:rPr>
          <w:rFonts w:ascii="Century Gothic" w:hAnsi="Century Gothic" w:cs="Arial"/>
          <w:sz w:val="22"/>
          <w:szCs w:val="22"/>
        </w:rPr>
      </w:pPr>
      <w:r>
        <w:rPr>
          <w:rFonts w:ascii="Century Gothic" w:hAnsi="Century Gothic" w:cs="Arial"/>
          <w:sz w:val="22"/>
          <w:szCs w:val="22"/>
        </w:rPr>
        <w:t xml:space="preserve">Op interventieniveau </w:t>
      </w:r>
      <w:r w:rsidRPr="006F44ED">
        <w:rPr>
          <w:rFonts w:ascii="Century Gothic" w:hAnsi="Century Gothic" w:cs="Arial"/>
          <w:sz w:val="22"/>
          <w:szCs w:val="22"/>
        </w:rPr>
        <w:t xml:space="preserve">3 </w:t>
      </w:r>
      <w:r>
        <w:rPr>
          <w:rFonts w:ascii="Century Gothic" w:hAnsi="Century Gothic" w:cs="Arial"/>
          <w:sz w:val="22"/>
          <w:szCs w:val="22"/>
        </w:rPr>
        <w:t xml:space="preserve">wordt </w:t>
      </w:r>
      <w:r w:rsidRPr="006F44ED">
        <w:rPr>
          <w:rFonts w:ascii="Century Gothic" w:hAnsi="Century Gothic" w:cs="Arial"/>
          <w:sz w:val="22"/>
          <w:szCs w:val="22"/>
        </w:rPr>
        <w:t>hulp in</w:t>
      </w:r>
      <w:r>
        <w:rPr>
          <w:rFonts w:ascii="Century Gothic" w:hAnsi="Century Gothic" w:cs="Arial"/>
          <w:sz w:val="22"/>
          <w:szCs w:val="22"/>
        </w:rPr>
        <w:t>geschakeld</w:t>
      </w:r>
      <w:r w:rsidRPr="006F44ED">
        <w:rPr>
          <w:rFonts w:ascii="Century Gothic" w:hAnsi="Century Gothic"/>
          <w:color w:val="000000" w:themeColor="text1"/>
          <w:sz w:val="22"/>
          <w:szCs w:val="22"/>
        </w:rPr>
        <w:t xml:space="preserve"> van </w:t>
      </w:r>
      <w:r w:rsidRPr="006F44ED">
        <w:rPr>
          <w:rFonts w:ascii="Century Gothic" w:hAnsi="Century Gothic"/>
          <w:sz w:val="22"/>
          <w:szCs w:val="22"/>
        </w:rPr>
        <w:t xml:space="preserve">een </w:t>
      </w:r>
      <w:proofErr w:type="spellStart"/>
      <w:r w:rsidRPr="006F44ED">
        <w:rPr>
          <w:rFonts w:ascii="Century Gothic" w:hAnsi="Century Gothic"/>
          <w:sz w:val="22"/>
          <w:szCs w:val="22"/>
        </w:rPr>
        <w:t>SLB’er</w:t>
      </w:r>
      <w:proofErr w:type="spellEnd"/>
      <w:r w:rsidRPr="006F44ED">
        <w:rPr>
          <w:rFonts w:ascii="Century Gothic" w:hAnsi="Century Gothic"/>
          <w:sz w:val="22"/>
          <w:szCs w:val="22"/>
        </w:rPr>
        <w:t xml:space="preserve">, </w:t>
      </w:r>
      <w:proofErr w:type="spellStart"/>
      <w:r w:rsidRPr="006F44ED">
        <w:rPr>
          <w:rFonts w:ascii="Century Gothic" w:hAnsi="Century Gothic"/>
          <w:sz w:val="22"/>
          <w:szCs w:val="22"/>
        </w:rPr>
        <w:t>SWV’er</w:t>
      </w:r>
      <w:proofErr w:type="spellEnd"/>
      <w:r w:rsidRPr="006F44ED">
        <w:rPr>
          <w:rFonts w:ascii="Century Gothic" w:hAnsi="Century Gothic"/>
          <w:sz w:val="22"/>
          <w:szCs w:val="22"/>
        </w:rPr>
        <w:t xml:space="preserve"> en/of GS</w:t>
      </w:r>
      <w:r>
        <w:rPr>
          <w:rFonts w:ascii="Century Gothic" w:hAnsi="Century Gothic"/>
          <w:sz w:val="22"/>
          <w:szCs w:val="22"/>
        </w:rPr>
        <w:t>.</w:t>
      </w:r>
    </w:p>
    <w:p w14:paraId="254A7887" w14:textId="77777777" w:rsidR="006F44ED" w:rsidRDefault="006F44ED" w:rsidP="00D6301C">
      <w:pPr>
        <w:rPr>
          <w:rFonts w:ascii="Century Gothic" w:hAnsi="Century Gothic"/>
          <w:sz w:val="22"/>
          <w:szCs w:val="22"/>
        </w:rPr>
      </w:pPr>
    </w:p>
    <w:p w14:paraId="78DAB3E5" w14:textId="46E94885" w:rsidR="00D6301C" w:rsidRDefault="00D6301C" w:rsidP="00D6301C">
      <w:pPr>
        <w:rPr>
          <w:rFonts w:ascii="Century Gothic" w:hAnsi="Century Gothic"/>
          <w:sz w:val="22"/>
          <w:szCs w:val="22"/>
        </w:rPr>
      </w:pPr>
      <w:r w:rsidRPr="003C44DB">
        <w:rPr>
          <w:rFonts w:ascii="Century Gothic" w:hAnsi="Century Gothic"/>
          <w:sz w:val="22"/>
          <w:szCs w:val="22"/>
        </w:rPr>
        <w:t xml:space="preserve">De volgende tussenmeting, oktober/november groep 4 toont aan of de extra begeleiding effect heeft gehad. </w:t>
      </w:r>
    </w:p>
    <w:p w14:paraId="3581557E" w14:textId="77777777" w:rsidR="00086D11" w:rsidRDefault="00D6301C" w:rsidP="00D6301C">
      <w:pPr>
        <w:rPr>
          <w:rFonts w:ascii="Century Gothic" w:hAnsi="Century Gothic"/>
          <w:sz w:val="22"/>
          <w:szCs w:val="22"/>
        </w:rPr>
      </w:pPr>
      <w:r w:rsidRPr="00014901">
        <w:rPr>
          <w:rFonts w:ascii="Century Gothic" w:hAnsi="Century Gothic"/>
          <w:sz w:val="22"/>
          <w:szCs w:val="22"/>
        </w:rPr>
        <w:t>Op dit niveau krijgen</w:t>
      </w:r>
      <w:r>
        <w:rPr>
          <w:rFonts w:ascii="Century Gothic" w:hAnsi="Century Gothic"/>
          <w:sz w:val="22"/>
          <w:szCs w:val="22"/>
        </w:rPr>
        <w:t xml:space="preserve"> de 10% zwakste leerlingen een intensieve en systematische aanpak (op interventieniveau 1, 2 én 3) buiten de klas. </w:t>
      </w:r>
    </w:p>
    <w:p w14:paraId="3B85A504" w14:textId="77777777" w:rsidR="00086D11" w:rsidRDefault="00086D11" w:rsidP="00D6301C">
      <w:pPr>
        <w:rPr>
          <w:rFonts w:ascii="Century Gothic" w:hAnsi="Century Gothic"/>
          <w:sz w:val="22"/>
          <w:szCs w:val="22"/>
        </w:rPr>
      </w:pPr>
    </w:p>
    <w:p w14:paraId="79345013" w14:textId="3DB99738" w:rsidR="00D6301C" w:rsidRDefault="00D6301C" w:rsidP="00D6301C">
      <w:pPr>
        <w:rPr>
          <w:rFonts w:ascii="Century Gothic" w:hAnsi="Century Gothic"/>
          <w:sz w:val="22"/>
          <w:szCs w:val="22"/>
        </w:rPr>
      </w:pPr>
      <w:r>
        <w:rPr>
          <w:rFonts w:ascii="Century Gothic" w:hAnsi="Century Gothic"/>
          <w:sz w:val="22"/>
          <w:szCs w:val="22"/>
        </w:rPr>
        <w:t>Deze aanpak houdt het volgende in:</w:t>
      </w:r>
    </w:p>
    <w:p w14:paraId="66F0DAB7" w14:textId="77777777" w:rsidR="00D6301C" w:rsidRDefault="00D6301C" w:rsidP="00E66B07">
      <w:pPr>
        <w:pStyle w:val="Lijstalinea"/>
        <w:numPr>
          <w:ilvl w:val="0"/>
          <w:numId w:val="6"/>
        </w:numPr>
        <w:rPr>
          <w:rFonts w:ascii="Century Gothic" w:hAnsi="Century Gothic"/>
          <w:sz w:val="22"/>
          <w:szCs w:val="22"/>
        </w:rPr>
      </w:pPr>
      <w:r>
        <w:rPr>
          <w:rFonts w:ascii="Century Gothic" w:hAnsi="Century Gothic"/>
          <w:sz w:val="22"/>
          <w:szCs w:val="22"/>
        </w:rPr>
        <w:t>Periode van minimaal 10 tot 12 weken</w:t>
      </w:r>
    </w:p>
    <w:p w14:paraId="41039B63" w14:textId="77777777" w:rsidR="00D6301C" w:rsidRDefault="00D6301C" w:rsidP="00E66B07">
      <w:pPr>
        <w:pStyle w:val="Lijstalinea"/>
        <w:numPr>
          <w:ilvl w:val="0"/>
          <w:numId w:val="6"/>
        </w:numPr>
        <w:rPr>
          <w:rFonts w:ascii="Century Gothic" w:hAnsi="Century Gothic"/>
          <w:sz w:val="22"/>
          <w:szCs w:val="22"/>
        </w:rPr>
      </w:pPr>
      <w:r>
        <w:rPr>
          <w:rFonts w:ascii="Century Gothic" w:hAnsi="Century Gothic"/>
          <w:sz w:val="22"/>
          <w:szCs w:val="22"/>
        </w:rPr>
        <w:t xml:space="preserve">Minimaal 60 minuten extra instructie-, leer,- en oefentijd </w:t>
      </w:r>
      <w:r w:rsidRPr="00FB6FD4">
        <w:rPr>
          <w:rFonts w:ascii="Century Gothic" w:hAnsi="Century Gothic"/>
          <w:b/>
          <w:bCs/>
          <w:sz w:val="22"/>
          <w:szCs w:val="22"/>
        </w:rPr>
        <w:t>buiten</w:t>
      </w:r>
      <w:r>
        <w:rPr>
          <w:rFonts w:ascii="Century Gothic" w:hAnsi="Century Gothic"/>
          <w:sz w:val="22"/>
          <w:szCs w:val="22"/>
        </w:rPr>
        <w:t xml:space="preserve"> de klas bovenop het aanbod van interventieniveau 2 (het liefst opgeknipt in 3 keer 20 minuten of 2 keer 30 minuten)</w:t>
      </w:r>
    </w:p>
    <w:p w14:paraId="76C8D3F0" w14:textId="77777777" w:rsidR="00590338" w:rsidRDefault="00590338" w:rsidP="00590338">
      <w:pPr>
        <w:rPr>
          <w:rFonts w:ascii="Century Gothic" w:hAnsi="Century Gothic"/>
          <w:sz w:val="22"/>
          <w:szCs w:val="22"/>
        </w:rPr>
      </w:pPr>
    </w:p>
    <w:p w14:paraId="6E33CBBB" w14:textId="77777777" w:rsidR="00624226" w:rsidRDefault="00624226" w:rsidP="00590338">
      <w:pPr>
        <w:rPr>
          <w:rFonts w:ascii="Century Gothic" w:hAnsi="Century Gothic"/>
          <w:sz w:val="22"/>
          <w:szCs w:val="22"/>
        </w:rPr>
      </w:pPr>
    </w:p>
    <w:p w14:paraId="326AD15B" w14:textId="77777777" w:rsidR="00590338" w:rsidRPr="00590338" w:rsidRDefault="00590338" w:rsidP="00590338">
      <w:pPr>
        <w:rPr>
          <w:rFonts w:ascii="Century Gothic" w:hAnsi="Century Gothic"/>
          <w:sz w:val="22"/>
          <w:szCs w:val="22"/>
        </w:rPr>
      </w:pPr>
    </w:p>
    <w:p w14:paraId="426CF6F0" w14:textId="77777777" w:rsidR="00D6301C" w:rsidRPr="003F42C3" w:rsidRDefault="00D6301C" w:rsidP="00E66B07">
      <w:pPr>
        <w:pStyle w:val="Lijstalinea"/>
        <w:numPr>
          <w:ilvl w:val="0"/>
          <w:numId w:val="6"/>
        </w:numPr>
        <w:rPr>
          <w:rFonts w:ascii="Century Gothic" w:hAnsi="Century Gothic"/>
          <w:sz w:val="22"/>
          <w:szCs w:val="22"/>
        </w:rPr>
      </w:pPr>
      <w:r w:rsidRPr="003F42C3">
        <w:rPr>
          <w:rFonts w:ascii="Century Gothic" w:hAnsi="Century Gothic"/>
          <w:sz w:val="22"/>
          <w:szCs w:val="22"/>
        </w:rPr>
        <w:t>Bovenstaande extra tijd is gericht op één vakgebied (technisch lezen of spelling)</w:t>
      </w:r>
    </w:p>
    <w:p w14:paraId="694A2416" w14:textId="77777777" w:rsidR="00D6301C" w:rsidRPr="003F42C3" w:rsidRDefault="00D6301C" w:rsidP="00E66B07">
      <w:pPr>
        <w:pStyle w:val="Lijstalinea"/>
        <w:numPr>
          <w:ilvl w:val="0"/>
          <w:numId w:val="6"/>
        </w:numPr>
        <w:rPr>
          <w:rFonts w:ascii="Century Gothic" w:hAnsi="Century Gothic"/>
          <w:sz w:val="22"/>
          <w:szCs w:val="22"/>
        </w:rPr>
      </w:pPr>
      <w:r w:rsidRPr="003F42C3">
        <w:rPr>
          <w:rFonts w:ascii="Century Gothic" w:hAnsi="Century Gothic"/>
          <w:sz w:val="22"/>
          <w:szCs w:val="22"/>
        </w:rPr>
        <w:t>Individueel of in een groep van maximaal 4 leerlingen</w:t>
      </w:r>
    </w:p>
    <w:p w14:paraId="5C574418" w14:textId="77777777" w:rsidR="00D6301C" w:rsidRPr="003F42C3" w:rsidRDefault="00D6301C" w:rsidP="00E66B07">
      <w:pPr>
        <w:pStyle w:val="Lijstalinea"/>
        <w:numPr>
          <w:ilvl w:val="0"/>
          <w:numId w:val="6"/>
        </w:numPr>
        <w:rPr>
          <w:rFonts w:ascii="Century Gothic" w:hAnsi="Century Gothic"/>
          <w:sz w:val="22"/>
          <w:szCs w:val="22"/>
          <w:u w:val="single"/>
        </w:rPr>
      </w:pPr>
      <w:r w:rsidRPr="003F42C3">
        <w:rPr>
          <w:rFonts w:ascii="Century Gothic" w:hAnsi="Century Gothic"/>
          <w:sz w:val="22"/>
          <w:szCs w:val="22"/>
        </w:rPr>
        <w:t>Opstellen van een handelingsplan met een nulmeting, beschrijving van remediërende middelen, tussenmeting, analyse en voortzetting/bijstelling, eindmeting met evaluatie</w:t>
      </w:r>
    </w:p>
    <w:p w14:paraId="1ADC4056" w14:textId="77777777" w:rsidR="00D6301C" w:rsidRDefault="00D6301C" w:rsidP="00D6301C">
      <w:pPr>
        <w:rPr>
          <w:rFonts w:ascii="Century Gothic" w:hAnsi="Century Gothic"/>
          <w:sz w:val="22"/>
          <w:szCs w:val="22"/>
          <w:u w:val="single"/>
        </w:rPr>
      </w:pPr>
    </w:p>
    <w:p w14:paraId="0E9CE123" w14:textId="77777777" w:rsidR="00D6301C" w:rsidRPr="00014901" w:rsidRDefault="00D6301C" w:rsidP="00D6301C">
      <w:pPr>
        <w:rPr>
          <w:rFonts w:ascii="Century Gothic" w:hAnsi="Century Gothic"/>
          <w:sz w:val="22"/>
          <w:szCs w:val="22"/>
          <w:u w:val="single"/>
        </w:rPr>
      </w:pPr>
      <w:r w:rsidRPr="00014901">
        <w:rPr>
          <w:rFonts w:ascii="Century Gothic" w:hAnsi="Century Gothic"/>
          <w:sz w:val="22"/>
          <w:szCs w:val="22"/>
          <w:u w:val="single"/>
        </w:rPr>
        <w:t>Begeleiding op interventieniveau 3 kan verzorgd worden door:</w:t>
      </w:r>
    </w:p>
    <w:p w14:paraId="1BFC39AA" w14:textId="77777777" w:rsidR="001F37CD" w:rsidRPr="001F37CD" w:rsidRDefault="001F37CD" w:rsidP="00E66B07">
      <w:pPr>
        <w:pStyle w:val="Lijstalinea"/>
        <w:numPr>
          <w:ilvl w:val="0"/>
          <w:numId w:val="7"/>
        </w:numPr>
        <w:rPr>
          <w:rFonts w:ascii="Century Gothic" w:hAnsi="Century Gothic"/>
          <w:sz w:val="22"/>
          <w:szCs w:val="22"/>
          <w:u w:val="single"/>
        </w:rPr>
      </w:pPr>
      <w:proofErr w:type="spellStart"/>
      <w:r>
        <w:rPr>
          <w:rFonts w:ascii="Century Gothic" w:hAnsi="Century Gothic"/>
          <w:sz w:val="22"/>
          <w:szCs w:val="22"/>
        </w:rPr>
        <w:t>SLB’er</w:t>
      </w:r>
      <w:proofErr w:type="spellEnd"/>
    </w:p>
    <w:p w14:paraId="3375B08A" w14:textId="5821D095" w:rsidR="00D6301C" w:rsidRPr="00A16E2A" w:rsidRDefault="001F37CD" w:rsidP="00E66B07">
      <w:pPr>
        <w:pStyle w:val="Lijstalinea"/>
        <w:numPr>
          <w:ilvl w:val="0"/>
          <w:numId w:val="7"/>
        </w:numPr>
        <w:rPr>
          <w:rFonts w:ascii="Century Gothic" w:hAnsi="Century Gothic"/>
          <w:sz w:val="22"/>
          <w:szCs w:val="22"/>
          <w:u w:val="single"/>
        </w:rPr>
      </w:pPr>
      <w:r>
        <w:rPr>
          <w:rFonts w:ascii="Century Gothic" w:hAnsi="Century Gothic"/>
          <w:sz w:val="22"/>
          <w:szCs w:val="22"/>
        </w:rPr>
        <w:t>Leesspecialist</w:t>
      </w:r>
      <w:r w:rsidR="00D6301C" w:rsidRPr="00A16E2A">
        <w:rPr>
          <w:rFonts w:ascii="Century Gothic" w:hAnsi="Century Gothic"/>
          <w:sz w:val="22"/>
          <w:szCs w:val="22"/>
        </w:rPr>
        <w:t xml:space="preserve"> (bevoegd leerk</w:t>
      </w:r>
      <w:r w:rsidR="00073FA5">
        <w:rPr>
          <w:rFonts w:ascii="Century Gothic" w:hAnsi="Century Gothic"/>
          <w:sz w:val="22"/>
          <w:szCs w:val="22"/>
        </w:rPr>
        <w:t>racht met aanvullende opleiding bv</w:t>
      </w:r>
      <w:r w:rsidR="00D6301C" w:rsidRPr="00A16E2A">
        <w:rPr>
          <w:rFonts w:ascii="Century Gothic" w:hAnsi="Century Gothic"/>
          <w:sz w:val="22"/>
          <w:szCs w:val="22"/>
        </w:rPr>
        <w:t xml:space="preserve"> master SEN)</w:t>
      </w:r>
    </w:p>
    <w:p w14:paraId="45027A25" w14:textId="77777777" w:rsidR="00D6301C" w:rsidRPr="00A16E2A" w:rsidRDefault="00D6301C" w:rsidP="00E66B07">
      <w:pPr>
        <w:pStyle w:val="Lijstalinea"/>
        <w:numPr>
          <w:ilvl w:val="0"/>
          <w:numId w:val="7"/>
        </w:numPr>
        <w:rPr>
          <w:rFonts w:ascii="Century Gothic" w:hAnsi="Century Gothic"/>
          <w:sz w:val="22"/>
          <w:szCs w:val="22"/>
          <w:u w:val="single"/>
        </w:rPr>
      </w:pPr>
      <w:r w:rsidRPr="00A16E2A">
        <w:rPr>
          <w:rFonts w:ascii="Century Gothic" w:hAnsi="Century Gothic"/>
          <w:sz w:val="22"/>
          <w:szCs w:val="22"/>
        </w:rPr>
        <w:t>Remedial Teacher</w:t>
      </w:r>
    </w:p>
    <w:p w14:paraId="0B14B962" w14:textId="77777777" w:rsidR="00D6301C" w:rsidRPr="00A16E2A" w:rsidRDefault="00D6301C" w:rsidP="00E66B07">
      <w:pPr>
        <w:pStyle w:val="Lijstalinea"/>
        <w:numPr>
          <w:ilvl w:val="0"/>
          <w:numId w:val="7"/>
        </w:numPr>
        <w:rPr>
          <w:rFonts w:ascii="Century Gothic" w:hAnsi="Century Gothic"/>
          <w:sz w:val="22"/>
          <w:szCs w:val="22"/>
          <w:u w:val="single"/>
        </w:rPr>
      </w:pPr>
      <w:proofErr w:type="spellStart"/>
      <w:r>
        <w:rPr>
          <w:rFonts w:ascii="Century Gothic" w:hAnsi="Century Gothic"/>
          <w:sz w:val="22"/>
          <w:szCs w:val="22"/>
        </w:rPr>
        <w:t>I</w:t>
      </w:r>
      <w:r w:rsidRPr="00A16E2A">
        <w:rPr>
          <w:rFonts w:ascii="Century Gothic" w:hAnsi="Century Gothic"/>
          <w:sz w:val="22"/>
          <w:szCs w:val="22"/>
        </w:rPr>
        <w:t>B</w:t>
      </w:r>
      <w:r>
        <w:rPr>
          <w:rFonts w:ascii="Century Gothic" w:hAnsi="Century Gothic"/>
          <w:sz w:val="22"/>
          <w:szCs w:val="22"/>
        </w:rPr>
        <w:t>’er</w:t>
      </w:r>
      <w:proofErr w:type="spellEnd"/>
    </w:p>
    <w:p w14:paraId="50542795" w14:textId="39B7E2A3" w:rsidR="00073FA5" w:rsidRPr="00073FA5" w:rsidRDefault="00073FA5" w:rsidP="00073FA5">
      <w:pPr>
        <w:pStyle w:val="Lijstalinea"/>
        <w:numPr>
          <w:ilvl w:val="0"/>
          <w:numId w:val="7"/>
        </w:numPr>
        <w:rPr>
          <w:rFonts w:ascii="Century Gothic" w:hAnsi="Century Gothic"/>
          <w:sz w:val="22"/>
          <w:szCs w:val="22"/>
          <w:u w:val="single"/>
        </w:rPr>
      </w:pPr>
      <w:r>
        <w:rPr>
          <w:rFonts w:ascii="Century Gothic" w:hAnsi="Century Gothic"/>
          <w:sz w:val="22"/>
          <w:szCs w:val="22"/>
        </w:rPr>
        <w:t>Leerkracht/</w:t>
      </w:r>
      <w:r w:rsidR="00D6301C" w:rsidRPr="00A16E2A">
        <w:rPr>
          <w:rFonts w:ascii="Century Gothic" w:hAnsi="Century Gothic"/>
          <w:sz w:val="22"/>
          <w:szCs w:val="22"/>
        </w:rPr>
        <w:t>onderwijsa</w:t>
      </w:r>
      <w:r>
        <w:rPr>
          <w:rFonts w:ascii="Century Gothic" w:hAnsi="Century Gothic"/>
          <w:sz w:val="22"/>
          <w:szCs w:val="22"/>
        </w:rPr>
        <w:t>ssistent, onder leiding van bovenstaande</w:t>
      </w:r>
      <w:r w:rsidR="00D6301C" w:rsidRPr="00A16E2A">
        <w:rPr>
          <w:rFonts w:ascii="Century Gothic" w:hAnsi="Century Gothic"/>
          <w:sz w:val="22"/>
          <w:szCs w:val="22"/>
        </w:rPr>
        <w:t xml:space="preserve"> specialisten</w:t>
      </w:r>
    </w:p>
    <w:p w14:paraId="1BD20652" w14:textId="728E189F" w:rsidR="00F851EE" w:rsidRPr="004D2994" w:rsidRDefault="00D6301C" w:rsidP="004D2994">
      <w:pPr>
        <w:pStyle w:val="Lijstalinea"/>
        <w:numPr>
          <w:ilvl w:val="0"/>
          <w:numId w:val="7"/>
        </w:numPr>
        <w:rPr>
          <w:rFonts w:ascii="Century Gothic" w:hAnsi="Century Gothic"/>
          <w:sz w:val="22"/>
          <w:szCs w:val="22"/>
          <w:u w:val="single"/>
        </w:rPr>
      </w:pPr>
      <w:r w:rsidRPr="00A16E2A">
        <w:rPr>
          <w:rFonts w:ascii="Century Gothic" w:hAnsi="Century Gothic"/>
          <w:sz w:val="22"/>
          <w:szCs w:val="22"/>
        </w:rPr>
        <w:t>Orthopedagoog of psycholoog met als specialisatie leerproblemen</w:t>
      </w:r>
    </w:p>
    <w:p w14:paraId="0975D5B0" w14:textId="77777777" w:rsidR="00D6301C" w:rsidRPr="00A16E2A" w:rsidRDefault="00D6301C" w:rsidP="00E66B07">
      <w:pPr>
        <w:pStyle w:val="Lijstalinea"/>
        <w:numPr>
          <w:ilvl w:val="0"/>
          <w:numId w:val="7"/>
        </w:numPr>
        <w:rPr>
          <w:rFonts w:ascii="Century Gothic" w:hAnsi="Century Gothic"/>
          <w:sz w:val="22"/>
          <w:szCs w:val="22"/>
          <w:u w:val="single"/>
        </w:rPr>
      </w:pPr>
      <w:r w:rsidRPr="00A16E2A">
        <w:rPr>
          <w:rFonts w:ascii="Century Gothic" w:hAnsi="Century Gothic"/>
          <w:sz w:val="22"/>
          <w:szCs w:val="22"/>
        </w:rPr>
        <w:t>Logopedist met als specialisatie dyslexie</w:t>
      </w:r>
    </w:p>
    <w:p w14:paraId="6D19EBDA" w14:textId="77777777" w:rsidR="004260E4" w:rsidRDefault="004260E4" w:rsidP="00D6301C">
      <w:pPr>
        <w:rPr>
          <w:rFonts w:ascii="Century Gothic" w:hAnsi="Century Gothic"/>
          <w:sz w:val="22"/>
          <w:szCs w:val="22"/>
          <w:u w:val="single"/>
        </w:rPr>
      </w:pPr>
    </w:p>
    <w:p w14:paraId="1C41D40B" w14:textId="77777777" w:rsidR="00D6301C" w:rsidRDefault="00D6301C" w:rsidP="00D6301C">
      <w:pPr>
        <w:rPr>
          <w:rFonts w:ascii="Century Gothic" w:hAnsi="Century Gothic"/>
          <w:sz w:val="22"/>
          <w:szCs w:val="22"/>
          <w:u w:val="single"/>
        </w:rPr>
      </w:pPr>
      <w:r>
        <w:rPr>
          <w:rFonts w:ascii="Century Gothic" w:hAnsi="Century Gothic"/>
          <w:sz w:val="22"/>
          <w:szCs w:val="22"/>
          <w:u w:val="single"/>
        </w:rPr>
        <w:t xml:space="preserve">Begeleiding op interventieniveau 3 kan </w:t>
      </w:r>
      <w:r w:rsidRPr="00A16E2A">
        <w:rPr>
          <w:rFonts w:ascii="Century Gothic" w:hAnsi="Century Gothic"/>
          <w:b/>
          <w:bCs/>
          <w:sz w:val="22"/>
          <w:szCs w:val="22"/>
          <w:u w:val="single"/>
        </w:rPr>
        <w:t>niet</w:t>
      </w:r>
      <w:r>
        <w:rPr>
          <w:rFonts w:ascii="Century Gothic" w:hAnsi="Century Gothic"/>
          <w:sz w:val="22"/>
          <w:szCs w:val="22"/>
          <w:u w:val="single"/>
        </w:rPr>
        <w:t xml:space="preserve"> verzorgd worden door:</w:t>
      </w:r>
    </w:p>
    <w:p w14:paraId="2470729B" w14:textId="77777777" w:rsidR="00D6301C" w:rsidRPr="00A16E2A" w:rsidRDefault="00D6301C" w:rsidP="00E66B07">
      <w:pPr>
        <w:pStyle w:val="Lijstalinea"/>
        <w:numPr>
          <w:ilvl w:val="0"/>
          <w:numId w:val="8"/>
        </w:numPr>
        <w:rPr>
          <w:rFonts w:ascii="Century Gothic" w:hAnsi="Century Gothic"/>
          <w:sz w:val="22"/>
          <w:szCs w:val="22"/>
        </w:rPr>
      </w:pPr>
      <w:r w:rsidRPr="00A16E2A">
        <w:rPr>
          <w:rFonts w:ascii="Century Gothic" w:hAnsi="Century Gothic"/>
          <w:sz w:val="22"/>
          <w:szCs w:val="22"/>
        </w:rPr>
        <w:t>Leesouder</w:t>
      </w:r>
    </w:p>
    <w:p w14:paraId="08E9582A" w14:textId="77777777" w:rsidR="00D6301C" w:rsidRPr="00A16E2A" w:rsidRDefault="00D6301C" w:rsidP="00E66B07">
      <w:pPr>
        <w:pStyle w:val="Lijstalinea"/>
        <w:numPr>
          <w:ilvl w:val="0"/>
          <w:numId w:val="8"/>
        </w:numPr>
        <w:rPr>
          <w:rFonts w:ascii="Century Gothic" w:hAnsi="Century Gothic"/>
          <w:sz w:val="22"/>
          <w:szCs w:val="22"/>
        </w:rPr>
      </w:pPr>
      <w:r w:rsidRPr="00A16E2A">
        <w:rPr>
          <w:rFonts w:ascii="Century Gothic" w:hAnsi="Century Gothic"/>
          <w:sz w:val="22"/>
          <w:szCs w:val="22"/>
        </w:rPr>
        <w:t>Leesmaatje</w:t>
      </w:r>
    </w:p>
    <w:p w14:paraId="7AE7EB0B" w14:textId="77777777" w:rsidR="00D6301C" w:rsidRPr="00A16E2A" w:rsidRDefault="00D6301C" w:rsidP="00E66B07">
      <w:pPr>
        <w:pStyle w:val="Lijstalinea"/>
        <w:numPr>
          <w:ilvl w:val="0"/>
          <w:numId w:val="8"/>
        </w:numPr>
        <w:rPr>
          <w:rFonts w:ascii="Century Gothic" w:hAnsi="Century Gothic"/>
          <w:sz w:val="22"/>
          <w:szCs w:val="22"/>
        </w:rPr>
      </w:pPr>
      <w:r w:rsidRPr="00A16E2A">
        <w:rPr>
          <w:rFonts w:ascii="Century Gothic" w:hAnsi="Century Gothic"/>
          <w:sz w:val="22"/>
          <w:szCs w:val="22"/>
        </w:rPr>
        <w:t>Leerkracht / onderwijsassistent die niet wordt begeleid door één van bovengenoemde specialisten</w:t>
      </w:r>
    </w:p>
    <w:p w14:paraId="2E30F025" w14:textId="77777777" w:rsidR="00D6301C" w:rsidRPr="00A16E2A" w:rsidRDefault="00D6301C" w:rsidP="00D6301C">
      <w:pPr>
        <w:ind w:left="360"/>
        <w:rPr>
          <w:rFonts w:ascii="Century Gothic" w:hAnsi="Century Gothic"/>
          <w:sz w:val="22"/>
          <w:szCs w:val="22"/>
          <w:u w:val="single"/>
        </w:rPr>
      </w:pPr>
    </w:p>
    <w:p w14:paraId="26798BB1" w14:textId="77777777" w:rsidR="00D6301C" w:rsidRDefault="00D6301C" w:rsidP="00D6301C">
      <w:pPr>
        <w:rPr>
          <w:rFonts w:ascii="Century Gothic" w:hAnsi="Century Gothic"/>
          <w:sz w:val="22"/>
          <w:szCs w:val="22"/>
        </w:rPr>
      </w:pPr>
      <w:r>
        <w:rPr>
          <w:rFonts w:ascii="Century Gothic" w:hAnsi="Century Gothic"/>
          <w:sz w:val="22"/>
          <w:szCs w:val="22"/>
        </w:rPr>
        <w:t xml:space="preserve">Leerkracht en de </w:t>
      </w:r>
      <w:r w:rsidRPr="003F42C3">
        <w:rPr>
          <w:rFonts w:ascii="Century Gothic" w:hAnsi="Century Gothic"/>
          <w:sz w:val="22"/>
          <w:szCs w:val="22"/>
        </w:rPr>
        <w:t>professional</w:t>
      </w:r>
      <w:r>
        <w:rPr>
          <w:rFonts w:ascii="Century Gothic" w:hAnsi="Century Gothic"/>
          <w:sz w:val="22"/>
          <w:szCs w:val="22"/>
        </w:rPr>
        <w:t xml:space="preserve"> die extra zorg op</w:t>
      </w:r>
      <w:r w:rsidRPr="003F42C3">
        <w:rPr>
          <w:rFonts w:ascii="Century Gothic" w:hAnsi="Century Gothic"/>
          <w:sz w:val="22"/>
          <w:szCs w:val="22"/>
        </w:rPr>
        <w:t xml:space="preserve"> </w:t>
      </w:r>
      <w:r>
        <w:rPr>
          <w:rFonts w:ascii="Century Gothic" w:hAnsi="Century Gothic"/>
          <w:sz w:val="22"/>
          <w:szCs w:val="22"/>
        </w:rPr>
        <w:t xml:space="preserve">interventieniveau 3 biedt, </w:t>
      </w:r>
      <w:r w:rsidRPr="003F42C3">
        <w:rPr>
          <w:rFonts w:ascii="Century Gothic" w:hAnsi="Century Gothic"/>
          <w:sz w:val="22"/>
          <w:szCs w:val="22"/>
        </w:rPr>
        <w:t xml:space="preserve">stemmen de inhoud en aanpak af. </w:t>
      </w:r>
    </w:p>
    <w:p w14:paraId="50537449" w14:textId="77777777" w:rsidR="004D2994" w:rsidRDefault="004D2994" w:rsidP="00D6301C">
      <w:pPr>
        <w:rPr>
          <w:rFonts w:ascii="Century Gothic" w:hAnsi="Century Gothic"/>
          <w:sz w:val="22"/>
          <w:szCs w:val="22"/>
        </w:rPr>
      </w:pPr>
    </w:p>
    <w:p w14:paraId="34EDD160" w14:textId="46EE543E" w:rsidR="00176A05" w:rsidRDefault="00D6301C" w:rsidP="00590338">
      <w:pPr>
        <w:rPr>
          <w:rFonts w:ascii="Century Gothic" w:hAnsi="Century Gothic"/>
          <w:sz w:val="22"/>
          <w:szCs w:val="22"/>
        </w:rPr>
      </w:pPr>
      <w:r w:rsidRPr="00932CF3">
        <w:rPr>
          <w:rFonts w:ascii="Century Gothic" w:hAnsi="Century Gothic"/>
          <w:sz w:val="22"/>
          <w:szCs w:val="22"/>
        </w:rPr>
        <w:t>De school</w:t>
      </w:r>
      <w:r>
        <w:rPr>
          <w:rFonts w:ascii="Century Gothic" w:hAnsi="Century Gothic"/>
          <w:sz w:val="22"/>
          <w:szCs w:val="22"/>
        </w:rPr>
        <w:t xml:space="preserve"> voldoet aan interventieniveau 3</w:t>
      </w:r>
      <w:r w:rsidRPr="00932CF3">
        <w:rPr>
          <w:rFonts w:ascii="Century Gothic" w:hAnsi="Century Gothic"/>
          <w:sz w:val="22"/>
          <w:szCs w:val="22"/>
        </w:rPr>
        <w:t xml:space="preserve"> </w:t>
      </w:r>
      <w:r>
        <w:rPr>
          <w:rFonts w:ascii="Century Gothic" w:hAnsi="Century Gothic"/>
          <w:sz w:val="22"/>
          <w:szCs w:val="22"/>
        </w:rPr>
        <w:t xml:space="preserve">voor lezen </w:t>
      </w:r>
      <w:r w:rsidRPr="00932CF3">
        <w:rPr>
          <w:rFonts w:ascii="Century Gothic" w:hAnsi="Century Gothic"/>
          <w:sz w:val="22"/>
          <w:szCs w:val="22"/>
        </w:rPr>
        <w:t>wanneer zij gebruik maakt van onderstaande leesmethodes (deze lijst is niet uitputtend), conform richtlijnen voor</w:t>
      </w:r>
      <w:r w:rsidR="00174A82">
        <w:rPr>
          <w:rFonts w:ascii="Century Gothic" w:hAnsi="Century Gothic"/>
          <w:sz w:val="22"/>
          <w:szCs w:val="22"/>
        </w:rPr>
        <w:t xml:space="preserve"> </w:t>
      </w:r>
    </w:p>
    <w:p w14:paraId="7403F866" w14:textId="77320C3D" w:rsidR="00D6301C" w:rsidRPr="00932CF3" w:rsidRDefault="00D6301C" w:rsidP="00D6301C">
      <w:pPr>
        <w:rPr>
          <w:rFonts w:ascii="Century Gothic" w:hAnsi="Century Gothic"/>
          <w:sz w:val="22"/>
          <w:szCs w:val="22"/>
        </w:rPr>
      </w:pPr>
      <w:r>
        <w:rPr>
          <w:rFonts w:ascii="Century Gothic" w:hAnsi="Century Gothic"/>
          <w:sz w:val="22"/>
          <w:szCs w:val="22"/>
        </w:rPr>
        <w:t>intensieve begeleiding. Hierbij dient deze ondersteuning op een juiste wijze te worden gedocumenteerd in het handelingsplan</w:t>
      </w:r>
      <w:r w:rsidRPr="00932CF3">
        <w:rPr>
          <w:rFonts w:ascii="Century Gothic" w:hAnsi="Century Gothic"/>
          <w:sz w:val="22"/>
          <w:szCs w:val="22"/>
        </w:rPr>
        <w:t>:</w:t>
      </w:r>
    </w:p>
    <w:p w14:paraId="575D4C0D" w14:textId="77777777" w:rsidR="00D6301C" w:rsidRDefault="00D6301C" w:rsidP="00E66B07">
      <w:pPr>
        <w:numPr>
          <w:ilvl w:val="0"/>
          <w:numId w:val="9"/>
        </w:numPr>
        <w:rPr>
          <w:rFonts w:ascii="Century Gothic" w:hAnsi="Century Gothic"/>
          <w:sz w:val="22"/>
          <w:szCs w:val="22"/>
        </w:rPr>
      </w:pPr>
      <w:r>
        <w:rPr>
          <w:rFonts w:ascii="Century Gothic" w:hAnsi="Century Gothic"/>
          <w:sz w:val="22"/>
          <w:szCs w:val="22"/>
        </w:rPr>
        <w:t>Speciale Leesbegeleiding (L. Koning)</w:t>
      </w:r>
    </w:p>
    <w:p w14:paraId="313B7740" w14:textId="77777777" w:rsidR="00D6301C" w:rsidRDefault="00D6301C" w:rsidP="00E66B07">
      <w:pPr>
        <w:numPr>
          <w:ilvl w:val="0"/>
          <w:numId w:val="9"/>
        </w:numPr>
        <w:rPr>
          <w:rFonts w:ascii="Century Gothic" w:hAnsi="Century Gothic"/>
          <w:sz w:val="22"/>
          <w:szCs w:val="22"/>
        </w:rPr>
      </w:pPr>
      <w:r>
        <w:rPr>
          <w:rFonts w:ascii="Century Gothic" w:hAnsi="Century Gothic"/>
          <w:sz w:val="22"/>
          <w:szCs w:val="22"/>
        </w:rPr>
        <w:t>DMT Oefenmap (L. Koning)</w:t>
      </w:r>
    </w:p>
    <w:p w14:paraId="515A94A3" w14:textId="77777777" w:rsidR="00D6301C" w:rsidRDefault="00D6301C" w:rsidP="00E66B07">
      <w:pPr>
        <w:numPr>
          <w:ilvl w:val="0"/>
          <w:numId w:val="9"/>
        </w:numPr>
        <w:rPr>
          <w:rFonts w:ascii="Century Gothic" w:hAnsi="Century Gothic"/>
          <w:sz w:val="22"/>
          <w:szCs w:val="22"/>
        </w:rPr>
      </w:pPr>
      <w:r>
        <w:rPr>
          <w:rFonts w:ascii="Century Gothic" w:hAnsi="Century Gothic"/>
          <w:sz w:val="22"/>
          <w:szCs w:val="22"/>
        </w:rPr>
        <w:t>Leesbalans</w:t>
      </w:r>
    </w:p>
    <w:p w14:paraId="1B050882" w14:textId="77777777" w:rsidR="00D6301C" w:rsidRDefault="00D6301C" w:rsidP="00E66B07">
      <w:pPr>
        <w:numPr>
          <w:ilvl w:val="0"/>
          <w:numId w:val="9"/>
        </w:numPr>
        <w:rPr>
          <w:rFonts w:ascii="Century Gothic" w:hAnsi="Century Gothic"/>
          <w:sz w:val="22"/>
          <w:szCs w:val="22"/>
        </w:rPr>
      </w:pPr>
      <w:r>
        <w:rPr>
          <w:rFonts w:ascii="Century Gothic" w:hAnsi="Century Gothic"/>
          <w:sz w:val="22"/>
          <w:szCs w:val="22"/>
        </w:rPr>
        <w:t>Leesladder (niet meer leverbaar)</w:t>
      </w:r>
    </w:p>
    <w:p w14:paraId="2B242E28" w14:textId="77777777" w:rsidR="00D6301C" w:rsidRDefault="00D6301C" w:rsidP="00E66B07">
      <w:pPr>
        <w:numPr>
          <w:ilvl w:val="0"/>
          <w:numId w:val="9"/>
        </w:numPr>
        <w:rPr>
          <w:rFonts w:ascii="Century Gothic" w:hAnsi="Century Gothic"/>
          <w:sz w:val="22"/>
          <w:szCs w:val="22"/>
        </w:rPr>
      </w:pPr>
      <w:r>
        <w:rPr>
          <w:rFonts w:ascii="Century Gothic" w:hAnsi="Century Gothic"/>
          <w:sz w:val="22"/>
          <w:szCs w:val="22"/>
        </w:rPr>
        <w:t>Veilig stap voor stap</w:t>
      </w:r>
    </w:p>
    <w:p w14:paraId="260B8096" w14:textId="77777777" w:rsidR="00D6301C" w:rsidRDefault="00D6301C" w:rsidP="00E66B07">
      <w:pPr>
        <w:numPr>
          <w:ilvl w:val="0"/>
          <w:numId w:val="9"/>
        </w:numPr>
        <w:rPr>
          <w:rFonts w:ascii="Century Gothic" w:hAnsi="Century Gothic"/>
          <w:sz w:val="22"/>
          <w:szCs w:val="22"/>
        </w:rPr>
      </w:pPr>
      <w:r>
        <w:rPr>
          <w:rFonts w:ascii="Century Gothic" w:hAnsi="Century Gothic"/>
          <w:sz w:val="22"/>
          <w:szCs w:val="22"/>
        </w:rPr>
        <w:t>Estafette, uitgebreide leestijd 4 keer 15 minuten per week met Vloeiend en Vlot</w:t>
      </w:r>
    </w:p>
    <w:p w14:paraId="2250BBFB" w14:textId="77777777" w:rsidR="00D6301C" w:rsidRDefault="00D6301C" w:rsidP="00E66B07">
      <w:pPr>
        <w:numPr>
          <w:ilvl w:val="0"/>
          <w:numId w:val="9"/>
        </w:numPr>
        <w:rPr>
          <w:rFonts w:ascii="Century Gothic" w:hAnsi="Century Gothic"/>
          <w:sz w:val="22"/>
          <w:szCs w:val="22"/>
        </w:rPr>
      </w:pPr>
      <w:r>
        <w:rPr>
          <w:rFonts w:ascii="Century Gothic" w:hAnsi="Century Gothic"/>
          <w:sz w:val="22"/>
          <w:szCs w:val="22"/>
        </w:rPr>
        <w:t>Leesinterventieprogramma de Zuid-Vallei</w:t>
      </w:r>
    </w:p>
    <w:p w14:paraId="0E485C96" w14:textId="77777777" w:rsidR="00D6301C" w:rsidRDefault="00D6301C" w:rsidP="00E66B07">
      <w:pPr>
        <w:numPr>
          <w:ilvl w:val="0"/>
          <w:numId w:val="9"/>
        </w:numPr>
        <w:rPr>
          <w:rFonts w:ascii="Century Gothic" w:hAnsi="Century Gothic"/>
          <w:sz w:val="22"/>
          <w:szCs w:val="22"/>
        </w:rPr>
      </w:pPr>
      <w:r>
        <w:rPr>
          <w:rFonts w:ascii="Century Gothic" w:hAnsi="Century Gothic"/>
          <w:sz w:val="22"/>
          <w:szCs w:val="22"/>
        </w:rPr>
        <w:t>RALFI-lezen</w:t>
      </w:r>
    </w:p>
    <w:p w14:paraId="09149626" w14:textId="77777777" w:rsidR="00D6301C" w:rsidRDefault="00D6301C" w:rsidP="00E66B07">
      <w:pPr>
        <w:numPr>
          <w:ilvl w:val="0"/>
          <w:numId w:val="9"/>
        </w:numPr>
        <w:rPr>
          <w:rFonts w:ascii="Century Gothic" w:hAnsi="Century Gothic"/>
          <w:sz w:val="22"/>
          <w:szCs w:val="22"/>
        </w:rPr>
      </w:pPr>
      <w:r>
        <w:rPr>
          <w:rFonts w:ascii="Century Gothic" w:hAnsi="Century Gothic"/>
          <w:sz w:val="22"/>
          <w:szCs w:val="22"/>
        </w:rPr>
        <w:t>Connect Woordherkenning en Connect Vloeiend Lezen</w:t>
      </w:r>
    </w:p>
    <w:p w14:paraId="75D0F75C" w14:textId="77777777" w:rsidR="00D6301C" w:rsidRDefault="00D6301C" w:rsidP="00E66B07">
      <w:pPr>
        <w:numPr>
          <w:ilvl w:val="0"/>
          <w:numId w:val="9"/>
        </w:numPr>
        <w:rPr>
          <w:rFonts w:ascii="Century Gothic" w:hAnsi="Century Gothic"/>
          <w:sz w:val="22"/>
          <w:szCs w:val="22"/>
        </w:rPr>
      </w:pPr>
      <w:r>
        <w:rPr>
          <w:rFonts w:ascii="Century Gothic" w:hAnsi="Century Gothic"/>
          <w:sz w:val="22"/>
          <w:szCs w:val="22"/>
        </w:rPr>
        <w:t>Toch nog leren lezen</w:t>
      </w:r>
    </w:p>
    <w:p w14:paraId="79D0593D" w14:textId="47E3B2CF" w:rsidR="004D2994" w:rsidRPr="006F44ED" w:rsidRDefault="00D6301C" w:rsidP="006F44ED">
      <w:pPr>
        <w:numPr>
          <w:ilvl w:val="0"/>
          <w:numId w:val="9"/>
        </w:numPr>
        <w:rPr>
          <w:rFonts w:ascii="Century Gothic" w:hAnsi="Century Gothic"/>
          <w:sz w:val="22"/>
          <w:szCs w:val="22"/>
        </w:rPr>
      </w:pPr>
      <w:r>
        <w:rPr>
          <w:rFonts w:ascii="Century Gothic" w:hAnsi="Century Gothic"/>
          <w:sz w:val="22"/>
          <w:szCs w:val="22"/>
        </w:rPr>
        <w:t>Drie sterren Lezen (HCO)</w:t>
      </w:r>
    </w:p>
    <w:p w14:paraId="7B120340" w14:textId="77777777" w:rsidR="00D6301C" w:rsidRDefault="00D6301C" w:rsidP="00E66B07">
      <w:pPr>
        <w:numPr>
          <w:ilvl w:val="0"/>
          <w:numId w:val="9"/>
        </w:numPr>
        <w:rPr>
          <w:rFonts w:ascii="Century Gothic" w:hAnsi="Century Gothic"/>
          <w:sz w:val="22"/>
          <w:szCs w:val="22"/>
        </w:rPr>
      </w:pPr>
      <w:proofErr w:type="spellStart"/>
      <w:r>
        <w:rPr>
          <w:rFonts w:ascii="Century Gothic" w:hAnsi="Century Gothic"/>
          <w:sz w:val="22"/>
          <w:szCs w:val="22"/>
        </w:rPr>
        <w:t>RADslag</w:t>
      </w:r>
      <w:proofErr w:type="spellEnd"/>
    </w:p>
    <w:p w14:paraId="7D13A229" w14:textId="716C6B30" w:rsidR="00D6301C" w:rsidRDefault="00D6301C" w:rsidP="00E66B07">
      <w:pPr>
        <w:numPr>
          <w:ilvl w:val="0"/>
          <w:numId w:val="9"/>
        </w:numPr>
        <w:rPr>
          <w:rFonts w:ascii="Century Gothic" w:hAnsi="Century Gothic"/>
          <w:sz w:val="22"/>
          <w:szCs w:val="22"/>
        </w:rPr>
      </w:pPr>
      <w:r>
        <w:rPr>
          <w:rFonts w:ascii="Century Gothic" w:hAnsi="Century Gothic"/>
          <w:sz w:val="22"/>
          <w:szCs w:val="22"/>
        </w:rPr>
        <w:t>Bouw!</w:t>
      </w:r>
      <w:r w:rsidR="00464AF9">
        <w:rPr>
          <w:rStyle w:val="Voetnootmarkering"/>
          <w:rFonts w:ascii="Century Gothic" w:hAnsi="Century Gothic"/>
          <w:sz w:val="22"/>
          <w:szCs w:val="22"/>
        </w:rPr>
        <w:footnoteReference w:id="3"/>
      </w:r>
    </w:p>
    <w:p w14:paraId="7540FF18" w14:textId="77777777" w:rsidR="00D6301C" w:rsidRPr="00032C98" w:rsidRDefault="00D6301C" w:rsidP="00D6301C">
      <w:pPr>
        <w:ind w:left="720"/>
        <w:rPr>
          <w:rFonts w:ascii="Century Gothic" w:hAnsi="Century Gothic"/>
          <w:sz w:val="22"/>
          <w:szCs w:val="22"/>
        </w:rPr>
      </w:pPr>
    </w:p>
    <w:p w14:paraId="4022B39A" w14:textId="77777777" w:rsidR="00590338" w:rsidRDefault="00590338" w:rsidP="00D6301C">
      <w:pPr>
        <w:rPr>
          <w:rFonts w:ascii="Century Gothic" w:hAnsi="Century Gothic"/>
          <w:sz w:val="22"/>
          <w:szCs w:val="22"/>
        </w:rPr>
      </w:pPr>
    </w:p>
    <w:p w14:paraId="0E50F610" w14:textId="77777777" w:rsidR="00590338" w:rsidRDefault="00590338" w:rsidP="00D6301C">
      <w:pPr>
        <w:rPr>
          <w:rFonts w:ascii="Century Gothic" w:hAnsi="Century Gothic"/>
          <w:sz w:val="22"/>
          <w:szCs w:val="22"/>
        </w:rPr>
      </w:pPr>
    </w:p>
    <w:p w14:paraId="598733D4" w14:textId="4BDC2BC1" w:rsidR="00D6301C" w:rsidRDefault="00D6301C" w:rsidP="00D6301C">
      <w:pPr>
        <w:rPr>
          <w:rFonts w:ascii="Century Gothic" w:hAnsi="Century Gothic"/>
          <w:sz w:val="22"/>
          <w:szCs w:val="22"/>
        </w:rPr>
      </w:pPr>
      <w:r>
        <w:rPr>
          <w:rFonts w:ascii="Century Gothic" w:hAnsi="Century Gothic"/>
          <w:sz w:val="22"/>
          <w:szCs w:val="22"/>
        </w:rPr>
        <w:t xml:space="preserve">De school voldoet aan zorgniveau 3 </w:t>
      </w:r>
      <w:r w:rsidR="00FB6FD4">
        <w:rPr>
          <w:rFonts w:ascii="Century Gothic" w:hAnsi="Century Gothic"/>
          <w:sz w:val="22"/>
          <w:szCs w:val="22"/>
        </w:rPr>
        <w:t xml:space="preserve">voor spelling </w:t>
      </w:r>
      <w:r>
        <w:rPr>
          <w:rFonts w:ascii="Century Gothic" w:hAnsi="Century Gothic"/>
          <w:sz w:val="22"/>
          <w:szCs w:val="22"/>
        </w:rPr>
        <w:t>als zij gebruik maa</w:t>
      </w:r>
      <w:r w:rsidR="00FB6FD4">
        <w:rPr>
          <w:rFonts w:ascii="Century Gothic" w:hAnsi="Century Gothic"/>
          <w:sz w:val="22"/>
          <w:szCs w:val="22"/>
        </w:rPr>
        <w:t>k</w:t>
      </w:r>
      <w:r>
        <w:rPr>
          <w:rFonts w:ascii="Century Gothic" w:hAnsi="Century Gothic"/>
          <w:sz w:val="22"/>
          <w:szCs w:val="22"/>
        </w:rPr>
        <w:t>t van onderstaande methodes (deze lijst is niet uitputtend) conform de richtlijnen voor intensieve begeleiding. Hierbij dient deze ondersteuning op een juiste wijze te worden gedocumenteerd in een handelingsplan.</w:t>
      </w:r>
    </w:p>
    <w:p w14:paraId="32DC2C73" w14:textId="77777777" w:rsidR="00D6301C" w:rsidRDefault="00D6301C" w:rsidP="00E66B07">
      <w:pPr>
        <w:pStyle w:val="Lijstalinea"/>
        <w:numPr>
          <w:ilvl w:val="0"/>
          <w:numId w:val="15"/>
        </w:numPr>
        <w:rPr>
          <w:rFonts w:ascii="Century Gothic" w:hAnsi="Century Gothic"/>
          <w:sz w:val="22"/>
          <w:szCs w:val="22"/>
        </w:rPr>
      </w:pPr>
      <w:r>
        <w:rPr>
          <w:rFonts w:ascii="Century Gothic" w:hAnsi="Century Gothic"/>
          <w:sz w:val="22"/>
          <w:szCs w:val="22"/>
        </w:rPr>
        <w:t>Spelling in de lift</w:t>
      </w:r>
    </w:p>
    <w:p w14:paraId="43A208DA" w14:textId="77777777" w:rsidR="00D6301C" w:rsidRDefault="00D6301C" w:rsidP="00E66B07">
      <w:pPr>
        <w:pStyle w:val="Lijstalinea"/>
        <w:numPr>
          <w:ilvl w:val="0"/>
          <w:numId w:val="15"/>
        </w:numPr>
        <w:rPr>
          <w:rFonts w:ascii="Century Gothic" w:hAnsi="Century Gothic"/>
          <w:sz w:val="22"/>
          <w:szCs w:val="22"/>
        </w:rPr>
      </w:pPr>
      <w:r>
        <w:rPr>
          <w:rFonts w:ascii="Century Gothic" w:hAnsi="Century Gothic"/>
          <w:sz w:val="22"/>
          <w:szCs w:val="22"/>
        </w:rPr>
        <w:t>Speciale Spelling begeleiding (Malmberg)</w:t>
      </w:r>
    </w:p>
    <w:p w14:paraId="3A3A5B34" w14:textId="77777777" w:rsidR="00D6301C" w:rsidRDefault="00D6301C" w:rsidP="00E66B07">
      <w:pPr>
        <w:pStyle w:val="Lijstalinea"/>
        <w:numPr>
          <w:ilvl w:val="0"/>
          <w:numId w:val="15"/>
        </w:numPr>
        <w:rPr>
          <w:rFonts w:ascii="Century Gothic" w:hAnsi="Century Gothic"/>
          <w:sz w:val="22"/>
          <w:szCs w:val="22"/>
        </w:rPr>
      </w:pPr>
      <w:r>
        <w:rPr>
          <w:rFonts w:ascii="Century Gothic" w:hAnsi="Century Gothic"/>
          <w:sz w:val="22"/>
          <w:szCs w:val="22"/>
        </w:rPr>
        <w:t>Taal in Blokjes</w:t>
      </w:r>
    </w:p>
    <w:p w14:paraId="6BC9A2B8" w14:textId="77777777" w:rsidR="00D6301C" w:rsidRDefault="00D6301C" w:rsidP="00E66B07">
      <w:pPr>
        <w:pStyle w:val="Lijstalinea"/>
        <w:numPr>
          <w:ilvl w:val="0"/>
          <w:numId w:val="15"/>
        </w:numPr>
        <w:rPr>
          <w:rFonts w:ascii="Century Gothic" w:hAnsi="Century Gothic"/>
          <w:sz w:val="22"/>
          <w:szCs w:val="22"/>
        </w:rPr>
      </w:pPr>
      <w:r>
        <w:rPr>
          <w:rFonts w:ascii="Century Gothic" w:hAnsi="Century Gothic"/>
          <w:sz w:val="22"/>
          <w:szCs w:val="22"/>
        </w:rPr>
        <w:t>Hulpboeken Spelling (Cito)</w:t>
      </w:r>
    </w:p>
    <w:p w14:paraId="0AE92CD2" w14:textId="5BB1B792" w:rsidR="00BA700E" w:rsidRPr="00FB6FD4" w:rsidRDefault="00D6301C" w:rsidP="00FB6FD4">
      <w:pPr>
        <w:pStyle w:val="Lijstalinea"/>
        <w:numPr>
          <w:ilvl w:val="0"/>
          <w:numId w:val="15"/>
        </w:numPr>
        <w:rPr>
          <w:rFonts w:ascii="Century Gothic" w:hAnsi="Century Gothic"/>
          <w:sz w:val="22"/>
          <w:szCs w:val="22"/>
        </w:rPr>
      </w:pPr>
      <w:r>
        <w:rPr>
          <w:rFonts w:ascii="Century Gothic" w:hAnsi="Century Gothic"/>
          <w:sz w:val="22"/>
          <w:szCs w:val="22"/>
        </w:rPr>
        <w:t xml:space="preserve">Zo leer je kinderen lezen en spellen (J. </w:t>
      </w:r>
      <w:proofErr w:type="spellStart"/>
      <w:r>
        <w:rPr>
          <w:rFonts w:ascii="Century Gothic" w:hAnsi="Century Gothic"/>
          <w:sz w:val="22"/>
          <w:szCs w:val="22"/>
        </w:rPr>
        <w:t>Schraven</w:t>
      </w:r>
      <w:proofErr w:type="spellEnd"/>
      <w:r>
        <w:rPr>
          <w:rFonts w:ascii="Century Gothic" w:hAnsi="Century Gothic"/>
          <w:sz w:val="22"/>
          <w:szCs w:val="22"/>
        </w:rPr>
        <w:t>)</w:t>
      </w:r>
    </w:p>
    <w:p w14:paraId="57F8D497" w14:textId="77777777" w:rsidR="00D6301C" w:rsidRDefault="00D6301C" w:rsidP="00E66B07">
      <w:pPr>
        <w:pStyle w:val="Lijstalinea"/>
        <w:numPr>
          <w:ilvl w:val="0"/>
          <w:numId w:val="15"/>
        </w:numPr>
        <w:rPr>
          <w:rFonts w:ascii="Century Gothic" w:hAnsi="Century Gothic"/>
          <w:sz w:val="22"/>
          <w:szCs w:val="22"/>
        </w:rPr>
      </w:pPr>
      <w:r>
        <w:rPr>
          <w:rFonts w:ascii="Century Gothic" w:hAnsi="Century Gothic"/>
          <w:sz w:val="22"/>
          <w:szCs w:val="22"/>
        </w:rPr>
        <w:t>Begeleiding van kinderen met spellingproblemen (Meulenhoff)</w:t>
      </w:r>
    </w:p>
    <w:p w14:paraId="00009819" w14:textId="77777777" w:rsidR="00D6301C" w:rsidRDefault="00D6301C" w:rsidP="00E66B07">
      <w:pPr>
        <w:pStyle w:val="Lijstalinea"/>
        <w:numPr>
          <w:ilvl w:val="0"/>
          <w:numId w:val="15"/>
        </w:numPr>
        <w:rPr>
          <w:rFonts w:ascii="Century Gothic" w:hAnsi="Century Gothic"/>
          <w:sz w:val="22"/>
          <w:szCs w:val="22"/>
        </w:rPr>
      </w:pPr>
      <w:r>
        <w:rPr>
          <w:rFonts w:ascii="Century Gothic" w:hAnsi="Century Gothic"/>
          <w:sz w:val="22"/>
          <w:szCs w:val="22"/>
        </w:rPr>
        <w:t>Zelfstandig Spellen (</w:t>
      </w:r>
      <w:proofErr w:type="spellStart"/>
      <w:r>
        <w:rPr>
          <w:rFonts w:ascii="Century Gothic" w:hAnsi="Century Gothic"/>
          <w:sz w:val="22"/>
          <w:szCs w:val="22"/>
        </w:rPr>
        <w:t>Bekadidact</w:t>
      </w:r>
      <w:proofErr w:type="spellEnd"/>
      <w:r>
        <w:rPr>
          <w:rFonts w:ascii="Century Gothic" w:hAnsi="Century Gothic"/>
          <w:sz w:val="22"/>
          <w:szCs w:val="22"/>
        </w:rPr>
        <w:t>)</w:t>
      </w:r>
    </w:p>
    <w:p w14:paraId="31D7B87F" w14:textId="77777777" w:rsidR="00D6301C" w:rsidRDefault="00D6301C" w:rsidP="00E66B07">
      <w:pPr>
        <w:pStyle w:val="Lijstalinea"/>
        <w:numPr>
          <w:ilvl w:val="0"/>
          <w:numId w:val="15"/>
        </w:numPr>
        <w:rPr>
          <w:rFonts w:ascii="Century Gothic" w:hAnsi="Century Gothic"/>
          <w:sz w:val="22"/>
          <w:szCs w:val="22"/>
        </w:rPr>
      </w:pPr>
      <w:r>
        <w:rPr>
          <w:rFonts w:ascii="Century Gothic" w:hAnsi="Century Gothic"/>
          <w:sz w:val="22"/>
          <w:szCs w:val="22"/>
        </w:rPr>
        <w:t>Zuid-Vallei Spelling</w:t>
      </w:r>
    </w:p>
    <w:p w14:paraId="3BCDA992" w14:textId="77777777" w:rsidR="00D6301C" w:rsidRDefault="00D6301C" w:rsidP="00E66B07">
      <w:pPr>
        <w:pStyle w:val="Lijstalinea"/>
        <w:numPr>
          <w:ilvl w:val="0"/>
          <w:numId w:val="15"/>
        </w:numPr>
        <w:rPr>
          <w:rFonts w:ascii="Century Gothic" w:hAnsi="Century Gothic"/>
          <w:sz w:val="22"/>
          <w:szCs w:val="22"/>
        </w:rPr>
      </w:pPr>
      <w:r>
        <w:rPr>
          <w:rFonts w:ascii="Century Gothic" w:hAnsi="Century Gothic"/>
          <w:sz w:val="22"/>
          <w:szCs w:val="22"/>
        </w:rPr>
        <w:t>PI-</w:t>
      </w:r>
      <w:proofErr w:type="spellStart"/>
      <w:r>
        <w:rPr>
          <w:rFonts w:ascii="Century Gothic" w:hAnsi="Century Gothic"/>
          <w:sz w:val="22"/>
          <w:szCs w:val="22"/>
        </w:rPr>
        <w:t>Spello</w:t>
      </w:r>
      <w:proofErr w:type="spellEnd"/>
    </w:p>
    <w:p w14:paraId="5BEF079A" w14:textId="77777777" w:rsidR="00D6301C" w:rsidRDefault="00D6301C" w:rsidP="00D6301C">
      <w:pPr>
        <w:rPr>
          <w:rFonts w:ascii="Century Gothic" w:hAnsi="Century Gothic"/>
          <w:color w:val="333333"/>
          <w:sz w:val="21"/>
          <w:szCs w:val="21"/>
          <w:highlight w:val="yellow"/>
        </w:rPr>
      </w:pPr>
    </w:p>
    <w:p w14:paraId="7C03764F" w14:textId="4EA024AE" w:rsidR="00D6301C" w:rsidRPr="00155029" w:rsidRDefault="00D6301C" w:rsidP="00D6301C">
      <w:pPr>
        <w:rPr>
          <w:rFonts w:ascii="Century Gothic" w:hAnsi="Century Gothic"/>
          <w:sz w:val="22"/>
          <w:szCs w:val="22"/>
        </w:rPr>
      </w:pPr>
      <w:r w:rsidRPr="00155029">
        <w:rPr>
          <w:rFonts w:ascii="Century Gothic" w:hAnsi="Century Gothic"/>
          <w:sz w:val="22"/>
          <w:szCs w:val="22"/>
        </w:rPr>
        <w:t>In</w:t>
      </w:r>
      <w:r w:rsidR="000759A6">
        <w:rPr>
          <w:rFonts w:ascii="Century Gothic" w:hAnsi="Century Gothic"/>
          <w:sz w:val="22"/>
          <w:szCs w:val="22"/>
        </w:rPr>
        <w:t xml:space="preserve"> de publicatie van </w:t>
      </w:r>
      <w:r w:rsidR="007A7CF2">
        <w:rPr>
          <w:rFonts w:ascii="Century Gothic" w:hAnsi="Century Gothic"/>
          <w:sz w:val="22"/>
          <w:szCs w:val="22"/>
        </w:rPr>
        <w:t>Dyslexie Centraal</w:t>
      </w:r>
      <w:r w:rsidR="000759A6">
        <w:rPr>
          <w:rFonts w:ascii="Century Gothic" w:hAnsi="Century Gothic"/>
          <w:sz w:val="22"/>
          <w:szCs w:val="22"/>
        </w:rPr>
        <w:t xml:space="preserve"> is het</w:t>
      </w:r>
      <w:r w:rsidR="007A7CF2">
        <w:rPr>
          <w:rFonts w:ascii="Century Gothic" w:hAnsi="Century Gothic"/>
          <w:sz w:val="22"/>
          <w:szCs w:val="22"/>
        </w:rPr>
        <w:t xml:space="preserve"> </w:t>
      </w:r>
      <w:hyperlink r:id="rId18" w:history="1">
        <w:r w:rsidR="007A7CF2" w:rsidRPr="007A7CF2">
          <w:rPr>
            <w:rStyle w:val="Hyperlink"/>
            <w:rFonts w:ascii="Century Gothic" w:hAnsi="Century Gothic"/>
            <w:sz w:val="22"/>
            <w:szCs w:val="22"/>
          </w:rPr>
          <w:t>proces van onderwijs naar zorg</w:t>
        </w:r>
      </w:hyperlink>
      <w:r w:rsidR="007A7CF2">
        <w:rPr>
          <w:rFonts w:ascii="Century Gothic" w:hAnsi="Century Gothic"/>
          <w:sz w:val="22"/>
          <w:szCs w:val="22"/>
        </w:rPr>
        <w:t xml:space="preserve"> </w:t>
      </w:r>
      <w:r w:rsidR="000759A6">
        <w:rPr>
          <w:rFonts w:ascii="Century Gothic" w:hAnsi="Century Gothic"/>
          <w:sz w:val="22"/>
          <w:szCs w:val="22"/>
        </w:rPr>
        <w:t>uitgebreider omschreven</w:t>
      </w:r>
      <w:r w:rsidRPr="00155029">
        <w:rPr>
          <w:rFonts w:ascii="Century Gothic" w:hAnsi="Century Gothic"/>
          <w:sz w:val="22"/>
          <w:szCs w:val="22"/>
        </w:rPr>
        <w:t>.</w:t>
      </w:r>
    </w:p>
    <w:p w14:paraId="5EB82BDF" w14:textId="77777777" w:rsidR="00C110EE" w:rsidRDefault="00C110EE" w:rsidP="00C40A34">
      <w:pPr>
        <w:rPr>
          <w:rFonts w:ascii="Century Gothic" w:hAnsi="Century Gothic"/>
          <w:color w:val="4472C4" w:themeColor="accent1"/>
          <w:sz w:val="28"/>
          <w:szCs w:val="28"/>
        </w:rPr>
      </w:pPr>
    </w:p>
    <w:p w14:paraId="123960E6" w14:textId="77777777" w:rsidR="00351EBE" w:rsidRDefault="00351EBE" w:rsidP="00C40A34">
      <w:pPr>
        <w:rPr>
          <w:rFonts w:ascii="Century Gothic" w:hAnsi="Century Gothic"/>
          <w:color w:val="4472C4" w:themeColor="accent1"/>
          <w:sz w:val="28"/>
          <w:szCs w:val="28"/>
        </w:rPr>
      </w:pPr>
    </w:p>
    <w:p w14:paraId="60485083" w14:textId="6D93B613" w:rsidR="00C110EE" w:rsidRDefault="00C110EE" w:rsidP="00C110EE">
      <w:pPr>
        <w:pStyle w:val="Lijstalinea"/>
        <w:numPr>
          <w:ilvl w:val="1"/>
          <w:numId w:val="2"/>
        </w:numPr>
        <w:ind w:left="1134" w:hanging="1134"/>
        <w:rPr>
          <w:rFonts w:ascii="Century Gothic" w:hAnsi="Century Gothic"/>
          <w:color w:val="4472C4" w:themeColor="accent1"/>
          <w:sz w:val="28"/>
          <w:szCs w:val="28"/>
        </w:rPr>
      </w:pPr>
      <w:r>
        <w:rPr>
          <w:rFonts w:ascii="Century Gothic" w:hAnsi="Century Gothic"/>
          <w:color w:val="4472C4" w:themeColor="accent1"/>
          <w:sz w:val="28"/>
          <w:szCs w:val="28"/>
        </w:rPr>
        <w:t>Gezinsspecialist (GS)</w:t>
      </w:r>
    </w:p>
    <w:p w14:paraId="56BCE98B" w14:textId="77777777" w:rsidR="00C110EE" w:rsidRDefault="00C110EE" w:rsidP="00C110EE">
      <w:pPr>
        <w:rPr>
          <w:rFonts w:ascii="Century Gothic" w:hAnsi="Century Gothic"/>
          <w:color w:val="4472C4" w:themeColor="accent1"/>
          <w:sz w:val="28"/>
          <w:szCs w:val="28"/>
        </w:rPr>
      </w:pPr>
    </w:p>
    <w:p w14:paraId="603E8DCE" w14:textId="14487064" w:rsidR="00C110EE" w:rsidRDefault="00A25371" w:rsidP="002672BC">
      <w:pPr>
        <w:rPr>
          <w:rFonts w:ascii="Century Gothic" w:hAnsi="Century Gothic" w:cs="Arial"/>
          <w:sz w:val="22"/>
          <w:szCs w:val="22"/>
        </w:rPr>
      </w:pPr>
      <w:r w:rsidRPr="002672BC">
        <w:rPr>
          <w:rFonts w:ascii="Century Gothic" w:hAnsi="Century Gothic"/>
          <w:color w:val="000000" w:themeColor="text1"/>
          <w:sz w:val="22"/>
          <w:szCs w:val="22"/>
        </w:rPr>
        <w:t xml:space="preserve">De GS zit in het VOT waarin de desbetreffende leerling besproken wordt nadat deze onvoldoende vordert in interventieniveau 2. </w:t>
      </w:r>
      <w:r w:rsidR="002672BC" w:rsidRPr="002672BC">
        <w:rPr>
          <w:rFonts w:ascii="Century Gothic" w:hAnsi="Century Gothic"/>
          <w:color w:val="000000" w:themeColor="text1"/>
          <w:sz w:val="22"/>
          <w:szCs w:val="22"/>
        </w:rPr>
        <w:t xml:space="preserve">Op interventieniveau 3 kan de hulp van de GS ingeschakeld worden. Wanneer de leerling </w:t>
      </w:r>
      <w:r w:rsidR="002672BC" w:rsidRPr="002672BC">
        <w:rPr>
          <w:rFonts w:ascii="Century Gothic" w:hAnsi="Century Gothic" w:cs="Arial"/>
          <w:sz w:val="22"/>
          <w:szCs w:val="22"/>
        </w:rPr>
        <w:t>onvoldoende vordert op interventie</w:t>
      </w:r>
      <w:r w:rsidR="00C110EE" w:rsidRPr="002672BC">
        <w:rPr>
          <w:rFonts w:ascii="Century Gothic" w:hAnsi="Century Gothic" w:cs="Arial"/>
          <w:sz w:val="22"/>
          <w:szCs w:val="22"/>
        </w:rPr>
        <w:t>niveau 3</w:t>
      </w:r>
      <w:r w:rsidR="002672BC" w:rsidRPr="002672BC">
        <w:rPr>
          <w:rFonts w:ascii="Century Gothic" w:hAnsi="Century Gothic" w:cs="Arial"/>
          <w:sz w:val="22"/>
          <w:szCs w:val="22"/>
        </w:rPr>
        <w:t xml:space="preserve"> wordt deze besproken in het OT waarbij </w:t>
      </w:r>
      <w:proofErr w:type="spellStart"/>
      <w:r w:rsidR="00C110EE" w:rsidRPr="002672BC">
        <w:rPr>
          <w:rFonts w:ascii="Century Gothic" w:hAnsi="Century Gothic" w:cs="Arial"/>
          <w:sz w:val="22"/>
          <w:szCs w:val="22"/>
        </w:rPr>
        <w:t>IB’er</w:t>
      </w:r>
      <w:proofErr w:type="spellEnd"/>
      <w:r w:rsidR="00C110EE" w:rsidRPr="002672BC">
        <w:rPr>
          <w:rFonts w:ascii="Century Gothic" w:hAnsi="Century Gothic" w:cs="Arial"/>
          <w:sz w:val="22"/>
          <w:szCs w:val="22"/>
        </w:rPr>
        <w:t xml:space="preserve">, ouders, GS en </w:t>
      </w:r>
      <w:proofErr w:type="spellStart"/>
      <w:r w:rsidR="00C110EE" w:rsidRPr="002672BC">
        <w:rPr>
          <w:rFonts w:ascii="Century Gothic" w:hAnsi="Century Gothic" w:cs="Arial"/>
          <w:sz w:val="22"/>
          <w:szCs w:val="22"/>
        </w:rPr>
        <w:t>SWV’er</w:t>
      </w:r>
      <w:proofErr w:type="spellEnd"/>
      <w:r w:rsidR="002672BC" w:rsidRPr="002672BC">
        <w:rPr>
          <w:rFonts w:ascii="Century Gothic" w:hAnsi="Century Gothic" w:cs="Arial"/>
          <w:sz w:val="22"/>
          <w:szCs w:val="22"/>
        </w:rPr>
        <w:t xml:space="preserve"> aanwezig zijn</w:t>
      </w:r>
      <w:r w:rsidR="00C110EE" w:rsidRPr="002672BC">
        <w:rPr>
          <w:rFonts w:ascii="Century Gothic" w:hAnsi="Century Gothic" w:cs="Arial"/>
          <w:sz w:val="22"/>
          <w:szCs w:val="22"/>
        </w:rPr>
        <w:t xml:space="preserve">. Hierbij beoordeelt het OT of er </w:t>
      </w:r>
      <w:r w:rsidR="00BC6194">
        <w:rPr>
          <w:rFonts w:ascii="Century Gothic" w:hAnsi="Century Gothic" w:cs="Arial"/>
          <w:sz w:val="22"/>
          <w:szCs w:val="22"/>
        </w:rPr>
        <w:t>vermoedens zijn</w:t>
      </w:r>
      <w:r w:rsidR="00C110EE" w:rsidRPr="002672BC">
        <w:rPr>
          <w:rFonts w:ascii="Century Gothic" w:hAnsi="Century Gothic" w:cs="Arial"/>
          <w:sz w:val="22"/>
          <w:szCs w:val="22"/>
        </w:rPr>
        <w:t xml:space="preserve"> van enkelvoudigheid en hardnekkigheid. GS adviseert</w:t>
      </w:r>
      <w:r w:rsidR="002672BC" w:rsidRPr="002672BC">
        <w:rPr>
          <w:rFonts w:ascii="Century Gothic" w:hAnsi="Century Gothic" w:cs="Arial"/>
          <w:sz w:val="22"/>
          <w:szCs w:val="22"/>
        </w:rPr>
        <w:t xml:space="preserve"> hierbij</w:t>
      </w:r>
      <w:r w:rsidR="00C110EE" w:rsidRPr="002672BC">
        <w:rPr>
          <w:rFonts w:ascii="Century Gothic" w:hAnsi="Century Gothic" w:cs="Arial"/>
          <w:sz w:val="22"/>
          <w:szCs w:val="22"/>
        </w:rPr>
        <w:t xml:space="preserve"> of er </w:t>
      </w:r>
      <w:r w:rsidR="00B431A3">
        <w:rPr>
          <w:rFonts w:ascii="Century Gothic" w:hAnsi="Century Gothic" w:cs="Arial"/>
          <w:sz w:val="22"/>
          <w:szCs w:val="22"/>
        </w:rPr>
        <w:t xml:space="preserve">vermoedens zijn </w:t>
      </w:r>
      <w:r w:rsidR="00C110EE" w:rsidRPr="002672BC">
        <w:rPr>
          <w:rFonts w:ascii="Century Gothic" w:hAnsi="Century Gothic" w:cs="Arial"/>
          <w:sz w:val="22"/>
          <w:szCs w:val="22"/>
        </w:rPr>
        <w:t>van enkelvoud</w:t>
      </w:r>
      <w:r w:rsidR="002672BC" w:rsidRPr="002672BC">
        <w:rPr>
          <w:rFonts w:ascii="Century Gothic" w:hAnsi="Century Gothic" w:cs="Arial"/>
          <w:sz w:val="22"/>
          <w:szCs w:val="22"/>
        </w:rPr>
        <w:t>igheid.</w:t>
      </w:r>
      <w:r w:rsidR="002672BC">
        <w:rPr>
          <w:rFonts w:ascii="Century Gothic" w:hAnsi="Century Gothic" w:cs="Arial"/>
          <w:sz w:val="22"/>
          <w:szCs w:val="22"/>
        </w:rPr>
        <w:t xml:space="preserve"> </w:t>
      </w:r>
    </w:p>
    <w:p w14:paraId="79CCE775" w14:textId="19F419D2" w:rsidR="00C110EE" w:rsidRPr="002672BC" w:rsidRDefault="00C110EE" w:rsidP="00624226">
      <w:pPr>
        <w:rPr>
          <w:rFonts w:ascii="Century Gothic" w:hAnsi="Century Gothic"/>
          <w:color w:val="000000" w:themeColor="text1"/>
          <w:sz w:val="22"/>
          <w:szCs w:val="22"/>
        </w:rPr>
      </w:pPr>
      <w:r w:rsidRPr="002672BC">
        <w:rPr>
          <w:rFonts w:ascii="Century Gothic" w:hAnsi="Century Gothic"/>
          <w:sz w:val="22"/>
          <w:szCs w:val="22"/>
        </w:rPr>
        <w:t xml:space="preserve">Indien sprake is van een incompleet dossier of een niet-ontvankelijk dossier, dan neemt de poortwachter contact op met de </w:t>
      </w:r>
      <w:proofErr w:type="spellStart"/>
      <w:r w:rsidRPr="002672BC">
        <w:rPr>
          <w:rFonts w:ascii="Century Gothic" w:hAnsi="Century Gothic"/>
          <w:sz w:val="22"/>
          <w:szCs w:val="22"/>
        </w:rPr>
        <w:t>IB’er</w:t>
      </w:r>
      <w:proofErr w:type="spellEnd"/>
      <w:r w:rsidRPr="002672BC">
        <w:rPr>
          <w:rFonts w:ascii="Century Gothic" w:hAnsi="Century Gothic"/>
          <w:sz w:val="22"/>
          <w:szCs w:val="22"/>
        </w:rPr>
        <w:t xml:space="preserve"> van de betreffende school en communiceert over aanvullingen</w:t>
      </w:r>
      <w:r w:rsidR="002672BC" w:rsidRPr="002672BC">
        <w:rPr>
          <w:rFonts w:ascii="Century Gothic" w:hAnsi="Century Gothic"/>
          <w:sz w:val="22"/>
          <w:szCs w:val="22"/>
        </w:rPr>
        <w:t>.</w:t>
      </w:r>
      <w:r w:rsidR="002672BC" w:rsidRPr="002672BC">
        <w:rPr>
          <w:rFonts w:ascii="Century Gothic" w:hAnsi="Century Gothic"/>
          <w:color w:val="000000" w:themeColor="text1"/>
          <w:sz w:val="22"/>
          <w:szCs w:val="22"/>
        </w:rPr>
        <w:t xml:space="preserve"> Na goedkeuring van het </w:t>
      </w:r>
      <w:proofErr w:type="spellStart"/>
      <w:r w:rsidR="002672BC" w:rsidRPr="002672BC">
        <w:rPr>
          <w:rFonts w:ascii="Century Gothic" w:hAnsi="Century Gothic"/>
          <w:color w:val="000000" w:themeColor="text1"/>
          <w:sz w:val="22"/>
          <w:szCs w:val="22"/>
        </w:rPr>
        <w:t>leerlingdossier</w:t>
      </w:r>
      <w:proofErr w:type="spellEnd"/>
      <w:r w:rsidR="002672BC" w:rsidRPr="002672BC">
        <w:rPr>
          <w:rFonts w:ascii="Century Gothic" w:hAnsi="Century Gothic"/>
          <w:color w:val="000000" w:themeColor="text1"/>
          <w:sz w:val="22"/>
          <w:szCs w:val="22"/>
        </w:rPr>
        <w:t xml:space="preserve"> door de Poortwachter </w:t>
      </w:r>
      <w:r w:rsidR="00624226">
        <w:rPr>
          <w:rFonts w:ascii="Century Gothic" w:hAnsi="Century Gothic"/>
          <w:color w:val="000000" w:themeColor="text1"/>
          <w:sz w:val="22"/>
          <w:szCs w:val="22"/>
        </w:rPr>
        <w:t xml:space="preserve">geeft de </w:t>
      </w:r>
      <w:proofErr w:type="spellStart"/>
      <w:r w:rsidR="00624226">
        <w:rPr>
          <w:rFonts w:ascii="Century Gothic" w:hAnsi="Century Gothic"/>
          <w:color w:val="000000" w:themeColor="text1"/>
          <w:sz w:val="22"/>
          <w:szCs w:val="22"/>
        </w:rPr>
        <w:t>IB’er</w:t>
      </w:r>
      <w:proofErr w:type="spellEnd"/>
      <w:r w:rsidR="00624226">
        <w:rPr>
          <w:rFonts w:ascii="Century Gothic" w:hAnsi="Century Gothic"/>
          <w:color w:val="000000" w:themeColor="text1"/>
          <w:sz w:val="22"/>
          <w:szCs w:val="22"/>
        </w:rPr>
        <w:t xml:space="preserve"> aan de GS door dat er een indicatie kan worden aangevraagd bij ROG+</w:t>
      </w:r>
      <w:r w:rsidRPr="002672BC">
        <w:rPr>
          <w:rFonts w:ascii="Century Gothic" w:hAnsi="Century Gothic" w:cs="Arial"/>
          <w:sz w:val="22"/>
          <w:szCs w:val="22"/>
        </w:rPr>
        <w:t xml:space="preserve">. </w:t>
      </w:r>
      <w:r w:rsidR="002672BC" w:rsidRPr="002672BC">
        <w:rPr>
          <w:rFonts w:ascii="Century Gothic" w:hAnsi="Century Gothic"/>
          <w:color w:val="000000" w:themeColor="text1"/>
          <w:sz w:val="22"/>
          <w:szCs w:val="22"/>
        </w:rPr>
        <w:t>De GS v</w:t>
      </w:r>
      <w:r w:rsidRPr="002672BC">
        <w:rPr>
          <w:rFonts w:ascii="Century Gothic" w:hAnsi="Century Gothic" w:cs="Arial"/>
          <w:sz w:val="22"/>
          <w:szCs w:val="22"/>
        </w:rPr>
        <w:t xml:space="preserve">ult vanuit Onderwijs Transparant </w:t>
      </w:r>
      <w:r w:rsidR="00624226">
        <w:rPr>
          <w:rFonts w:ascii="Century Gothic" w:hAnsi="Century Gothic" w:cs="Arial"/>
          <w:sz w:val="22"/>
          <w:szCs w:val="22"/>
        </w:rPr>
        <w:t>het</w:t>
      </w:r>
      <w:r w:rsidR="00624226" w:rsidRPr="002672BC">
        <w:rPr>
          <w:rFonts w:ascii="Century Gothic" w:hAnsi="Century Gothic" w:cs="Arial"/>
          <w:sz w:val="22"/>
          <w:szCs w:val="22"/>
        </w:rPr>
        <w:t xml:space="preserve"> </w:t>
      </w:r>
      <w:r w:rsidR="00624226">
        <w:rPr>
          <w:rFonts w:ascii="Century Gothic" w:hAnsi="Century Gothic" w:cs="Arial"/>
          <w:sz w:val="22"/>
          <w:szCs w:val="22"/>
        </w:rPr>
        <w:t>indicatie</w:t>
      </w:r>
      <w:r w:rsidRPr="002672BC">
        <w:rPr>
          <w:rFonts w:ascii="Century Gothic" w:hAnsi="Century Gothic" w:cs="Arial"/>
          <w:sz w:val="22"/>
          <w:szCs w:val="22"/>
        </w:rPr>
        <w:t>formulier in voor ROG+</w:t>
      </w:r>
      <w:r w:rsidR="00974948">
        <w:rPr>
          <w:rFonts w:ascii="Century Gothic" w:hAnsi="Century Gothic" w:cs="Arial"/>
          <w:sz w:val="22"/>
          <w:szCs w:val="22"/>
        </w:rPr>
        <w:t xml:space="preserve"> </w:t>
      </w:r>
      <w:r w:rsidRPr="002672BC">
        <w:rPr>
          <w:rFonts w:ascii="Century Gothic" w:hAnsi="Century Gothic" w:cs="Arial"/>
          <w:sz w:val="22"/>
          <w:szCs w:val="22"/>
        </w:rPr>
        <w:t>met een verzoek tot toewijzing diagnostiek en/of behandeling.</w:t>
      </w:r>
    </w:p>
    <w:p w14:paraId="7837AEB5" w14:textId="77777777" w:rsidR="00C110EE" w:rsidRDefault="00C110EE" w:rsidP="00C110EE">
      <w:pPr>
        <w:rPr>
          <w:rFonts w:ascii="Century Gothic" w:hAnsi="Century Gothic"/>
          <w:color w:val="4472C4" w:themeColor="accent1"/>
          <w:sz w:val="28"/>
          <w:szCs w:val="28"/>
        </w:rPr>
      </w:pPr>
    </w:p>
    <w:p w14:paraId="52FC727E" w14:textId="77777777" w:rsidR="00590338" w:rsidRDefault="00590338" w:rsidP="00C110EE">
      <w:pPr>
        <w:rPr>
          <w:rFonts w:ascii="Century Gothic" w:hAnsi="Century Gothic"/>
          <w:color w:val="4472C4" w:themeColor="accent1"/>
          <w:sz w:val="28"/>
          <w:szCs w:val="28"/>
        </w:rPr>
      </w:pPr>
    </w:p>
    <w:p w14:paraId="39C12BD5" w14:textId="77777777" w:rsidR="00590338" w:rsidRDefault="00590338" w:rsidP="00C110EE">
      <w:pPr>
        <w:rPr>
          <w:rFonts w:ascii="Century Gothic" w:hAnsi="Century Gothic"/>
          <w:color w:val="4472C4" w:themeColor="accent1"/>
          <w:sz w:val="28"/>
          <w:szCs w:val="28"/>
        </w:rPr>
      </w:pPr>
    </w:p>
    <w:p w14:paraId="42BB5EF9" w14:textId="77777777" w:rsidR="00590338" w:rsidRDefault="00590338" w:rsidP="00C110EE">
      <w:pPr>
        <w:rPr>
          <w:rFonts w:ascii="Century Gothic" w:hAnsi="Century Gothic"/>
          <w:color w:val="4472C4" w:themeColor="accent1"/>
          <w:sz w:val="28"/>
          <w:szCs w:val="28"/>
        </w:rPr>
      </w:pPr>
    </w:p>
    <w:p w14:paraId="29375312" w14:textId="77777777" w:rsidR="00590338" w:rsidRDefault="00590338" w:rsidP="00C110EE">
      <w:pPr>
        <w:rPr>
          <w:rFonts w:ascii="Century Gothic" w:hAnsi="Century Gothic"/>
          <w:color w:val="4472C4" w:themeColor="accent1"/>
          <w:sz w:val="28"/>
          <w:szCs w:val="28"/>
        </w:rPr>
      </w:pPr>
    </w:p>
    <w:p w14:paraId="4A7AA07F" w14:textId="77777777" w:rsidR="00590338" w:rsidRDefault="00590338" w:rsidP="00C110EE">
      <w:pPr>
        <w:rPr>
          <w:rFonts w:ascii="Century Gothic" w:hAnsi="Century Gothic"/>
          <w:color w:val="4472C4" w:themeColor="accent1"/>
          <w:sz w:val="28"/>
          <w:szCs w:val="28"/>
        </w:rPr>
      </w:pPr>
    </w:p>
    <w:p w14:paraId="0B3650B7" w14:textId="77777777" w:rsidR="00C110EE" w:rsidRDefault="00C110EE" w:rsidP="00C110EE">
      <w:pPr>
        <w:rPr>
          <w:rFonts w:ascii="Century Gothic" w:hAnsi="Century Gothic"/>
          <w:color w:val="4472C4" w:themeColor="accent1"/>
          <w:sz w:val="28"/>
          <w:szCs w:val="28"/>
        </w:rPr>
      </w:pPr>
    </w:p>
    <w:p w14:paraId="2C891DAE" w14:textId="77777777" w:rsidR="004F7D6A" w:rsidRDefault="004F7D6A" w:rsidP="00C110EE">
      <w:pPr>
        <w:rPr>
          <w:rFonts w:ascii="Century Gothic" w:hAnsi="Century Gothic"/>
          <w:color w:val="4472C4" w:themeColor="accent1"/>
          <w:sz w:val="28"/>
          <w:szCs w:val="28"/>
        </w:rPr>
      </w:pPr>
    </w:p>
    <w:p w14:paraId="135DAED0" w14:textId="77777777" w:rsidR="004F7D6A" w:rsidRDefault="004F7D6A" w:rsidP="00C110EE">
      <w:pPr>
        <w:rPr>
          <w:rFonts w:ascii="Century Gothic" w:hAnsi="Century Gothic"/>
          <w:color w:val="4472C4" w:themeColor="accent1"/>
          <w:sz w:val="28"/>
          <w:szCs w:val="28"/>
        </w:rPr>
      </w:pPr>
    </w:p>
    <w:p w14:paraId="7328D999" w14:textId="77777777" w:rsidR="00624226" w:rsidRPr="00C110EE" w:rsidRDefault="00624226" w:rsidP="00C110EE">
      <w:pPr>
        <w:rPr>
          <w:rFonts w:ascii="Century Gothic" w:hAnsi="Century Gothic"/>
          <w:color w:val="4472C4" w:themeColor="accent1"/>
          <w:sz w:val="28"/>
          <w:szCs w:val="28"/>
        </w:rPr>
      </w:pPr>
    </w:p>
    <w:p w14:paraId="72F78B6A" w14:textId="3EBC2481" w:rsidR="00C110EE" w:rsidRDefault="00176A05" w:rsidP="00176A05">
      <w:pPr>
        <w:pStyle w:val="Lijstalinea"/>
        <w:numPr>
          <w:ilvl w:val="1"/>
          <w:numId w:val="2"/>
        </w:numPr>
        <w:ind w:left="1134" w:hanging="1134"/>
        <w:rPr>
          <w:rFonts w:ascii="Century Gothic" w:hAnsi="Century Gothic"/>
          <w:color w:val="4472C4" w:themeColor="accent1"/>
          <w:sz w:val="28"/>
          <w:szCs w:val="28"/>
        </w:rPr>
      </w:pPr>
      <w:r>
        <w:rPr>
          <w:rFonts w:ascii="Century Gothic" w:hAnsi="Century Gothic"/>
          <w:color w:val="4472C4" w:themeColor="accent1"/>
          <w:sz w:val="28"/>
          <w:szCs w:val="28"/>
        </w:rPr>
        <w:t>S</w:t>
      </w:r>
      <w:r w:rsidR="00C110EE">
        <w:rPr>
          <w:rFonts w:ascii="Century Gothic" w:hAnsi="Century Gothic"/>
          <w:color w:val="4472C4" w:themeColor="accent1"/>
          <w:sz w:val="28"/>
          <w:szCs w:val="28"/>
        </w:rPr>
        <w:t>amenwerkingsverband</w:t>
      </w:r>
      <w:r>
        <w:rPr>
          <w:rFonts w:ascii="Century Gothic" w:hAnsi="Century Gothic"/>
          <w:color w:val="4472C4" w:themeColor="accent1"/>
          <w:sz w:val="28"/>
          <w:szCs w:val="28"/>
        </w:rPr>
        <w:t xml:space="preserve"> Medewerker</w:t>
      </w:r>
      <w:r w:rsidR="00C110EE">
        <w:rPr>
          <w:rFonts w:ascii="Century Gothic" w:hAnsi="Century Gothic"/>
          <w:color w:val="4472C4" w:themeColor="accent1"/>
          <w:sz w:val="28"/>
          <w:szCs w:val="28"/>
        </w:rPr>
        <w:t xml:space="preserve"> (</w:t>
      </w:r>
      <w:proofErr w:type="spellStart"/>
      <w:r w:rsidR="00C110EE">
        <w:rPr>
          <w:rFonts w:ascii="Century Gothic" w:hAnsi="Century Gothic"/>
          <w:color w:val="4472C4" w:themeColor="accent1"/>
          <w:sz w:val="28"/>
          <w:szCs w:val="28"/>
        </w:rPr>
        <w:t>SWV’er</w:t>
      </w:r>
      <w:proofErr w:type="spellEnd"/>
      <w:r w:rsidR="00C110EE">
        <w:rPr>
          <w:rFonts w:ascii="Century Gothic" w:hAnsi="Century Gothic"/>
          <w:color w:val="4472C4" w:themeColor="accent1"/>
          <w:sz w:val="28"/>
          <w:szCs w:val="28"/>
        </w:rPr>
        <w:t>)</w:t>
      </w:r>
    </w:p>
    <w:p w14:paraId="0997FFB7" w14:textId="77777777" w:rsidR="005E2F39" w:rsidRDefault="005E2F39" w:rsidP="005E2F39">
      <w:pPr>
        <w:rPr>
          <w:rFonts w:ascii="Century Gothic" w:hAnsi="Century Gothic"/>
          <w:color w:val="000000" w:themeColor="text1"/>
          <w:sz w:val="22"/>
          <w:szCs w:val="22"/>
        </w:rPr>
      </w:pPr>
    </w:p>
    <w:p w14:paraId="2A0A7117" w14:textId="4A0D0A56" w:rsidR="005E2F39" w:rsidRPr="005E2F39" w:rsidRDefault="005E2F39" w:rsidP="005E2F39">
      <w:pPr>
        <w:rPr>
          <w:rFonts w:ascii="Century Gothic" w:hAnsi="Century Gothic" w:cs="Arial"/>
          <w:sz w:val="22"/>
          <w:szCs w:val="22"/>
        </w:rPr>
      </w:pPr>
      <w:r w:rsidRPr="005E2F39">
        <w:rPr>
          <w:rFonts w:ascii="Century Gothic" w:hAnsi="Century Gothic"/>
          <w:color w:val="000000" w:themeColor="text1"/>
          <w:sz w:val="22"/>
          <w:szCs w:val="22"/>
        </w:rPr>
        <w:t xml:space="preserve">De </w:t>
      </w:r>
      <w:proofErr w:type="spellStart"/>
      <w:r>
        <w:rPr>
          <w:rFonts w:ascii="Century Gothic" w:hAnsi="Century Gothic"/>
          <w:color w:val="000000" w:themeColor="text1"/>
          <w:sz w:val="22"/>
          <w:szCs w:val="22"/>
        </w:rPr>
        <w:t>SWV’er</w:t>
      </w:r>
      <w:proofErr w:type="spellEnd"/>
      <w:r>
        <w:rPr>
          <w:rFonts w:ascii="Century Gothic" w:hAnsi="Century Gothic"/>
          <w:color w:val="000000" w:themeColor="text1"/>
          <w:sz w:val="22"/>
          <w:szCs w:val="22"/>
        </w:rPr>
        <w:t xml:space="preserve"> </w:t>
      </w:r>
      <w:r w:rsidRPr="005E2F39">
        <w:rPr>
          <w:rFonts w:ascii="Century Gothic" w:hAnsi="Century Gothic"/>
          <w:color w:val="000000" w:themeColor="text1"/>
          <w:sz w:val="22"/>
          <w:szCs w:val="22"/>
        </w:rPr>
        <w:t xml:space="preserve">zit in het VOT waarin de desbetreffende leerling besproken wordt nadat deze onvoldoende vordert in interventieniveau 2. Op interventieniveau 3 kan de hulp van de </w:t>
      </w:r>
      <w:proofErr w:type="spellStart"/>
      <w:r>
        <w:rPr>
          <w:rFonts w:ascii="Century Gothic" w:hAnsi="Century Gothic"/>
          <w:color w:val="000000" w:themeColor="text1"/>
          <w:sz w:val="22"/>
          <w:szCs w:val="22"/>
        </w:rPr>
        <w:t>SWV’er</w:t>
      </w:r>
      <w:proofErr w:type="spellEnd"/>
      <w:r w:rsidRPr="005E2F39">
        <w:rPr>
          <w:rFonts w:ascii="Century Gothic" w:hAnsi="Century Gothic"/>
          <w:color w:val="000000" w:themeColor="text1"/>
          <w:sz w:val="22"/>
          <w:szCs w:val="22"/>
        </w:rPr>
        <w:t xml:space="preserve"> ingeschakeld worden</w:t>
      </w:r>
      <w:r w:rsidR="007A2E9A">
        <w:rPr>
          <w:rFonts w:ascii="Century Gothic" w:hAnsi="Century Gothic"/>
          <w:color w:val="000000" w:themeColor="text1"/>
          <w:sz w:val="22"/>
          <w:szCs w:val="22"/>
        </w:rPr>
        <w:t xml:space="preserve"> door middel van SLB (</w:t>
      </w:r>
      <w:r w:rsidR="007E3A8C">
        <w:rPr>
          <w:rFonts w:ascii="Century Gothic" w:hAnsi="Century Gothic"/>
          <w:color w:val="000000" w:themeColor="text1"/>
          <w:sz w:val="22"/>
          <w:szCs w:val="22"/>
        </w:rPr>
        <w:t xml:space="preserve">schoolniveau, groepsniveau en individueel </w:t>
      </w:r>
      <w:proofErr w:type="spellStart"/>
      <w:r w:rsidR="007E3A8C">
        <w:rPr>
          <w:rFonts w:ascii="Century Gothic" w:hAnsi="Century Gothic"/>
          <w:color w:val="000000" w:themeColor="text1"/>
          <w:sz w:val="22"/>
          <w:szCs w:val="22"/>
        </w:rPr>
        <w:t>leerlingniveau</w:t>
      </w:r>
      <w:proofErr w:type="spellEnd"/>
      <w:r w:rsidR="007E3A8C">
        <w:rPr>
          <w:rFonts w:ascii="Century Gothic" w:hAnsi="Century Gothic"/>
          <w:color w:val="000000" w:themeColor="text1"/>
          <w:sz w:val="22"/>
          <w:szCs w:val="22"/>
        </w:rPr>
        <w:t>)</w:t>
      </w:r>
      <w:r w:rsidRPr="005E2F39">
        <w:rPr>
          <w:rFonts w:ascii="Century Gothic" w:hAnsi="Century Gothic"/>
          <w:color w:val="000000" w:themeColor="text1"/>
          <w:sz w:val="22"/>
          <w:szCs w:val="22"/>
        </w:rPr>
        <w:t xml:space="preserve">. Wanneer de leerling </w:t>
      </w:r>
      <w:r w:rsidRPr="005E2F39">
        <w:rPr>
          <w:rFonts w:ascii="Century Gothic" w:hAnsi="Century Gothic" w:cs="Arial"/>
          <w:sz w:val="22"/>
          <w:szCs w:val="22"/>
        </w:rPr>
        <w:t xml:space="preserve">onvoldoende vordert op interventieniveau 3 wordt deze besproken in het OT waarbij </w:t>
      </w:r>
      <w:proofErr w:type="spellStart"/>
      <w:r w:rsidRPr="005E2F39">
        <w:rPr>
          <w:rFonts w:ascii="Century Gothic" w:hAnsi="Century Gothic" w:cs="Arial"/>
          <w:sz w:val="22"/>
          <w:szCs w:val="22"/>
        </w:rPr>
        <w:t>IB’er</w:t>
      </w:r>
      <w:proofErr w:type="spellEnd"/>
      <w:r w:rsidRPr="005E2F39">
        <w:rPr>
          <w:rFonts w:ascii="Century Gothic" w:hAnsi="Century Gothic" w:cs="Arial"/>
          <w:sz w:val="22"/>
          <w:szCs w:val="22"/>
        </w:rPr>
        <w:t xml:space="preserve">, ouders, GS en </w:t>
      </w:r>
      <w:proofErr w:type="spellStart"/>
      <w:r w:rsidRPr="005E2F39">
        <w:rPr>
          <w:rFonts w:ascii="Century Gothic" w:hAnsi="Century Gothic" w:cs="Arial"/>
          <w:sz w:val="22"/>
          <w:szCs w:val="22"/>
        </w:rPr>
        <w:t>SWV’er</w:t>
      </w:r>
      <w:proofErr w:type="spellEnd"/>
      <w:r w:rsidRPr="005E2F39">
        <w:rPr>
          <w:rFonts w:ascii="Century Gothic" w:hAnsi="Century Gothic" w:cs="Arial"/>
          <w:sz w:val="22"/>
          <w:szCs w:val="22"/>
        </w:rPr>
        <w:t xml:space="preserve"> aanwezig zijn. Hierbij beoordeelt het OT of er </w:t>
      </w:r>
      <w:r w:rsidR="00BC6194">
        <w:rPr>
          <w:rFonts w:ascii="Century Gothic" w:hAnsi="Century Gothic" w:cs="Arial"/>
          <w:sz w:val="22"/>
          <w:szCs w:val="22"/>
        </w:rPr>
        <w:t>vermoedens zijn</w:t>
      </w:r>
      <w:r w:rsidRPr="005E2F39">
        <w:rPr>
          <w:rFonts w:ascii="Century Gothic" w:hAnsi="Century Gothic" w:cs="Arial"/>
          <w:sz w:val="22"/>
          <w:szCs w:val="22"/>
        </w:rPr>
        <w:t xml:space="preserve"> van enkelvoudigheid en hardnekkigheid. </w:t>
      </w:r>
      <w:proofErr w:type="spellStart"/>
      <w:r>
        <w:rPr>
          <w:rFonts w:ascii="Century Gothic" w:hAnsi="Century Gothic" w:cs="Arial"/>
          <w:sz w:val="22"/>
          <w:szCs w:val="22"/>
        </w:rPr>
        <w:t>SWV’er</w:t>
      </w:r>
      <w:proofErr w:type="spellEnd"/>
      <w:r w:rsidRPr="005E2F39">
        <w:rPr>
          <w:rFonts w:ascii="Century Gothic" w:hAnsi="Century Gothic" w:cs="Arial"/>
          <w:sz w:val="22"/>
          <w:szCs w:val="22"/>
        </w:rPr>
        <w:t xml:space="preserve"> adviseert hierbij of er </w:t>
      </w:r>
      <w:r w:rsidR="00BC6194">
        <w:rPr>
          <w:rFonts w:ascii="Century Gothic" w:hAnsi="Century Gothic" w:cs="Arial"/>
          <w:sz w:val="22"/>
          <w:szCs w:val="22"/>
        </w:rPr>
        <w:t>vermoedens zijn</w:t>
      </w:r>
      <w:r w:rsidRPr="005E2F39">
        <w:rPr>
          <w:rFonts w:ascii="Century Gothic" w:hAnsi="Century Gothic" w:cs="Arial"/>
          <w:sz w:val="22"/>
          <w:szCs w:val="22"/>
        </w:rPr>
        <w:t xml:space="preserve"> van </w:t>
      </w:r>
      <w:r>
        <w:rPr>
          <w:rFonts w:ascii="Century Gothic" w:hAnsi="Century Gothic" w:cs="Arial"/>
          <w:sz w:val="22"/>
          <w:szCs w:val="22"/>
        </w:rPr>
        <w:t>hardnekkigheid</w:t>
      </w:r>
      <w:r w:rsidRPr="005E2F39">
        <w:rPr>
          <w:rFonts w:ascii="Century Gothic" w:hAnsi="Century Gothic" w:cs="Arial"/>
          <w:sz w:val="22"/>
          <w:szCs w:val="22"/>
        </w:rPr>
        <w:t xml:space="preserve">. </w:t>
      </w:r>
    </w:p>
    <w:p w14:paraId="2BC82315" w14:textId="77777777" w:rsidR="00C110EE" w:rsidRPr="001316F4" w:rsidRDefault="00C110EE" w:rsidP="00C110EE">
      <w:pPr>
        <w:pStyle w:val="Normaalweb"/>
        <w:spacing w:before="0" w:beforeAutospacing="0" w:after="0" w:afterAutospacing="0"/>
        <w:rPr>
          <w:rFonts w:ascii="Century Gothic" w:hAnsi="Century Gothic" w:cs="Arial"/>
          <w:sz w:val="22"/>
          <w:szCs w:val="22"/>
          <w:highlight w:val="yellow"/>
        </w:rPr>
      </w:pPr>
    </w:p>
    <w:p w14:paraId="64A48B5C" w14:textId="77777777" w:rsidR="004D2994" w:rsidRDefault="004D2994" w:rsidP="00C40A34">
      <w:pPr>
        <w:rPr>
          <w:rFonts w:ascii="Century Gothic" w:hAnsi="Century Gothic"/>
          <w:color w:val="4472C4" w:themeColor="accent1"/>
          <w:sz w:val="28"/>
          <w:szCs w:val="28"/>
        </w:rPr>
      </w:pPr>
    </w:p>
    <w:p w14:paraId="10B42D6C" w14:textId="00644312" w:rsidR="00550603" w:rsidRPr="007C4434" w:rsidRDefault="00CA35F9" w:rsidP="00D67682">
      <w:pPr>
        <w:pStyle w:val="Lijstalinea"/>
        <w:numPr>
          <w:ilvl w:val="1"/>
          <w:numId w:val="2"/>
        </w:numPr>
        <w:ind w:left="1134" w:hanging="1134"/>
        <w:rPr>
          <w:rFonts w:ascii="Century Gothic" w:hAnsi="Century Gothic"/>
          <w:color w:val="4472C4" w:themeColor="accent1"/>
          <w:sz w:val="28"/>
          <w:szCs w:val="28"/>
        </w:rPr>
      </w:pPr>
      <w:r>
        <w:rPr>
          <w:rFonts w:ascii="Century Gothic" w:hAnsi="Century Gothic"/>
          <w:color w:val="4472C4" w:themeColor="accent1"/>
          <w:sz w:val="28"/>
          <w:szCs w:val="28"/>
        </w:rPr>
        <w:t>Specialistische L</w:t>
      </w:r>
      <w:r w:rsidR="00D67682">
        <w:rPr>
          <w:rFonts w:ascii="Century Gothic" w:hAnsi="Century Gothic"/>
          <w:color w:val="4472C4" w:themeColor="accent1"/>
          <w:sz w:val="28"/>
          <w:szCs w:val="28"/>
        </w:rPr>
        <w:t>eesbehandelaar</w:t>
      </w:r>
      <w:r>
        <w:rPr>
          <w:rFonts w:ascii="Century Gothic" w:hAnsi="Century Gothic"/>
          <w:color w:val="4472C4" w:themeColor="accent1"/>
          <w:sz w:val="28"/>
          <w:szCs w:val="28"/>
        </w:rPr>
        <w:t xml:space="preserve"> (</w:t>
      </w:r>
      <w:proofErr w:type="spellStart"/>
      <w:r>
        <w:rPr>
          <w:rFonts w:ascii="Century Gothic" w:hAnsi="Century Gothic"/>
          <w:color w:val="4472C4" w:themeColor="accent1"/>
          <w:sz w:val="28"/>
          <w:szCs w:val="28"/>
        </w:rPr>
        <w:t>SLB</w:t>
      </w:r>
      <w:r w:rsidR="000C4B31">
        <w:rPr>
          <w:rFonts w:ascii="Century Gothic" w:hAnsi="Century Gothic"/>
          <w:color w:val="4472C4" w:themeColor="accent1"/>
          <w:sz w:val="28"/>
          <w:szCs w:val="28"/>
        </w:rPr>
        <w:t>’er</w:t>
      </w:r>
      <w:proofErr w:type="spellEnd"/>
      <w:r>
        <w:rPr>
          <w:rFonts w:ascii="Century Gothic" w:hAnsi="Century Gothic"/>
          <w:color w:val="4472C4" w:themeColor="accent1"/>
          <w:sz w:val="28"/>
          <w:szCs w:val="28"/>
        </w:rPr>
        <w:t>)</w:t>
      </w:r>
    </w:p>
    <w:p w14:paraId="21273BF1" w14:textId="77777777" w:rsidR="003A1367" w:rsidRDefault="003A1367" w:rsidP="003A1367">
      <w:pPr>
        <w:rPr>
          <w:rFonts w:ascii="Century Gothic" w:hAnsi="Century Gothic"/>
          <w:sz w:val="22"/>
          <w:szCs w:val="22"/>
        </w:rPr>
      </w:pPr>
    </w:p>
    <w:p w14:paraId="6E2816D3" w14:textId="1C525462" w:rsidR="00D67682" w:rsidRDefault="00D67682" w:rsidP="00D67682">
      <w:pPr>
        <w:rPr>
          <w:rFonts w:ascii="Century Gothic" w:hAnsi="Century Gothic"/>
          <w:sz w:val="22"/>
          <w:szCs w:val="22"/>
        </w:rPr>
      </w:pPr>
      <w:r>
        <w:rPr>
          <w:rFonts w:ascii="Century Gothic" w:hAnsi="Century Gothic"/>
          <w:sz w:val="22"/>
          <w:szCs w:val="22"/>
        </w:rPr>
        <w:t xml:space="preserve">Wanneer leerlingen in interventieniveau 3 terechtkomen en extra begeleiding van minimaal 60 minuten per week buiten de klas </w:t>
      </w:r>
      <w:proofErr w:type="spellStart"/>
      <w:r>
        <w:rPr>
          <w:rFonts w:ascii="Century Gothic" w:hAnsi="Century Gothic"/>
          <w:sz w:val="22"/>
          <w:szCs w:val="22"/>
        </w:rPr>
        <w:t>geindiceerd</w:t>
      </w:r>
      <w:proofErr w:type="spellEnd"/>
      <w:r>
        <w:rPr>
          <w:rFonts w:ascii="Century Gothic" w:hAnsi="Century Gothic"/>
          <w:sz w:val="22"/>
          <w:szCs w:val="22"/>
        </w:rPr>
        <w:t xml:space="preserve"> is, kunnen </w:t>
      </w:r>
      <w:proofErr w:type="spellStart"/>
      <w:r>
        <w:rPr>
          <w:rFonts w:ascii="Century Gothic" w:hAnsi="Century Gothic"/>
          <w:sz w:val="22"/>
          <w:szCs w:val="22"/>
        </w:rPr>
        <w:t>SLB’ers</w:t>
      </w:r>
      <w:proofErr w:type="spellEnd"/>
      <w:r>
        <w:rPr>
          <w:rFonts w:ascii="Century Gothic" w:hAnsi="Century Gothic"/>
          <w:sz w:val="22"/>
          <w:szCs w:val="22"/>
        </w:rPr>
        <w:t xml:space="preserve"> in beeld komen. </w:t>
      </w:r>
      <w:r w:rsidR="00BC6194">
        <w:rPr>
          <w:rFonts w:ascii="Century Gothic" w:hAnsi="Century Gothic"/>
          <w:sz w:val="22"/>
          <w:szCs w:val="22"/>
        </w:rPr>
        <w:t xml:space="preserve">Zie bijlage 3 voor de informatiebrief SLB. </w:t>
      </w:r>
      <w:proofErr w:type="spellStart"/>
      <w:r>
        <w:rPr>
          <w:rFonts w:ascii="Century Gothic" w:hAnsi="Century Gothic"/>
          <w:sz w:val="22"/>
          <w:szCs w:val="22"/>
        </w:rPr>
        <w:t>SLB’ers</w:t>
      </w:r>
      <w:proofErr w:type="spellEnd"/>
      <w:r>
        <w:rPr>
          <w:rFonts w:ascii="Century Gothic" w:hAnsi="Century Gothic"/>
          <w:sz w:val="22"/>
          <w:szCs w:val="22"/>
        </w:rPr>
        <w:t xml:space="preserve"> zijn deskundigen op het gebied van behandeling van kinderen met EED en ernstige leesproblemen. Ze zijn getraind in het interpreteren van de diagnostische gegevens en de vertaling daarvan naar het behandelplan. </w:t>
      </w:r>
    </w:p>
    <w:p w14:paraId="52D13DFB" w14:textId="77777777" w:rsidR="00176A05" w:rsidRDefault="00176A05" w:rsidP="00D67682">
      <w:pPr>
        <w:rPr>
          <w:rFonts w:ascii="Century Gothic" w:hAnsi="Century Gothic"/>
          <w:sz w:val="22"/>
          <w:szCs w:val="22"/>
        </w:rPr>
      </w:pPr>
    </w:p>
    <w:p w14:paraId="7FCD883C" w14:textId="42EAA6BB" w:rsidR="00D67682" w:rsidRPr="00176A05" w:rsidRDefault="00D67682" w:rsidP="00D67682">
      <w:pPr>
        <w:rPr>
          <w:rFonts w:ascii="Century Gothic" w:hAnsi="Century Gothic"/>
          <w:sz w:val="22"/>
          <w:szCs w:val="22"/>
          <w:u w:val="single"/>
        </w:rPr>
      </w:pPr>
      <w:r w:rsidRPr="00176A05">
        <w:rPr>
          <w:rFonts w:ascii="Century Gothic" w:hAnsi="Century Gothic"/>
          <w:sz w:val="22"/>
          <w:szCs w:val="22"/>
          <w:u w:val="single"/>
        </w:rPr>
        <w:t>Criteria voor aanmelding SLB</w:t>
      </w:r>
    </w:p>
    <w:p w14:paraId="0AF061F5" w14:textId="4039CC08" w:rsidR="00D67682" w:rsidRDefault="00D67682" w:rsidP="00D67682">
      <w:pPr>
        <w:pStyle w:val="Lijstalinea"/>
        <w:numPr>
          <w:ilvl w:val="0"/>
          <w:numId w:val="29"/>
        </w:numPr>
        <w:rPr>
          <w:rFonts w:ascii="Century Gothic" w:hAnsi="Century Gothic"/>
          <w:sz w:val="22"/>
          <w:szCs w:val="22"/>
        </w:rPr>
      </w:pPr>
      <w:r>
        <w:rPr>
          <w:rFonts w:ascii="Century Gothic" w:hAnsi="Century Gothic"/>
          <w:sz w:val="22"/>
          <w:szCs w:val="22"/>
        </w:rPr>
        <w:t>Het leesprobleem van de leerling moet voorop staan</w:t>
      </w:r>
    </w:p>
    <w:p w14:paraId="61E24339" w14:textId="163BC11B" w:rsidR="00D67682" w:rsidRPr="00076423" w:rsidRDefault="00D67682" w:rsidP="00D67682">
      <w:pPr>
        <w:pStyle w:val="Lijstalinea"/>
        <w:numPr>
          <w:ilvl w:val="0"/>
          <w:numId w:val="29"/>
        </w:numPr>
        <w:rPr>
          <w:rFonts w:ascii="Century Gothic" w:hAnsi="Century Gothic"/>
          <w:sz w:val="22"/>
          <w:szCs w:val="22"/>
        </w:rPr>
      </w:pPr>
      <w:r>
        <w:rPr>
          <w:rFonts w:ascii="Century Gothic" w:hAnsi="Century Gothic"/>
          <w:sz w:val="22"/>
          <w:szCs w:val="22"/>
        </w:rPr>
        <w:t>Tekstlezen (AVI)</w:t>
      </w:r>
      <w:r w:rsidR="00BC10B0">
        <w:rPr>
          <w:rFonts w:ascii="Century Gothic" w:hAnsi="Century Gothic"/>
          <w:sz w:val="22"/>
          <w:szCs w:val="22"/>
        </w:rPr>
        <w:t>:</w:t>
      </w:r>
      <w:r>
        <w:rPr>
          <w:rFonts w:ascii="Century Gothic" w:hAnsi="Century Gothic"/>
          <w:sz w:val="22"/>
          <w:szCs w:val="22"/>
        </w:rPr>
        <w:t xml:space="preserve"> </w:t>
      </w:r>
      <w:r w:rsidR="00076423" w:rsidRPr="00076423">
        <w:rPr>
          <w:rFonts w:ascii="Century Gothic" w:hAnsi="Century Gothic"/>
          <w:sz w:val="22"/>
          <w:szCs w:val="22"/>
        </w:rPr>
        <w:t xml:space="preserve">beheersingsniveau </w:t>
      </w:r>
      <w:r w:rsidR="00076423" w:rsidRPr="00076423">
        <w:rPr>
          <w:rFonts w:ascii="Century Gothic" w:eastAsia="Times New Roman" w:hAnsi="Century Gothic" w:cstheme="minorHAnsi"/>
          <w:color w:val="000000"/>
          <w:sz w:val="22"/>
          <w:szCs w:val="22"/>
          <w:bdr w:val="none" w:sz="0" w:space="0" w:color="auto" w:frame="1"/>
          <w:lang w:eastAsia="nl-NL"/>
        </w:rPr>
        <w:t>≤</w:t>
      </w:r>
      <w:r w:rsidR="00076423">
        <w:rPr>
          <w:rFonts w:ascii="Century Gothic" w:eastAsia="Times New Roman" w:hAnsi="Century Gothic" w:cstheme="minorHAnsi"/>
          <w:color w:val="000000"/>
          <w:sz w:val="22"/>
          <w:szCs w:val="22"/>
          <w:bdr w:val="none" w:sz="0" w:space="0" w:color="auto" w:frame="1"/>
          <w:lang w:eastAsia="nl-NL"/>
        </w:rPr>
        <w:t xml:space="preserve"> 70% leerrendement, doortoetsen tot frustratieniveau</w:t>
      </w:r>
    </w:p>
    <w:p w14:paraId="6BD668BB" w14:textId="14AB0C5B" w:rsidR="00076423" w:rsidRPr="00BC10B0" w:rsidRDefault="00BC10B0" w:rsidP="00D67682">
      <w:pPr>
        <w:pStyle w:val="Lijstalinea"/>
        <w:numPr>
          <w:ilvl w:val="0"/>
          <w:numId w:val="29"/>
        </w:numPr>
        <w:rPr>
          <w:rFonts w:ascii="Century Gothic" w:hAnsi="Century Gothic"/>
          <w:sz w:val="22"/>
          <w:szCs w:val="22"/>
        </w:rPr>
      </w:pPr>
      <w:r>
        <w:rPr>
          <w:rFonts w:ascii="Century Gothic" w:eastAsia="Times New Roman" w:hAnsi="Century Gothic" w:cstheme="minorHAnsi"/>
          <w:color w:val="000000"/>
          <w:sz w:val="22"/>
          <w:szCs w:val="22"/>
          <w:bdr w:val="none" w:sz="0" w:space="0" w:color="auto" w:frame="1"/>
          <w:lang w:eastAsia="nl-NL"/>
        </w:rPr>
        <w:t>Woordlezen DMT: drie meetmomenten, verdeeld over 1,5 jaar, van een laag C-niveau of D-niveau, of een aflopend C, D, E-niveau. Een doublure wordt hierin meegenomen</w:t>
      </w:r>
    </w:p>
    <w:p w14:paraId="3A601FA7" w14:textId="7FF11EBB" w:rsidR="00BC10B0" w:rsidRPr="00852D3D" w:rsidRDefault="00852D3D" w:rsidP="00D67682">
      <w:pPr>
        <w:pStyle w:val="Lijstalinea"/>
        <w:numPr>
          <w:ilvl w:val="0"/>
          <w:numId w:val="29"/>
        </w:numPr>
        <w:rPr>
          <w:rFonts w:ascii="Century Gothic" w:hAnsi="Century Gothic"/>
          <w:sz w:val="22"/>
          <w:szCs w:val="22"/>
        </w:rPr>
      </w:pPr>
      <w:r>
        <w:rPr>
          <w:rFonts w:ascii="Century Gothic" w:eastAsia="Times New Roman" w:hAnsi="Century Gothic" w:cstheme="minorHAnsi"/>
          <w:color w:val="000000"/>
          <w:sz w:val="22"/>
          <w:szCs w:val="22"/>
          <w:bdr w:val="none" w:sz="0" w:space="0" w:color="auto" w:frame="1"/>
          <w:lang w:eastAsia="nl-NL"/>
        </w:rPr>
        <w:t>De didactische leeftijd is minimaal 15 maanden</w:t>
      </w:r>
    </w:p>
    <w:p w14:paraId="49EF648C" w14:textId="027E73E7" w:rsidR="00852D3D" w:rsidRPr="00852D3D" w:rsidRDefault="00852D3D" w:rsidP="00D67682">
      <w:pPr>
        <w:pStyle w:val="Lijstalinea"/>
        <w:numPr>
          <w:ilvl w:val="0"/>
          <w:numId w:val="29"/>
        </w:numPr>
        <w:rPr>
          <w:rFonts w:ascii="Century Gothic" w:hAnsi="Century Gothic"/>
          <w:sz w:val="22"/>
          <w:szCs w:val="22"/>
        </w:rPr>
      </w:pPr>
      <w:r>
        <w:rPr>
          <w:rFonts w:ascii="Century Gothic" w:eastAsia="Times New Roman" w:hAnsi="Century Gothic" w:cstheme="minorHAnsi"/>
          <w:color w:val="000000"/>
          <w:sz w:val="22"/>
          <w:szCs w:val="22"/>
          <w:bdr w:val="none" w:sz="0" w:space="0" w:color="auto" w:frame="1"/>
          <w:lang w:eastAsia="nl-NL"/>
        </w:rPr>
        <w:t>De minimale leeftijd is 7 jaar</w:t>
      </w:r>
    </w:p>
    <w:p w14:paraId="19558FE8" w14:textId="1E340FDC" w:rsidR="00852D3D" w:rsidRDefault="00852D3D" w:rsidP="00D67682">
      <w:pPr>
        <w:pStyle w:val="Lijstalinea"/>
        <w:numPr>
          <w:ilvl w:val="0"/>
          <w:numId w:val="29"/>
        </w:numPr>
        <w:rPr>
          <w:rFonts w:ascii="Century Gothic" w:hAnsi="Century Gothic"/>
          <w:sz w:val="22"/>
          <w:szCs w:val="22"/>
        </w:rPr>
      </w:pPr>
      <w:r>
        <w:rPr>
          <w:rFonts w:ascii="Century Gothic" w:hAnsi="Century Gothic"/>
          <w:sz w:val="22"/>
          <w:szCs w:val="22"/>
        </w:rPr>
        <w:t xml:space="preserve">Er dient 3 tot 6 maanden extra leesinstructie geboden te zijn. De begeleiding dient </w:t>
      </w:r>
      <w:proofErr w:type="spellStart"/>
      <w:r>
        <w:rPr>
          <w:rFonts w:ascii="Century Gothic" w:hAnsi="Century Gothic"/>
          <w:sz w:val="22"/>
          <w:szCs w:val="22"/>
        </w:rPr>
        <w:t>geevalueerd</w:t>
      </w:r>
      <w:proofErr w:type="spellEnd"/>
      <w:r>
        <w:rPr>
          <w:rFonts w:ascii="Century Gothic" w:hAnsi="Century Gothic"/>
          <w:sz w:val="22"/>
          <w:szCs w:val="22"/>
        </w:rPr>
        <w:t xml:space="preserve"> te zijn en aangetoond kunnen worden middels handelingsplannen of het ontwikkelingsperspectief (OPP)</w:t>
      </w:r>
    </w:p>
    <w:p w14:paraId="4E513121" w14:textId="2FD43506" w:rsidR="00852D3D" w:rsidRDefault="00CF7EFB" w:rsidP="00D67682">
      <w:pPr>
        <w:pStyle w:val="Lijstalinea"/>
        <w:numPr>
          <w:ilvl w:val="0"/>
          <w:numId w:val="29"/>
        </w:numPr>
        <w:rPr>
          <w:rFonts w:ascii="Century Gothic" w:hAnsi="Century Gothic"/>
          <w:sz w:val="22"/>
          <w:szCs w:val="22"/>
        </w:rPr>
      </w:pPr>
      <w:r>
        <w:rPr>
          <w:rFonts w:ascii="Century Gothic" w:hAnsi="Century Gothic"/>
          <w:sz w:val="22"/>
          <w:szCs w:val="22"/>
        </w:rPr>
        <w:t xml:space="preserve">Een leerling komt niet meer in </w:t>
      </w:r>
      <w:proofErr w:type="spellStart"/>
      <w:r>
        <w:rPr>
          <w:rFonts w:ascii="Century Gothic" w:hAnsi="Century Gothic"/>
          <w:sz w:val="22"/>
          <w:szCs w:val="22"/>
        </w:rPr>
        <w:t>aanmerkind</w:t>
      </w:r>
      <w:proofErr w:type="spellEnd"/>
      <w:r>
        <w:rPr>
          <w:rFonts w:ascii="Century Gothic" w:hAnsi="Century Gothic"/>
          <w:sz w:val="22"/>
          <w:szCs w:val="22"/>
        </w:rPr>
        <w:t xml:space="preserve"> voor SLB wanneer AVI E6 beheersing bereikt is</w:t>
      </w:r>
    </w:p>
    <w:p w14:paraId="498440CA" w14:textId="77777777" w:rsidR="00351EBE" w:rsidRPr="009049C3" w:rsidRDefault="00351EBE" w:rsidP="009049C3">
      <w:pPr>
        <w:ind w:left="360"/>
        <w:rPr>
          <w:rFonts w:ascii="Century Gothic" w:hAnsi="Century Gothic"/>
          <w:sz w:val="22"/>
          <w:szCs w:val="22"/>
        </w:rPr>
      </w:pPr>
    </w:p>
    <w:p w14:paraId="6C310686" w14:textId="4553539E" w:rsidR="00CF7EFB" w:rsidRDefault="00CF7EFB" w:rsidP="00D67682">
      <w:pPr>
        <w:pStyle w:val="Lijstalinea"/>
        <w:numPr>
          <w:ilvl w:val="0"/>
          <w:numId w:val="29"/>
        </w:numPr>
        <w:rPr>
          <w:rFonts w:ascii="Century Gothic" w:hAnsi="Century Gothic"/>
          <w:sz w:val="22"/>
          <w:szCs w:val="22"/>
        </w:rPr>
      </w:pPr>
      <w:r>
        <w:rPr>
          <w:rFonts w:ascii="Century Gothic" w:hAnsi="Century Gothic"/>
          <w:sz w:val="22"/>
          <w:szCs w:val="22"/>
        </w:rPr>
        <w:t>Er kan sprake zijn van een beredeneerde toewijzing. Dit is altijd ter beoordeling van de coördinator SLB/ODP</w:t>
      </w:r>
    </w:p>
    <w:p w14:paraId="2F14A038" w14:textId="63127D0A" w:rsidR="00CF7EFB" w:rsidRDefault="00CF7EFB" w:rsidP="00D67682">
      <w:pPr>
        <w:pStyle w:val="Lijstalinea"/>
        <w:numPr>
          <w:ilvl w:val="0"/>
          <w:numId w:val="29"/>
        </w:numPr>
        <w:rPr>
          <w:rFonts w:ascii="Century Gothic" w:hAnsi="Century Gothic"/>
          <w:sz w:val="22"/>
          <w:szCs w:val="22"/>
        </w:rPr>
      </w:pPr>
      <w:r>
        <w:rPr>
          <w:rFonts w:ascii="Century Gothic" w:hAnsi="Century Gothic"/>
          <w:sz w:val="22"/>
          <w:szCs w:val="22"/>
        </w:rPr>
        <w:t>Leerlingen die zijn afgewezen voor onderzoek en/of behandeling door vergoede dyslexiezorg komen mogelijk in aanmerking voor SLB</w:t>
      </w:r>
    </w:p>
    <w:p w14:paraId="56179DED" w14:textId="091F1EBC" w:rsidR="00CF7EFB" w:rsidRPr="00D67682" w:rsidRDefault="00CF7EFB" w:rsidP="00D67682">
      <w:pPr>
        <w:pStyle w:val="Lijstalinea"/>
        <w:numPr>
          <w:ilvl w:val="0"/>
          <w:numId w:val="29"/>
        </w:numPr>
        <w:rPr>
          <w:rFonts w:ascii="Century Gothic" w:hAnsi="Century Gothic"/>
          <w:sz w:val="22"/>
          <w:szCs w:val="22"/>
        </w:rPr>
      </w:pPr>
      <w:r>
        <w:rPr>
          <w:rFonts w:ascii="Century Gothic" w:hAnsi="Century Gothic"/>
          <w:sz w:val="22"/>
          <w:szCs w:val="22"/>
        </w:rPr>
        <w:t xml:space="preserve">Leerlingen die uitbehandeld zijn, maar nog onvoldoende vooruitgang hebben geboekt, komen mogelijk </w:t>
      </w:r>
      <w:r w:rsidR="00E1028F">
        <w:rPr>
          <w:rFonts w:ascii="Century Gothic" w:hAnsi="Century Gothic"/>
          <w:sz w:val="22"/>
          <w:szCs w:val="22"/>
        </w:rPr>
        <w:t>in aanmerking voor SLB.</w:t>
      </w:r>
    </w:p>
    <w:p w14:paraId="4043AD36" w14:textId="77777777" w:rsidR="00176A05" w:rsidRDefault="00176A05" w:rsidP="00D67682">
      <w:pPr>
        <w:rPr>
          <w:rFonts w:ascii="Century Gothic" w:hAnsi="Century Gothic"/>
          <w:sz w:val="22"/>
          <w:szCs w:val="22"/>
        </w:rPr>
      </w:pPr>
    </w:p>
    <w:p w14:paraId="6417D969" w14:textId="32D86FEF" w:rsidR="00D67682" w:rsidRPr="00D67682" w:rsidRDefault="00D67682" w:rsidP="00D67682">
      <w:pPr>
        <w:rPr>
          <w:rFonts w:ascii="Century Gothic" w:hAnsi="Century Gothic"/>
          <w:sz w:val="22"/>
          <w:szCs w:val="22"/>
          <w:u w:val="single"/>
        </w:rPr>
      </w:pPr>
      <w:r w:rsidRPr="00D67682">
        <w:rPr>
          <w:rFonts w:ascii="Century Gothic" w:hAnsi="Century Gothic"/>
          <w:sz w:val="22"/>
          <w:szCs w:val="22"/>
          <w:u w:val="single"/>
        </w:rPr>
        <w:t>Doelstelling</w:t>
      </w:r>
    </w:p>
    <w:p w14:paraId="6864DE9C" w14:textId="77777777" w:rsidR="00D67682" w:rsidRPr="00A400F4" w:rsidRDefault="00D67682" w:rsidP="00D67682">
      <w:pPr>
        <w:pStyle w:val="Lijstalinea"/>
        <w:numPr>
          <w:ilvl w:val="0"/>
          <w:numId w:val="19"/>
        </w:numPr>
        <w:rPr>
          <w:rFonts w:ascii="SymbolMT" w:hAnsi="SymbolMT"/>
          <w:sz w:val="22"/>
          <w:szCs w:val="22"/>
        </w:rPr>
      </w:pPr>
      <w:r>
        <w:rPr>
          <w:rFonts w:ascii="Century Gothic" w:hAnsi="Century Gothic"/>
          <w:sz w:val="22"/>
          <w:szCs w:val="22"/>
        </w:rPr>
        <w:t>Individuele behandeling, zodat de leerling weer grip krijgt op zijn of haar eigen leesontwikkeling</w:t>
      </w:r>
    </w:p>
    <w:p w14:paraId="00BD011C" w14:textId="77777777" w:rsidR="00D67682" w:rsidRPr="00590338" w:rsidRDefault="00D67682" w:rsidP="00D67682">
      <w:pPr>
        <w:pStyle w:val="Lijstalinea"/>
        <w:numPr>
          <w:ilvl w:val="0"/>
          <w:numId w:val="19"/>
        </w:numPr>
        <w:rPr>
          <w:rFonts w:ascii="SymbolMT" w:hAnsi="SymbolMT"/>
          <w:sz w:val="22"/>
          <w:szCs w:val="22"/>
        </w:rPr>
      </w:pPr>
      <w:r>
        <w:rPr>
          <w:rFonts w:ascii="Century Gothic" w:hAnsi="Century Gothic"/>
          <w:sz w:val="22"/>
          <w:szCs w:val="22"/>
        </w:rPr>
        <w:t>De leerling boekt vooruitgang</w:t>
      </w:r>
    </w:p>
    <w:p w14:paraId="5D6C0280" w14:textId="77777777" w:rsidR="00590338" w:rsidRPr="00464AF9" w:rsidRDefault="00590338" w:rsidP="00590338">
      <w:pPr>
        <w:pStyle w:val="Lijstalinea"/>
        <w:rPr>
          <w:rFonts w:ascii="SymbolMT" w:hAnsi="SymbolMT"/>
          <w:sz w:val="22"/>
          <w:szCs w:val="22"/>
        </w:rPr>
      </w:pPr>
    </w:p>
    <w:p w14:paraId="6DE03B01" w14:textId="77777777" w:rsidR="00D67682" w:rsidRPr="006253DF" w:rsidRDefault="00D67682" w:rsidP="00D67682">
      <w:pPr>
        <w:pStyle w:val="Lijstalinea"/>
        <w:numPr>
          <w:ilvl w:val="0"/>
          <w:numId w:val="19"/>
        </w:numPr>
        <w:rPr>
          <w:rFonts w:ascii="SymbolMT" w:hAnsi="SymbolMT"/>
          <w:sz w:val="22"/>
          <w:szCs w:val="22"/>
        </w:rPr>
      </w:pPr>
      <w:r>
        <w:rPr>
          <w:rFonts w:ascii="Century Gothic" w:hAnsi="Century Gothic"/>
          <w:sz w:val="22"/>
          <w:szCs w:val="22"/>
        </w:rPr>
        <w:t>Verbeteren van motivatie, competentiegevoel, leesplezier en welbevinden van de leerling</w:t>
      </w:r>
    </w:p>
    <w:p w14:paraId="4E44792B" w14:textId="77777777" w:rsidR="00D67682" w:rsidRPr="001F37CD" w:rsidRDefault="00D67682" w:rsidP="00D67682">
      <w:pPr>
        <w:pStyle w:val="Lijstalinea"/>
        <w:numPr>
          <w:ilvl w:val="0"/>
          <w:numId w:val="19"/>
        </w:numPr>
        <w:rPr>
          <w:rFonts w:ascii="SymbolMT" w:hAnsi="SymbolMT"/>
          <w:sz w:val="22"/>
          <w:szCs w:val="22"/>
        </w:rPr>
      </w:pPr>
      <w:r>
        <w:rPr>
          <w:rFonts w:ascii="Century Gothic" w:hAnsi="Century Gothic"/>
          <w:sz w:val="22"/>
          <w:szCs w:val="22"/>
        </w:rPr>
        <w:t>Opdoen van succeservaringen</w:t>
      </w:r>
    </w:p>
    <w:p w14:paraId="33E949E7" w14:textId="77777777" w:rsidR="00D67682" w:rsidRPr="00E04FC0" w:rsidRDefault="00D67682" w:rsidP="00D67682">
      <w:pPr>
        <w:pStyle w:val="Lijstalinea"/>
        <w:numPr>
          <w:ilvl w:val="0"/>
          <w:numId w:val="19"/>
        </w:numPr>
        <w:rPr>
          <w:rFonts w:ascii="SymbolMT" w:hAnsi="SymbolMT"/>
          <w:sz w:val="22"/>
          <w:szCs w:val="22"/>
        </w:rPr>
      </w:pPr>
      <w:r>
        <w:rPr>
          <w:rFonts w:ascii="Century Gothic" w:hAnsi="Century Gothic"/>
          <w:sz w:val="22"/>
          <w:szCs w:val="22"/>
        </w:rPr>
        <w:t>Deskundigheidsbevordering van de leerkracht ten behoeve van de leerling</w:t>
      </w:r>
    </w:p>
    <w:p w14:paraId="17C4F03F" w14:textId="77777777" w:rsidR="00D67682" w:rsidRPr="006253DF" w:rsidRDefault="00D67682" w:rsidP="00D67682">
      <w:pPr>
        <w:pStyle w:val="Lijstalinea"/>
        <w:numPr>
          <w:ilvl w:val="0"/>
          <w:numId w:val="19"/>
        </w:numPr>
        <w:rPr>
          <w:rFonts w:ascii="SymbolMT" w:hAnsi="SymbolMT"/>
          <w:sz w:val="22"/>
          <w:szCs w:val="22"/>
        </w:rPr>
      </w:pPr>
      <w:r>
        <w:rPr>
          <w:rFonts w:ascii="Century Gothic" w:hAnsi="Century Gothic"/>
          <w:sz w:val="22"/>
          <w:szCs w:val="22"/>
        </w:rPr>
        <w:t>Professionalisering van de school op het beleid van het leesonderwijs</w:t>
      </w:r>
    </w:p>
    <w:p w14:paraId="794165BE" w14:textId="77777777" w:rsidR="00D67682" w:rsidRPr="00E04FC0" w:rsidRDefault="00D67682" w:rsidP="00D67682">
      <w:pPr>
        <w:pStyle w:val="Lijstalinea"/>
        <w:numPr>
          <w:ilvl w:val="0"/>
          <w:numId w:val="19"/>
        </w:numPr>
        <w:rPr>
          <w:rFonts w:ascii="SymbolMT" w:hAnsi="SymbolMT"/>
          <w:sz w:val="22"/>
          <w:szCs w:val="22"/>
        </w:rPr>
      </w:pPr>
      <w:proofErr w:type="spellStart"/>
      <w:r>
        <w:rPr>
          <w:rFonts w:ascii="Century Gothic" w:hAnsi="Century Gothic"/>
          <w:sz w:val="22"/>
          <w:szCs w:val="22"/>
        </w:rPr>
        <w:t>Psycho</w:t>
      </w:r>
      <w:proofErr w:type="spellEnd"/>
      <w:r>
        <w:rPr>
          <w:rFonts w:ascii="Century Gothic" w:hAnsi="Century Gothic"/>
          <w:sz w:val="22"/>
          <w:szCs w:val="22"/>
        </w:rPr>
        <w:t>-educatie voor ouders en leerlingen</w:t>
      </w:r>
    </w:p>
    <w:p w14:paraId="76431FE4" w14:textId="77777777" w:rsidR="00D67682" w:rsidRDefault="00D67682" w:rsidP="00D67682">
      <w:pPr>
        <w:rPr>
          <w:rFonts w:ascii="Century Gothic" w:hAnsi="Century Gothic"/>
          <w:sz w:val="22"/>
          <w:szCs w:val="22"/>
        </w:rPr>
      </w:pPr>
    </w:p>
    <w:p w14:paraId="779B69AD" w14:textId="77777777" w:rsidR="00D67682" w:rsidRPr="00772B1D" w:rsidRDefault="00D67682" w:rsidP="00D67682">
      <w:pPr>
        <w:rPr>
          <w:rFonts w:ascii="Century Gothic" w:hAnsi="Century Gothic"/>
          <w:sz w:val="22"/>
          <w:szCs w:val="22"/>
          <w:u w:val="single"/>
        </w:rPr>
      </w:pPr>
      <w:r w:rsidRPr="00772B1D">
        <w:rPr>
          <w:rFonts w:ascii="Century Gothic" w:hAnsi="Century Gothic"/>
          <w:sz w:val="22"/>
          <w:szCs w:val="22"/>
          <w:u w:val="single"/>
        </w:rPr>
        <w:t>Inhoud</w:t>
      </w:r>
    </w:p>
    <w:p w14:paraId="2031F834" w14:textId="77777777" w:rsidR="00D67682" w:rsidRDefault="00D67682" w:rsidP="00D67682">
      <w:pPr>
        <w:rPr>
          <w:rFonts w:ascii="Century Gothic" w:hAnsi="Century Gothic"/>
          <w:sz w:val="22"/>
          <w:szCs w:val="22"/>
        </w:rPr>
      </w:pPr>
      <w:r>
        <w:rPr>
          <w:rFonts w:ascii="Century Gothic" w:hAnsi="Century Gothic"/>
          <w:sz w:val="22"/>
          <w:szCs w:val="22"/>
        </w:rPr>
        <w:t xml:space="preserve">De behandeling vindt plaats onder schooltijd. De totale behandeling bestaat uit 30 behandelingen. De eerste periode beslaat 8 weken, waarbij het kind twee keer in de week een behandeling krijgt (de eerste behandeling bestaat uit een intakeonderzoek). Deze periode wordt afgesloten met een tussenevaluatie. De tweede periode beslaat 12 weken, waarbij het kind één keer in de week een </w:t>
      </w:r>
    </w:p>
    <w:p w14:paraId="6BDFE014" w14:textId="403555A3" w:rsidR="00C03F25" w:rsidRDefault="00D67682" w:rsidP="00C110EE">
      <w:pPr>
        <w:rPr>
          <w:rFonts w:ascii="Century Gothic" w:hAnsi="Century Gothic"/>
          <w:sz w:val="22"/>
          <w:szCs w:val="22"/>
        </w:rPr>
      </w:pPr>
      <w:r>
        <w:rPr>
          <w:rFonts w:ascii="Century Gothic" w:hAnsi="Century Gothic"/>
          <w:sz w:val="22"/>
          <w:szCs w:val="22"/>
        </w:rPr>
        <w:t xml:space="preserve">behandeling krijgt (de één-na-laatste behandeling vindt het eindonderzoek plaats). De behandeling duurt 45 minuten per keer. </w:t>
      </w:r>
    </w:p>
    <w:p w14:paraId="39B1AF0E" w14:textId="77777777" w:rsidR="00C110EE" w:rsidRDefault="00C110EE" w:rsidP="00D67682">
      <w:pPr>
        <w:rPr>
          <w:rFonts w:ascii="Century Gothic" w:hAnsi="Century Gothic"/>
          <w:sz w:val="22"/>
          <w:szCs w:val="22"/>
        </w:rPr>
      </w:pPr>
    </w:p>
    <w:p w14:paraId="304C5D8B" w14:textId="77777777" w:rsidR="00D67682" w:rsidRDefault="00D67682" w:rsidP="00D67682">
      <w:pPr>
        <w:rPr>
          <w:rFonts w:ascii="Century Gothic" w:hAnsi="Century Gothic"/>
          <w:sz w:val="22"/>
          <w:szCs w:val="22"/>
        </w:rPr>
      </w:pPr>
      <w:r>
        <w:rPr>
          <w:rFonts w:ascii="Century Gothic" w:hAnsi="Century Gothic"/>
          <w:sz w:val="22"/>
          <w:szCs w:val="22"/>
        </w:rPr>
        <w:t xml:space="preserve">De SLB steunt op twee pijlers; de orthodidactiek geeft inzicht in de leesvaardigheden en de stappen die genomen dienen te worden om te komen tot het gewenste leesniveau. Vervolgens biedt de toegepaste gedragstherapie handvatten om competentiegevoel en eigenwaarde van de, vaak gedemotiveerde, leerling planmatig te bevorderen. </w:t>
      </w:r>
    </w:p>
    <w:p w14:paraId="49372594" w14:textId="77777777" w:rsidR="00C03F25" w:rsidRDefault="00C03F25" w:rsidP="00D67682">
      <w:pPr>
        <w:rPr>
          <w:rFonts w:ascii="Century Gothic" w:hAnsi="Century Gothic"/>
          <w:sz w:val="22"/>
          <w:szCs w:val="22"/>
        </w:rPr>
      </w:pPr>
    </w:p>
    <w:p w14:paraId="266EA86A" w14:textId="77777777" w:rsidR="00D67682" w:rsidRPr="001F37CD" w:rsidRDefault="00D67682" w:rsidP="00D67682">
      <w:pPr>
        <w:rPr>
          <w:rFonts w:ascii="Century Gothic" w:hAnsi="Century Gothic"/>
          <w:color w:val="4472C4" w:themeColor="accent1"/>
          <w:sz w:val="28"/>
          <w:szCs w:val="28"/>
        </w:rPr>
      </w:pPr>
      <w:r>
        <w:rPr>
          <w:rFonts w:ascii="Century Gothic" w:hAnsi="Century Gothic"/>
          <w:color w:val="000000" w:themeColor="text1"/>
          <w:sz w:val="22"/>
          <w:szCs w:val="22"/>
        </w:rPr>
        <w:t>De leesbehandelingen worden in verschillende wijken op verschillende basisscholen en scholen voor speciaal basisonderwijs verzorgd. Getracht wordt de leerling zoveel mogelijk in de buurt van zijn of haar school te behandelen, wijkgericht werken.</w:t>
      </w:r>
    </w:p>
    <w:p w14:paraId="7E3FBB0D" w14:textId="77777777" w:rsidR="00D67682" w:rsidRDefault="00D67682" w:rsidP="00D67682">
      <w:pPr>
        <w:rPr>
          <w:rFonts w:ascii="Century Gothic" w:hAnsi="Century Gothic"/>
          <w:sz w:val="22"/>
          <w:szCs w:val="22"/>
        </w:rPr>
      </w:pPr>
    </w:p>
    <w:p w14:paraId="6DF7EC0A" w14:textId="77777777" w:rsidR="00D67682" w:rsidRDefault="00D67682" w:rsidP="00D67682">
      <w:pPr>
        <w:rPr>
          <w:rFonts w:ascii="Century Gothic" w:hAnsi="Century Gothic"/>
          <w:sz w:val="22"/>
          <w:szCs w:val="22"/>
          <w:u w:val="single"/>
        </w:rPr>
      </w:pPr>
      <w:r w:rsidRPr="00772B1D">
        <w:rPr>
          <w:rFonts w:ascii="Century Gothic" w:hAnsi="Century Gothic"/>
          <w:sz w:val="22"/>
          <w:szCs w:val="22"/>
          <w:u w:val="single"/>
        </w:rPr>
        <w:t>Gesprekken met school</w:t>
      </w:r>
    </w:p>
    <w:p w14:paraId="367F1ED8" w14:textId="77777777" w:rsidR="00C110EE" w:rsidRDefault="00C110EE" w:rsidP="00C110EE">
      <w:pPr>
        <w:rPr>
          <w:rFonts w:ascii="Century Gothic" w:hAnsi="Century Gothic"/>
          <w:sz w:val="22"/>
          <w:szCs w:val="22"/>
        </w:rPr>
      </w:pPr>
      <w:r>
        <w:rPr>
          <w:rFonts w:ascii="Century Gothic" w:hAnsi="Century Gothic"/>
          <w:sz w:val="22"/>
          <w:szCs w:val="22"/>
        </w:rPr>
        <w:t xml:space="preserve">De afstemming met school is van groot belang. Op vier momenten heeft de </w:t>
      </w:r>
      <w:proofErr w:type="spellStart"/>
      <w:r>
        <w:rPr>
          <w:rFonts w:ascii="Century Gothic" w:hAnsi="Century Gothic"/>
          <w:sz w:val="22"/>
          <w:szCs w:val="22"/>
        </w:rPr>
        <w:t>SLB’er</w:t>
      </w:r>
      <w:proofErr w:type="spellEnd"/>
      <w:r>
        <w:rPr>
          <w:rFonts w:ascii="Century Gothic" w:hAnsi="Century Gothic"/>
          <w:sz w:val="22"/>
          <w:szCs w:val="22"/>
        </w:rPr>
        <w:t xml:space="preserve"> contact met school: bij aanmelding van de leerling, na het intakeonderzoek, na het evaluatieonderzoek en na het eindonderzoek. De </w:t>
      </w:r>
      <w:proofErr w:type="spellStart"/>
      <w:r>
        <w:rPr>
          <w:rFonts w:ascii="Century Gothic" w:hAnsi="Century Gothic"/>
          <w:sz w:val="22"/>
          <w:szCs w:val="22"/>
        </w:rPr>
        <w:t>SLB’er</w:t>
      </w:r>
      <w:proofErr w:type="spellEnd"/>
      <w:r>
        <w:rPr>
          <w:rFonts w:ascii="Century Gothic" w:hAnsi="Century Gothic"/>
          <w:sz w:val="22"/>
          <w:szCs w:val="22"/>
        </w:rPr>
        <w:t xml:space="preserve"> kan na afronding van het traject maximaal drie keer naar school gaan om de leerling verder te begeleiden.</w:t>
      </w:r>
    </w:p>
    <w:p w14:paraId="036AB94D" w14:textId="77777777" w:rsidR="00D67682" w:rsidRDefault="00D67682" w:rsidP="00D67682">
      <w:pPr>
        <w:rPr>
          <w:rFonts w:ascii="Century Gothic" w:hAnsi="Century Gothic"/>
          <w:color w:val="000000" w:themeColor="text1"/>
          <w:sz w:val="22"/>
          <w:szCs w:val="22"/>
        </w:rPr>
      </w:pPr>
    </w:p>
    <w:p w14:paraId="305370BA" w14:textId="77777777" w:rsidR="00D67682" w:rsidRDefault="00D67682" w:rsidP="00D67682">
      <w:pPr>
        <w:rPr>
          <w:rFonts w:ascii="Century Gothic" w:hAnsi="Century Gothic"/>
          <w:sz w:val="22"/>
          <w:szCs w:val="22"/>
          <w:u w:val="single"/>
        </w:rPr>
      </w:pPr>
      <w:r>
        <w:rPr>
          <w:rFonts w:ascii="Century Gothic" w:hAnsi="Century Gothic"/>
          <w:sz w:val="22"/>
          <w:szCs w:val="22"/>
          <w:u w:val="single"/>
        </w:rPr>
        <w:t>Aanmelding</w:t>
      </w:r>
    </w:p>
    <w:p w14:paraId="2BE6E486" w14:textId="45A6FE0B" w:rsidR="00BC6194" w:rsidRPr="009049C3" w:rsidRDefault="00D67682" w:rsidP="00BC6194">
      <w:pPr>
        <w:rPr>
          <w:rFonts w:ascii="Century Gothic" w:hAnsi="Century Gothic"/>
          <w:color w:val="000000" w:themeColor="text1"/>
          <w:sz w:val="22"/>
          <w:szCs w:val="22"/>
        </w:rPr>
      </w:pPr>
      <w:r w:rsidRPr="00BC6194">
        <w:rPr>
          <w:rFonts w:ascii="Century Gothic" w:hAnsi="Century Gothic"/>
          <w:color w:val="000000" w:themeColor="text1"/>
          <w:sz w:val="22"/>
          <w:szCs w:val="22"/>
        </w:rPr>
        <w:t xml:space="preserve">De </w:t>
      </w:r>
      <w:proofErr w:type="spellStart"/>
      <w:r w:rsidR="00365FAA" w:rsidRPr="00BC6194">
        <w:rPr>
          <w:rFonts w:ascii="Century Gothic" w:hAnsi="Century Gothic"/>
          <w:color w:val="000000" w:themeColor="text1"/>
          <w:sz w:val="22"/>
          <w:szCs w:val="22"/>
        </w:rPr>
        <w:t>IB’er</w:t>
      </w:r>
      <w:proofErr w:type="spellEnd"/>
      <w:r w:rsidR="00365FAA" w:rsidRPr="00BC6194">
        <w:rPr>
          <w:rFonts w:ascii="Century Gothic" w:hAnsi="Century Gothic"/>
          <w:color w:val="000000" w:themeColor="text1"/>
          <w:sz w:val="22"/>
          <w:szCs w:val="22"/>
        </w:rPr>
        <w:t xml:space="preserve"> inventariseert </w:t>
      </w:r>
      <w:r w:rsidR="00C03F25" w:rsidRPr="00BC6194">
        <w:rPr>
          <w:rFonts w:ascii="Century Gothic" w:hAnsi="Century Gothic"/>
          <w:color w:val="000000" w:themeColor="text1"/>
          <w:sz w:val="22"/>
          <w:szCs w:val="22"/>
        </w:rPr>
        <w:t xml:space="preserve">eerst met de </w:t>
      </w:r>
      <w:proofErr w:type="spellStart"/>
      <w:r w:rsidR="00C03F25" w:rsidRPr="00BC6194">
        <w:rPr>
          <w:rFonts w:ascii="Century Gothic" w:hAnsi="Century Gothic"/>
          <w:color w:val="000000" w:themeColor="text1"/>
          <w:sz w:val="22"/>
          <w:szCs w:val="22"/>
        </w:rPr>
        <w:t>SWV’er</w:t>
      </w:r>
      <w:proofErr w:type="spellEnd"/>
      <w:r w:rsidR="00C03F25" w:rsidRPr="00BC6194">
        <w:rPr>
          <w:rFonts w:ascii="Century Gothic" w:hAnsi="Century Gothic"/>
          <w:color w:val="000000" w:themeColor="text1"/>
          <w:sz w:val="22"/>
          <w:szCs w:val="22"/>
        </w:rPr>
        <w:t xml:space="preserve"> </w:t>
      </w:r>
      <w:r w:rsidRPr="00BC6194">
        <w:rPr>
          <w:rFonts w:ascii="Century Gothic" w:hAnsi="Century Gothic"/>
          <w:color w:val="000000" w:themeColor="text1"/>
          <w:sz w:val="22"/>
          <w:szCs w:val="22"/>
        </w:rPr>
        <w:t xml:space="preserve">of alle juiste stappen in het leesproces zijn genomen en of de aanmelding in gang gezet kan worden. Het aanvraagformulier is </w:t>
      </w:r>
      <w:hyperlink r:id="rId19" w:history="1">
        <w:r w:rsidRPr="00BC6194">
          <w:rPr>
            <w:rStyle w:val="Hyperlink"/>
            <w:rFonts w:ascii="Century Gothic" w:hAnsi="Century Gothic"/>
            <w:sz w:val="22"/>
            <w:szCs w:val="22"/>
          </w:rPr>
          <w:t>hier</w:t>
        </w:r>
      </w:hyperlink>
      <w:r w:rsidRPr="009049C3">
        <w:rPr>
          <w:rFonts w:ascii="Century Gothic" w:hAnsi="Century Gothic"/>
          <w:color w:val="000000" w:themeColor="text1"/>
          <w:sz w:val="22"/>
          <w:szCs w:val="22"/>
        </w:rPr>
        <w:t xml:space="preserve"> te vinden.</w:t>
      </w:r>
      <w:r w:rsidR="00BC6194" w:rsidRPr="009049C3">
        <w:rPr>
          <w:rFonts w:ascii="Century Gothic" w:hAnsi="Century Gothic"/>
          <w:color w:val="000000" w:themeColor="text1"/>
          <w:sz w:val="22"/>
          <w:szCs w:val="22"/>
        </w:rPr>
        <w:t xml:space="preserve"> </w:t>
      </w:r>
      <w:r w:rsidR="00CA6035">
        <w:rPr>
          <w:rFonts w:ascii="Century Gothic" w:hAnsi="Century Gothic"/>
          <w:color w:val="000000" w:themeColor="text1"/>
          <w:sz w:val="22"/>
          <w:szCs w:val="22"/>
        </w:rPr>
        <w:t xml:space="preserve">U kunt dit formulier uploaden in </w:t>
      </w:r>
      <w:r w:rsidR="00BC6194">
        <w:rPr>
          <w:rFonts w:ascii="Century Gothic" w:hAnsi="Century Gothic"/>
          <w:color w:val="000000" w:themeColor="text1"/>
          <w:sz w:val="22"/>
          <w:szCs w:val="22"/>
        </w:rPr>
        <w:t>Onderwijs Transparant</w:t>
      </w:r>
      <w:r w:rsidR="00CA6035">
        <w:rPr>
          <w:rFonts w:ascii="Century Gothic" w:hAnsi="Century Gothic"/>
          <w:color w:val="000000" w:themeColor="text1"/>
          <w:sz w:val="22"/>
          <w:szCs w:val="22"/>
        </w:rPr>
        <w:t xml:space="preserve"> </w:t>
      </w:r>
      <w:r w:rsidR="007E3A8C">
        <w:rPr>
          <w:rFonts w:ascii="Century Gothic" w:hAnsi="Century Gothic"/>
          <w:color w:val="000000" w:themeColor="text1"/>
          <w:sz w:val="22"/>
          <w:szCs w:val="22"/>
        </w:rPr>
        <w:t xml:space="preserve">(in het VOT-traject) </w:t>
      </w:r>
      <w:r w:rsidR="00CA6035">
        <w:rPr>
          <w:rFonts w:ascii="Century Gothic" w:hAnsi="Century Gothic"/>
          <w:color w:val="000000" w:themeColor="text1"/>
          <w:sz w:val="22"/>
          <w:szCs w:val="22"/>
        </w:rPr>
        <w:t xml:space="preserve">en </w:t>
      </w:r>
      <w:r w:rsidR="00A47F36">
        <w:rPr>
          <w:rFonts w:ascii="Century Gothic" w:hAnsi="Century Gothic"/>
          <w:color w:val="000000" w:themeColor="text1"/>
          <w:sz w:val="22"/>
          <w:szCs w:val="22"/>
        </w:rPr>
        <w:t xml:space="preserve">u </w:t>
      </w:r>
      <w:r w:rsidR="00CA6035">
        <w:rPr>
          <w:rFonts w:ascii="Century Gothic" w:hAnsi="Century Gothic"/>
          <w:color w:val="000000" w:themeColor="text1"/>
          <w:sz w:val="22"/>
          <w:szCs w:val="22"/>
        </w:rPr>
        <w:t>vinkt</w:t>
      </w:r>
      <w:r w:rsidR="00A47F36">
        <w:rPr>
          <w:rFonts w:ascii="Century Gothic" w:hAnsi="Century Gothic"/>
          <w:color w:val="000000" w:themeColor="text1"/>
          <w:sz w:val="22"/>
          <w:szCs w:val="22"/>
        </w:rPr>
        <w:t xml:space="preserve"> mevrouw Sandra van Leeuwen (coördinator afdeling SLB) aan via </w:t>
      </w:r>
      <w:r w:rsidR="00BC6194" w:rsidRPr="009049C3">
        <w:rPr>
          <w:rFonts w:ascii="Century Gothic" w:hAnsi="Century Gothic"/>
          <w:color w:val="000000" w:themeColor="text1"/>
          <w:sz w:val="22"/>
          <w:szCs w:val="22"/>
        </w:rPr>
        <w:t>‘overzicht betrokken externen’</w:t>
      </w:r>
      <w:r w:rsidR="00A47F36">
        <w:rPr>
          <w:rFonts w:ascii="Century Gothic" w:hAnsi="Century Gothic"/>
          <w:color w:val="000000" w:themeColor="text1"/>
          <w:sz w:val="22"/>
          <w:szCs w:val="22"/>
        </w:rPr>
        <w:t>.</w:t>
      </w:r>
    </w:p>
    <w:p w14:paraId="3A45BEF6" w14:textId="77777777" w:rsidR="00D67682" w:rsidRDefault="00D67682" w:rsidP="003A1367">
      <w:pPr>
        <w:rPr>
          <w:rFonts w:ascii="Century Gothic" w:hAnsi="Century Gothic"/>
          <w:sz w:val="22"/>
          <w:szCs w:val="22"/>
        </w:rPr>
      </w:pPr>
    </w:p>
    <w:p w14:paraId="45CF0907" w14:textId="329A331A" w:rsidR="00C110EE" w:rsidRDefault="00C110EE" w:rsidP="003A1367">
      <w:pPr>
        <w:rPr>
          <w:rFonts w:ascii="Century Gothic" w:hAnsi="Century Gothic"/>
          <w:sz w:val="22"/>
          <w:szCs w:val="22"/>
        </w:rPr>
      </w:pPr>
      <w:r>
        <w:rPr>
          <w:rFonts w:ascii="Century Gothic" w:hAnsi="Century Gothic"/>
          <w:sz w:val="22"/>
          <w:szCs w:val="22"/>
        </w:rPr>
        <w:t>Tot slot is het belangrijk dat ouders in staat en bereid zijn hun kind van en naar de leeslocatie te halen en te brengen.</w:t>
      </w:r>
    </w:p>
    <w:p w14:paraId="75C9E6B3" w14:textId="77777777" w:rsidR="00E04FC0" w:rsidRDefault="00E04FC0" w:rsidP="00CA35F9">
      <w:pPr>
        <w:rPr>
          <w:rFonts w:ascii="Century Gothic" w:hAnsi="Century Gothic"/>
          <w:color w:val="000000" w:themeColor="text1"/>
          <w:sz w:val="22"/>
          <w:szCs w:val="22"/>
        </w:rPr>
      </w:pPr>
    </w:p>
    <w:p w14:paraId="32037C14" w14:textId="77777777" w:rsidR="00320BFB" w:rsidRDefault="00320BFB" w:rsidP="00C40A34">
      <w:pPr>
        <w:rPr>
          <w:rFonts w:ascii="Century Gothic" w:hAnsi="Century Gothic"/>
          <w:color w:val="4472C4" w:themeColor="accent1"/>
          <w:sz w:val="28"/>
          <w:szCs w:val="28"/>
        </w:rPr>
      </w:pPr>
    </w:p>
    <w:p w14:paraId="13A8C497" w14:textId="77777777" w:rsidR="00590338" w:rsidRDefault="00590338" w:rsidP="00C40A34">
      <w:pPr>
        <w:rPr>
          <w:rFonts w:ascii="Century Gothic" w:hAnsi="Century Gothic"/>
          <w:color w:val="4472C4" w:themeColor="accent1"/>
          <w:sz w:val="28"/>
          <w:szCs w:val="28"/>
        </w:rPr>
      </w:pPr>
    </w:p>
    <w:p w14:paraId="4C8A9166" w14:textId="77777777" w:rsidR="00590338" w:rsidRDefault="00590338" w:rsidP="00C40A34">
      <w:pPr>
        <w:rPr>
          <w:rFonts w:ascii="Century Gothic" w:hAnsi="Century Gothic"/>
          <w:color w:val="4472C4" w:themeColor="accent1"/>
          <w:sz w:val="28"/>
          <w:szCs w:val="28"/>
        </w:rPr>
      </w:pPr>
    </w:p>
    <w:p w14:paraId="788535F1" w14:textId="77777777" w:rsidR="00590338" w:rsidRPr="00C40A34" w:rsidRDefault="00590338" w:rsidP="00C40A34">
      <w:pPr>
        <w:rPr>
          <w:rFonts w:ascii="Century Gothic" w:hAnsi="Century Gothic"/>
          <w:color w:val="4472C4" w:themeColor="accent1"/>
          <w:sz w:val="28"/>
          <w:szCs w:val="28"/>
        </w:rPr>
      </w:pPr>
    </w:p>
    <w:p w14:paraId="40511689" w14:textId="03F208A3" w:rsidR="009C355D" w:rsidRDefault="00772B1D" w:rsidP="00E66B07">
      <w:pPr>
        <w:pStyle w:val="Lijstalinea"/>
        <w:numPr>
          <w:ilvl w:val="1"/>
          <w:numId w:val="2"/>
        </w:numPr>
        <w:ind w:left="1134" w:hanging="1134"/>
        <w:rPr>
          <w:rFonts w:ascii="Century Gothic" w:hAnsi="Century Gothic"/>
          <w:color w:val="4472C4" w:themeColor="accent1"/>
          <w:sz w:val="28"/>
          <w:szCs w:val="28"/>
        </w:rPr>
      </w:pPr>
      <w:r>
        <w:rPr>
          <w:rFonts w:ascii="Century Gothic" w:hAnsi="Century Gothic"/>
          <w:color w:val="4472C4" w:themeColor="accent1"/>
          <w:sz w:val="28"/>
          <w:szCs w:val="28"/>
        </w:rPr>
        <w:t>P</w:t>
      </w:r>
      <w:r w:rsidR="009C355D">
        <w:rPr>
          <w:rFonts w:ascii="Century Gothic" w:hAnsi="Century Gothic"/>
          <w:color w:val="4472C4" w:themeColor="accent1"/>
          <w:sz w:val="28"/>
          <w:szCs w:val="28"/>
        </w:rPr>
        <w:t>oortwachter</w:t>
      </w:r>
    </w:p>
    <w:p w14:paraId="0A1FAA34" w14:textId="77777777" w:rsidR="0053021D" w:rsidRDefault="0053021D" w:rsidP="0053021D">
      <w:pPr>
        <w:pStyle w:val="Lijstalinea"/>
        <w:ind w:left="0"/>
        <w:rPr>
          <w:rFonts w:ascii="Century Gothic" w:hAnsi="Century Gothic"/>
          <w:color w:val="4472C4" w:themeColor="accent1"/>
          <w:sz w:val="28"/>
          <w:szCs w:val="28"/>
        </w:rPr>
      </w:pPr>
    </w:p>
    <w:p w14:paraId="4EDAA102" w14:textId="40E65058" w:rsidR="00765CCF" w:rsidRPr="00772B1D" w:rsidRDefault="009C355D" w:rsidP="00E66B07">
      <w:pPr>
        <w:pStyle w:val="Lijstalinea"/>
        <w:numPr>
          <w:ilvl w:val="0"/>
          <w:numId w:val="13"/>
        </w:numPr>
        <w:rPr>
          <w:rFonts w:ascii="Century Gothic" w:hAnsi="Century Gothic"/>
          <w:color w:val="000000" w:themeColor="text1"/>
          <w:sz w:val="22"/>
          <w:szCs w:val="22"/>
        </w:rPr>
      </w:pPr>
      <w:r w:rsidRPr="00A77D2E">
        <w:rPr>
          <w:rFonts w:ascii="Century Gothic" w:hAnsi="Century Gothic" w:cs="Arial"/>
          <w:sz w:val="22"/>
          <w:szCs w:val="22"/>
        </w:rPr>
        <w:t xml:space="preserve">Screent het </w:t>
      </w:r>
      <w:proofErr w:type="spellStart"/>
      <w:r w:rsidRPr="00772B1D">
        <w:rPr>
          <w:rFonts w:ascii="Century Gothic" w:hAnsi="Century Gothic" w:cs="Arial"/>
          <w:sz w:val="22"/>
          <w:szCs w:val="22"/>
        </w:rPr>
        <w:t>leerlingdossier</w:t>
      </w:r>
      <w:proofErr w:type="spellEnd"/>
      <w:r w:rsidR="004B4FB8">
        <w:rPr>
          <w:rFonts w:ascii="Century Gothic" w:hAnsi="Century Gothic" w:cs="Arial"/>
          <w:sz w:val="22"/>
          <w:szCs w:val="22"/>
        </w:rPr>
        <w:t xml:space="preserve"> in Onderwijs Transparant</w:t>
      </w:r>
    </w:p>
    <w:p w14:paraId="713E825F" w14:textId="1B911AF2" w:rsidR="00174A82" w:rsidRPr="00FD386D" w:rsidRDefault="009C355D" w:rsidP="00FD386D">
      <w:pPr>
        <w:pStyle w:val="Lijstalinea"/>
        <w:numPr>
          <w:ilvl w:val="0"/>
          <w:numId w:val="13"/>
        </w:numPr>
        <w:rPr>
          <w:rFonts w:ascii="Century Gothic" w:hAnsi="Century Gothic"/>
          <w:color w:val="000000" w:themeColor="text1"/>
          <w:sz w:val="22"/>
          <w:szCs w:val="22"/>
        </w:rPr>
      </w:pPr>
      <w:r w:rsidRPr="00772B1D">
        <w:rPr>
          <w:rFonts w:ascii="Century Gothic" w:hAnsi="Century Gothic" w:cs="Arial"/>
          <w:sz w:val="22"/>
          <w:szCs w:val="22"/>
        </w:rPr>
        <w:t xml:space="preserve">Koppelt </w:t>
      </w:r>
      <w:r w:rsidR="00765CCF" w:rsidRPr="00772B1D">
        <w:rPr>
          <w:rFonts w:ascii="Century Gothic" w:hAnsi="Century Gothic" w:cs="Arial"/>
          <w:sz w:val="22"/>
          <w:szCs w:val="22"/>
        </w:rPr>
        <w:t>na</w:t>
      </w:r>
      <w:r w:rsidR="00765CCF" w:rsidRPr="00772B1D">
        <w:rPr>
          <w:rFonts w:ascii="Century Gothic" w:hAnsi="Century Gothic"/>
          <w:color w:val="000000" w:themeColor="text1"/>
          <w:sz w:val="22"/>
          <w:szCs w:val="22"/>
        </w:rPr>
        <w:t xml:space="preserve"> beoordeling van het </w:t>
      </w:r>
      <w:proofErr w:type="spellStart"/>
      <w:r w:rsidR="00765CCF" w:rsidRPr="00772B1D">
        <w:rPr>
          <w:rFonts w:ascii="Century Gothic" w:hAnsi="Century Gothic"/>
          <w:color w:val="000000" w:themeColor="text1"/>
          <w:sz w:val="22"/>
          <w:szCs w:val="22"/>
        </w:rPr>
        <w:t>leerlingdossier</w:t>
      </w:r>
      <w:proofErr w:type="spellEnd"/>
      <w:r w:rsidR="00765CCF" w:rsidRPr="00772B1D">
        <w:rPr>
          <w:rFonts w:ascii="Century Gothic" w:hAnsi="Century Gothic"/>
          <w:color w:val="000000" w:themeColor="text1"/>
          <w:sz w:val="22"/>
          <w:szCs w:val="22"/>
        </w:rPr>
        <w:t xml:space="preserve"> terug naar de desbetreffende school middels h</w:t>
      </w:r>
      <w:r w:rsidR="004B4FB8">
        <w:rPr>
          <w:rFonts w:ascii="Century Gothic" w:hAnsi="Century Gothic"/>
          <w:color w:val="000000" w:themeColor="text1"/>
          <w:sz w:val="22"/>
          <w:szCs w:val="22"/>
        </w:rPr>
        <w:t>et ‘logboek</w:t>
      </w:r>
      <w:r w:rsidR="00765CCF" w:rsidRPr="00772B1D">
        <w:rPr>
          <w:rFonts w:ascii="Century Gothic" w:hAnsi="Century Gothic"/>
          <w:color w:val="000000" w:themeColor="text1"/>
          <w:sz w:val="22"/>
          <w:szCs w:val="22"/>
        </w:rPr>
        <w:t>’ van Onderwijs Transparant. De desbetreffende school krijgt een e-mailbericht</w:t>
      </w:r>
      <w:r w:rsidR="004B4FB8">
        <w:rPr>
          <w:rFonts w:ascii="Century Gothic" w:hAnsi="Century Gothic"/>
          <w:color w:val="000000" w:themeColor="text1"/>
          <w:sz w:val="22"/>
          <w:szCs w:val="22"/>
        </w:rPr>
        <w:t xml:space="preserve"> van de poortwachter</w:t>
      </w:r>
    </w:p>
    <w:p w14:paraId="25B3B0D2" w14:textId="71525E2E" w:rsidR="009C355D" w:rsidRPr="00176A05" w:rsidRDefault="009C355D" w:rsidP="00E66B07">
      <w:pPr>
        <w:pStyle w:val="Lijstalinea"/>
        <w:numPr>
          <w:ilvl w:val="0"/>
          <w:numId w:val="13"/>
        </w:numPr>
        <w:rPr>
          <w:rFonts w:ascii="Century Gothic" w:hAnsi="Century Gothic"/>
          <w:color w:val="000000" w:themeColor="text1"/>
          <w:sz w:val="22"/>
          <w:szCs w:val="22"/>
        </w:rPr>
      </w:pPr>
      <w:r w:rsidRPr="00772B1D">
        <w:rPr>
          <w:rFonts w:ascii="Century Gothic" w:hAnsi="Century Gothic"/>
          <w:sz w:val="22"/>
          <w:szCs w:val="22"/>
        </w:rPr>
        <w:t xml:space="preserve">Indien sprake van een incompleet dossier of een niet-ontvankelijk dossier, contact opnemen met </w:t>
      </w:r>
      <w:proofErr w:type="spellStart"/>
      <w:r w:rsidR="009876A4" w:rsidRPr="00772B1D">
        <w:rPr>
          <w:rFonts w:ascii="Century Gothic" w:hAnsi="Century Gothic"/>
          <w:sz w:val="22"/>
          <w:szCs w:val="22"/>
        </w:rPr>
        <w:t>IB’er</w:t>
      </w:r>
      <w:proofErr w:type="spellEnd"/>
      <w:r w:rsidR="009876A4" w:rsidRPr="00772B1D">
        <w:rPr>
          <w:rFonts w:ascii="Century Gothic" w:hAnsi="Century Gothic"/>
          <w:sz w:val="22"/>
          <w:szCs w:val="22"/>
        </w:rPr>
        <w:t xml:space="preserve"> van de betreffende school </w:t>
      </w:r>
      <w:r w:rsidRPr="00772B1D">
        <w:rPr>
          <w:rFonts w:ascii="Century Gothic" w:hAnsi="Century Gothic"/>
          <w:sz w:val="22"/>
          <w:szCs w:val="22"/>
        </w:rPr>
        <w:t xml:space="preserve">en </w:t>
      </w:r>
      <w:r w:rsidRPr="00176A05">
        <w:rPr>
          <w:rFonts w:ascii="Century Gothic" w:hAnsi="Century Gothic"/>
          <w:sz w:val="22"/>
          <w:szCs w:val="22"/>
        </w:rPr>
        <w:t>communiceren over aanvullingen</w:t>
      </w:r>
    </w:p>
    <w:p w14:paraId="312E1E22" w14:textId="1240D969" w:rsidR="009876A4" w:rsidRPr="00176A05" w:rsidRDefault="009C355D" w:rsidP="00176A05">
      <w:pPr>
        <w:pStyle w:val="Lijstalinea"/>
        <w:numPr>
          <w:ilvl w:val="0"/>
          <w:numId w:val="13"/>
        </w:numPr>
        <w:rPr>
          <w:rFonts w:ascii="Century Gothic" w:hAnsi="Century Gothic"/>
          <w:color w:val="000000" w:themeColor="text1"/>
          <w:sz w:val="22"/>
          <w:szCs w:val="22"/>
        </w:rPr>
      </w:pPr>
      <w:r w:rsidRPr="00176A05">
        <w:rPr>
          <w:rFonts w:ascii="Century Gothic" w:hAnsi="Century Gothic" w:cs="Arial"/>
          <w:sz w:val="22"/>
          <w:szCs w:val="22"/>
        </w:rPr>
        <w:t>Indien sprake van een compleet dossier,</w:t>
      </w:r>
      <w:r w:rsidR="00176A05" w:rsidRPr="00176A05">
        <w:rPr>
          <w:rFonts w:ascii="Century Gothic" w:hAnsi="Century Gothic" w:cs="Arial"/>
          <w:sz w:val="22"/>
          <w:szCs w:val="22"/>
        </w:rPr>
        <w:t xml:space="preserve"> geeft de Poortwachter</w:t>
      </w:r>
      <w:r w:rsidRPr="00176A05">
        <w:rPr>
          <w:rFonts w:ascii="Century Gothic" w:hAnsi="Century Gothic" w:cs="Arial"/>
          <w:sz w:val="22"/>
          <w:szCs w:val="22"/>
        </w:rPr>
        <w:t xml:space="preserve"> gerichte terugkoppeling naar </w:t>
      </w:r>
      <w:r w:rsidR="00176A05" w:rsidRPr="00176A05">
        <w:rPr>
          <w:rFonts w:ascii="Century Gothic" w:hAnsi="Century Gothic" w:cs="Arial"/>
          <w:sz w:val="22"/>
          <w:szCs w:val="22"/>
        </w:rPr>
        <w:t xml:space="preserve">de </w:t>
      </w:r>
      <w:proofErr w:type="spellStart"/>
      <w:r w:rsidRPr="00176A05">
        <w:rPr>
          <w:rFonts w:ascii="Century Gothic" w:hAnsi="Century Gothic" w:cs="Arial"/>
          <w:sz w:val="22"/>
          <w:szCs w:val="22"/>
        </w:rPr>
        <w:t>IB’er</w:t>
      </w:r>
      <w:proofErr w:type="spellEnd"/>
      <w:r w:rsidRPr="00176A05">
        <w:rPr>
          <w:rFonts w:ascii="Century Gothic" w:hAnsi="Century Gothic" w:cs="Arial"/>
          <w:sz w:val="22"/>
          <w:szCs w:val="22"/>
        </w:rPr>
        <w:t xml:space="preserve"> van de betreffende school</w:t>
      </w:r>
      <w:r w:rsidR="00176A05" w:rsidRPr="00176A05">
        <w:rPr>
          <w:rFonts w:ascii="Century Gothic" w:hAnsi="Century Gothic" w:cs="Arial"/>
          <w:sz w:val="22"/>
          <w:szCs w:val="22"/>
        </w:rPr>
        <w:t>.</w:t>
      </w:r>
    </w:p>
    <w:p w14:paraId="724771EE" w14:textId="77777777" w:rsidR="00664B0A" w:rsidRDefault="00664B0A" w:rsidP="00664B0A">
      <w:pPr>
        <w:rPr>
          <w:rFonts w:ascii="Century Gothic" w:hAnsi="Century Gothic"/>
          <w:b/>
          <w:bCs/>
          <w:color w:val="000000" w:themeColor="text1"/>
          <w:sz w:val="22"/>
          <w:szCs w:val="22"/>
          <w:u w:val="single"/>
        </w:rPr>
      </w:pPr>
    </w:p>
    <w:p w14:paraId="3D1FA6A9" w14:textId="4B5B59B0" w:rsidR="008A01AE" w:rsidRDefault="00664B0A" w:rsidP="00074BFB">
      <w:pPr>
        <w:rPr>
          <w:rFonts w:ascii="Century Gothic" w:hAnsi="Century Gothic"/>
          <w:sz w:val="22"/>
          <w:szCs w:val="22"/>
        </w:rPr>
      </w:pPr>
      <w:r>
        <w:rPr>
          <w:rFonts w:ascii="Century Gothic" w:hAnsi="Century Gothic"/>
          <w:color w:val="000000" w:themeColor="text1"/>
          <w:sz w:val="22"/>
          <w:szCs w:val="22"/>
        </w:rPr>
        <w:t>O</w:t>
      </w:r>
      <w:r w:rsidRPr="00036711">
        <w:rPr>
          <w:rFonts w:ascii="Century Gothic" w:hAnsi="Century Gothic"/>
          <w:color w:val="000000" w:themeColor="text1"/>
          <w:sz w:val="22"/>
          <w:szCs w:val="22"/>
        </w:rPr>
        <w:t>nafhankelijke poortwachter</w:t>
      </w:r>
      <w:r>
        <w:rPr>
          <w:rFonts w:ascii="Century Gothic" w:hAnsi="Century Gothic"/>
          <w:color w:val="000000" w:themeColor="text1"/>
          <w:sz w:val="22"/>
          <w:szCs w:val="22"/>
        </w:rPr>
        <w:t>s</w:t>
      </w:r>
      <w:r w:rsidRPr="00036711">
        <w:rPr>
          <w:rFonts w:ascii="Century Gothic" w:hAnsi="Century Gothic"/>
          <w:color w:val="000000" w:themeColor="text1"/>
          <w:sz w:val="22"/>
          <w:szCs w:val="22"/>
        </w:rPr>
        <w:t xml:space="preserve"> anal</w:t>
      </w:r>
      <w:r w:rsidR="004D2994">
        <w:rPr>
          <w:rFonts w:ascii="Century Gothic" w:hAnsi="Century Gothic"/>
          <w:color w:val="000000" w:themeColor="text1"/>
          <w:sz w:val="22"/>
          <w:szCs w:val="22"/>
        </w:rPr>
        <w:t xml:space="preserve">yseren </w:t>
      </w:r>
      <w:proofErr w:type="spellStart"/>
      <w:r>
        <w:rPr>
          <w:rFonts w:ascii="Century Gothic" w:hAnsi="Century Gothic"/>
          <w:color w:val="000000" w:themeColor="text1"/>
          <w:sz w:val="22"/>
          <w:szCs w:val="22"/>
        </w:rPr>
        <w:t>leerlingdossiers</w:t>
      </w:r>
      <w:proofErr w:type="spellEnd"/>
      <w:r>
        <w:rPr>
          <w:rFonts w:ascii="Century Gothic" w:hAnsi="Century Gothic"/>
          <w:color w:val="000000" w:themeColor="text1"/>
          <w:sz w:val="22"/>
          <w:szCs w:val="22"/>
        </w:rPr>
        <w:t xml:space="preserve"> die door de </w:t>
      </w:r>
      <w:proofErr w:type="spellStart"/>
      <w:r>
        <w:rPr>
          <w:rFonts w:ascii="Century Gothic" w:hAnsi="Century Gothic"/>
          <w:color w:val="000000" w:themeColor="text1"/>
          <w:sz w:val="22"/>
          <w:szCs w:val="22"/>
        </w:rPr>
        <w:t>IB’er</w:t>
      </w:r>
      <w:proofErr w:type="spellEnd"/>
      <w:r>
        <w:rPr>
          <w:rFonts w:ascii="Century Gothic" w:hAnsi="Century Gothic"/>
          <w:color w:val="000000" w:themeColor="text1"/>
          <w:sz w:val="22"/>
          <w:szCs w:val="22"/>
        </w:rPr>
        <w:t xml:space="preserve"> van de school is doorgestuurd. </w:t>
      </w:r>
      <w:r>
        <w:rPr>
          <w:rFonts w:ascii="Century Gothic" w:hAnsi="Century Gothic"/>
          <w:sz w:val="22"/>
          <w:szCs w:val="22"/>
        </w:rPr>
        <w:t xml:space="preserve">Dit betreft leerlingen die woonachtig zijn in deze gemeenten. Dus ook leerlingen die niet in één van deze gemeenten op de basisschool zitten, maar hier wel woonachtig zijn. </w:t>
      </w:r>
    </w:p>
    <w:p w14:paraId="17B7F295" w14:textId="77777777" w:rsidR="005E2F39" w:rsidRPr="00074BFB" w:rsidRDefault="005E2F39" w:rsidP="00074BFB">
      <w:pPr>
        <w:rPr>
          <w:rFonts w:ascii="Century Gothic" w:hAnsi="Century Gothic"/>
          <w:sz w:val="22"/>
          <w:szCs w:val="22"/>
        </w:rPr>
      </w:pPr>
    </w:p>
    <w:p w14:paraId="0FFBA95A" w14:textId="77777777" w:rsidR="008A01AE" w:rsidRDefault="008A01AE" w:rsidP="008A01AE">
      <w:pPr>
        <w:rPr>
          <w:rFonts w:ascii="Century Gothic" w:hAnsi="Century Gothic"/>
          <w:color w:val="000000" w:themeColor="text1"/>
          <w:sz w:val="22"/>
          <w:szCs w:val="22"/>
          <w:highlight w:val="yellow"/>
        </w:rPr>
      </w:pPr>
    </w:p>
    <w:p w14:paraId="1F7B9366" w14:textId="1CF5341A" w:rsidR="009C355D" w:rsidRDefault="00772B1D" w:rsidP="00E66B07">
      <w:pPr>
        <w:pStyle w:val="Lijstalinea"/>
        <w:numPr>
          <w:ilvl w:val="1"/>
          <w:numId w:val="2"/>
        </w:numPr>
        <w:ind w:left="1134" w:hanging="1134"/>
        <w:rPr>
          <w:rFonts w:ascii="Century Gothic" w:hAnsi="Century Gothic"/>
          <w:color w:val="4472C4" w:themeColor="accent1"/>
          <w:sz w:val="28"/>
          <w:szCs w:val="28"/>
        </w:rPr>
      </w:pPr>
      <w:r>
        <w:rPr>
          <w:rFonts w:ascii="Century Gothic" w:hAnsi="Century Gothic"/>
          <w:color w:val="4472C4" w:themeColor="accent1"/>
          <w:sz w:val="28"/>
          <w:szCs w:val="28"/>
        </w:rPr>
        <w:t>Z</w:t>
      </w:r>
      <w:r w:rsidR="009C355D">
        <w:rPr>
          <w:rFonts w:ascii="Century Gothic" w:hAnsi="Century Gothic"/>
          <w:color w:val="4472C4" w:themeColor="accent1"/>
          <w:sz w:val="28"/>
          <w:szCs w:val="28"/>
        </w:rPr>
        <w:t>orgaanbieder</w:t>
      </w:r>
    </w:p>
    <w:p w14:paraId="05DC7AE7" w14:textId="77777777" w:rsidR="00772B1D" w:rsidRDefault="00772B1D" w:rsidP="00772B1D">
      <w:pPr>
        <w:rPr>
          <w:rFonts w:ascii="Century Gothic" w:hAnsi="Century Gothic"/>
          <w:color w:val="4472C4" w:themeColor="accent1"/>
          <w:sz w:val="28"/>
          <w:szCs w:val="28"/>
        </w:rPr>
      </w:pPr>
    </w:p>
    <w:p w14:paraId="730338E1" w14:textId="77777777" w:rsidR="005E2F39" w:rsidRDefault="005E2F39" w:rsidP="005E2F39">
      <w:pPr>
        <w:pStyle w:val="Lijstalinea"/>
        <w:numPr>
          <w:ilvl w:val="0"/>
          <w:numId w:val="14"/>
        </w:numPr>
        <w:rPr>
          <w:rFonts w:ascii="Century Gothic" w:hAnsi="Century Gothic"/>
          <w:color w:val="000000" w:themeColor="text1"/>
          <w:sz w:val="22"/>
          <w:szCs w:val="22"/>
        </w:rPr>
      </w:pPr>
      <w:r>
        <w:rPr>
          <w:rFonts w:ascii="Century Gothic" w:hAnsi="Century Gothic"/>
          <w:color w:val="000000" w:themeColor="text1"/>
          <w:sz w:val="22"/>
          <w:szCs w:val="22"/>
        </w:rPr>
        <w:t>De zorgaanbieder wordt door de school uitgenodigd via Onderwijs Transparant via ‘overzicht betrokken externen’</w:t>
      </w:r>
    </w:p>
    <w:p w14:paraId="1DF9C666" w14:textId="35C42A20" w:rsidR="009C355D" w:rsidRPr="005E2F39" w:rsidRDefault="005E2F39" w:rsidP="005E2F39">
      <w:pPr>
        <w:pStyle w:val="Lijstalinea"/>
        <w:numPr>
          <w:ilvl w:val="0"/>
          <w:numId w:val="14"/>
        </w:numPr>
        <w:rPr>
          <w:rFonts w:ascii="Century Gothic" w:hAnsi="Century Gothic"/>
          <w:color w:val="000000" w:themeColor="text1"/>
          <w:sz w:val="22"/>
          <w:szCs w:val="22"/>
        </w:rPr>
      </w:pPr>
      <w:r>
        <w:rPr>
          <w:rFonts w:ascii="Century Gothic" w:hAnsi="Century Gothic"/>
          <w:color w:val="000000" w:themeColor="text1"/>
          <w:sz w:val="22"/>
          <w:szCs w:val="22"/>
        </w:rPr>
        <w:t xml:space="preserve">Stemt </w:t>
      </w:r>
      <w:r w:rsidR="009C355D" w:rsidRPr="005E2F39">
        <w:rPr>
          <w:rFonts w:ascii="Century Gothic" w:hAnsi="Century Gothic" w:cs="Arial"/>
          <w:sz w:val="22"/>
          <w:szCs w:val="22"/>
        </w:rPr>
        <w:t>tijdens de behandeling af met de betreffende school en zorgt voor een warme overdracht</w:t>
      </w:r>
    </w:p>
    <w:p w14:paraId="123CFAA5" w14:textId="77777777" w:rsidR="009C355D" w:rsidRPr="008E715A" w:rsidRDefault="009C355D" w:rsidP="00E66B07">
      <w:pPr>
        <w:pStyle w:val="Lijstalinea"/>
        <w:numPr>
          <w:ilvl w:val="0"/>
          <w:numId w:val="14"/>
        </w:numPr>
        <w:rPr>
          <w:rFonts w:ascii="Century Gothic" w:hAnsi="Century Gothic"/>
          <w:color w:val="000000" w:themeColor="text1"/>
          <w:sz w:val="22"/>
          <w:szCs w:val="22"/>
        </w:rPr>
      </w:pPr>
      <w:r w:rsidRPr="007900ED">
        <w:rPr>
          <w:rFonts w:ascii="Century Gothic" w:hAnsi="Century Gothic" w:cs="Arial"/>
          <w:sz w:val="22"/>
          <w:szCs w:val="22"/>
        </w:rPr>
        <w:t xml:space="preserve">Dient bij beëindiging van de </w:t>
      </w:r>
      <w:r w:rsidRPr="00120192">
        <w:rPr>
          <w:rFonts w:ascii="Century Gothic" w:hAnsi="Century Gothic" w:cs="Arial"/>
          <w:sz w:val="22"/>
          <w:szCs w:val="22"/>
        </w:rPr>
        <w:t>behandeling een einde zorgmelding</w:t>
      </w:r>
      <w:r w:rsidRPr="007900ED">
        <w:rPr>
          <w:rFonts w:ascii="Century Gothic" w:hAnsi="Century Gothic" w:cs="Arial"/>
          <w:sz w:val="22"/>
          <w:szCs w:val="22"/>
        </w:rPr>
        <w:t xml:space="preserve"> in bij </w:t>
      </w:r>
      <w:r>
        <w:rPr>
          <w:rFonts w:ascii="Century Gothic" w:hAnsi="Century Gothic" w:cs="Arial"/>
          <w:sz w:val="22"/>
          <w:szCs w:val="22"/>
        </w:rPr>
        <w:t>ROG+</w:t>
      </w:r>
    </w:p>
    <w:p w14:paraId="78F0A83C" w14:textId="59B812E2" w:rsidR="00426072" w:rsidRPr="008A01AE" w:rsidRDefault="00426072" w:rsidP="00E66B07">
      <w:pPr>
        <w:pStyle w:val="Lijstalinea"/>
        <w:numPr>
          <w:ilvl w:val="0"/>
          <w:numId w:val="14"/>
        </w:numPr>
        <w:rPr>
          <w:rFonts w:ascii="Century Gothic" w:hAnsi="Century Gothic"/>
          <w:color w:val="000000" w:themeColor="text1"/>
          <w:sz w:val="22"/>
          <w:szCs w:val="22"/>
        </w:rPr>
      </w:pPr>
      <w:r>
        <w:rPr>
          <w:rFonts w:ascii="Century Gothic" w:hAnsi="Century Gothic" w:cs="Arial"/>
          <w:sz w:val="22"/>
          <w:szCs w:val="22"/>
        </w:rPr>
        <w:t>Levert n</w:t>
      </w:r>
      <w:r w:rsidR="009C355D">
        <w:rPr>
          <w:rFonts w:ascii="Century Gothic" w:hAnsi="Century Gothic" w:cs="Arial"/>
          <w:sz w:val="22"/>
          <w:szCs w:val="22"/>
        </w:rPr>
        <w:t>azorg aan de school en ouders</w:t>
      </w:r>
    </w:p>
    <w:p w14:paraId="4372ED7F" w14:textId="77777777" w:rsidR="00426072" w:rsidRDefault="00426072" w:rsidP="00772B1D">
      <w:pPr>
        <w:rPr>
          <w:rFonts w:ascii="Century Gothic" w:hAnsi="Century Gothic"/>
          <w:color w:val="000000" w:themeColor="text1"/>
          <w:sz w:val="22"/>
          <w:szCs w:val="22"/>
        </w:rPr>
      </w:pPr>
    </w:p>
    <w:p w14:paraId="3A85DAE1" w14:textId="7FF3FBD9" w:rsidR="00772B1D" w:rsidRDefault="00772B1D" w:rsidP="00F32FBE">
      <w:pPr>
        <w:rPr>
          <w:rFonts w:ascii="Century Gothic" w:hAnsi="Century Gothic"/>
          <w:color w:val="000000" w:themeColor="text1"/>
          <w:sz w:val="22"/>
          <w:szCs w:val="22"/>
        </w:rPr>
      </w:pPr>
      <w:r>
        <w:rPr>
          <w:rFonts w:ascii="Century Gothic" w:hAnsi="Century Gothic"/>
          <w:color w:val="000000" w:themeColor="text1"/>
          <w:sz w:val="22"/>
          <w:szCs w:val="22"/>
        </w:rPr>
        <w:t xml:space="preserve">De aanbieders van dyslexiezorg waarmee voor </w:t>
      </w:r>
      <w:r w:rsidR="00F32FBE">
        <w:rPr>
          <w:rFonts w:ascii="Century Gothic" w:hAnsi="Century Gothic"/>
          <w:color w:val="000000" w:themeColor="text1"/>
          <w:sz w:val="22"/>
          <w:szCs w:val="22"/>
        </w:rPr>
        <w:t xml:space="preserve">de kalenderjaren 2018, 2019 en 2020 </w:t>
      </w:r>
      <w:r>
        <w:rPr>
          <w:rFonts w:ascii="Century Gothic" w:hAnsi="Century Gothic"/>
          <w:color w:val="000000" w:themeColor="text1"/>
          <w:sz w:val="22"/>
          <w:szCs w:val="22"/>
        </w:rPr>
        <w:t>door de gemeenten Maassluis, Schiedam en Vlaardingen een contract is afgesloten zijn:</w:t>
      </w:r>
    </w:p>
    <w:p w14:paraId="3C2AAA2D" w14:textId="298FF32D" w:rsidR="00772B1D" w:rsidRPr="006B26CD" w:rsidRDefault="00772B1D" w:rsidP="00E66B07">
      <w:pPr>
        <w:pStyle w:val="Lijstalinea"/>
        <w:numPr>
          <w:ilvl w:val="0"/>
          <w:numId w:val="21"/>
        </w:numPr>
        <w:rPr>
          <w:rFonts w:ascii="Century Gothic" w:hAnsi="Century Gothic"/>
          <w:color w:val="000000" w:themeColor="text1"/>
          <w:sz w:val="22"/>
          <w:szCs w:val="22"/>
        </w:rPr>
      </w:pPr>
      <w:r w:rsidRPr="006B26CD">
        <w:rPr>
          <w:rFonts w:ascii="Century Gothic" w:hAnsi="Century Gothic"/>
          <w:color w:val="000000" w:themeColor="text1"/>
          <w:sz w:val="22"/>
          <w:szCs w:val="22"/>
        </w:rPr>
        <w:t>Regionaal Instituut voor Dyslexie</w:t>
      </w:r>
      <w:r>
        <w:rPr>
          <w:rFonts w:ascii="Century Gothic" w:hAnsi="Century Gothic"/>
          <w:color w:val="000000" w:themeColor="text1"/>
          <w:sz w:val="22"/>
          <w:szCs w:val="22"/>
        </w:rPr>
        <w:t xml:space="preserve"> (RID)</w:t>
      </w:r>
    </w:p>
    <w:p w14:paraId="4BCF6247" w14:textId="0C99E3DC" w:rsidR="00772B1D" w:rsidRDefault="004D2994" w:rsidP="00E66B07">
      <w:pPr>
        <w:pStyle w:val="Lijstalinea"/>
        <w:numPr>
          <w:ilvl w:val="0"/>
          <w:numId w:val="21"/>
        </w:numPr>
        <w:rPr>
          <w:rFonts w:ascii="Century Gothic" w:hAnsi="Century Gothic"/>
          <w:color w:val="000000" w:themeColor="text1"/>
          <w:sz w:val="22"/>
          <w:szCs w:val="22"/>
        </w:rPr>
      </w:pPr>
      <w:proofErr w:type="spellStart"/>
      <w:r>
        <w:rPr>
          <w:rFonts w:ascii="Century Gothic" w:hAnsi="Century Gothic"/>
          <w:color w:val="000000" w:themeColor="text1"/>
          <w:sz w:val="22"/>
          <w:szCs w:val="22"/>
        </w:rPr>
        <w:t>Opdidakt</w:t>
      </w:r>
      <w:proofErr w:type="spellEnd"/>
    </w:p>
    <w:p w14:paraId="6DFA2724" w14:textId="77777777" w:rsidR="00772B1D" w:rsidRDefault="00772B1D" w:rsidP="00E66B07">
      <w:pPr>
        <w:pStyle w:val="Lijstalinea"/>
        <w:numPr>
          <w:ilvl w:val="0"/>
          <w:numId w:val="21"/>
        </w:numPr>
        <w:rPr>
          <w:rFonts w:ascii="Century Gothic" w:hAnsi="Century Gothic"/>
          <w:color w:val="000000" w:themeColor="text1"/>
          <w:sz w:val="22"/>
          <w:szCs w:val="22"/>
        </w:rPr>
      </w:pPr>
      <w:r>
        <w:rPr>
          <w:rFonts w:ascii="Century Gothic" w:hAnsi="Century Gothic"/>
          <w:color w:val="000000" w:themeColor="text1"/>
          <w:sz w:val="22"/>
          <w:szCs w:val="22"/>
        </w:rPr>
        <w:t>Leestalent</w:t>
      </w:r>
    </w:p>
    <w:p w14:paraId="3C0BD55D" w14:textId="77777777" w:rsidR="004704D5" w:rsidRDefault="004704D5" w:rsidP="004704D5">
      <w:pPr>
        <w:rPr>
          <w:rFonts w:ascii="Century Gothic" w:hAnsi="Century Gothic"/>
          <w:sz w:val="22"/>
          <w:szCs w:val="22"/>
        </w:rPr>
      </w:pPr>
    </w:p>
    <w:p w14:paraId="3504BC2A" w14:textId="77777777" w:rsidR="00A975F6" w:rsidRDefault="004704D5" w:rsidP="004704D5">
      <w:pPr>
        <w:rPr>
          <w:rFonts w:ascii="Century Gothic" w:hAnsi="Century Gothic"/>
          <w:sz w:val="22"/>
          <w:szCs w:val="22"/>
        </w:rPr>
      </w:pPr>
      <w:r w:rsidRPr="00A8527D">
        <w:rPr>
          <w:rFonts w:ascii="Century Gothic" w:hAnsi="Century Gothic"/>
          <w:sz w:val="22"/>
          <w:szCs w:val="22"/>
        </w:rPr>
        <w:t xml:space="preserve">Zorgaanbieders geven invulling aan </w:t>
      </w:r>
      <w:r w:rsidRPr="00A8527D">
        <w:rPr>
          <w:rFonts w:ascii="Century Gothic" w:hAnsi="Century Gothic"/>
          <w:b/>
          <w:bCs/>
          <w:sz w:val="22"/>
          <w:szCs w:val="22"/>
        </w:rPr>
        <w:t>interventieniveau 4</w:t>
      </w:r>
      <w:r w:rsidRPr="00A8527D">
        <w:rPr>
          <w:rFonts w:ascii="Century Gothic" w:hAnsi="Century Gothic"/>
          <w:sz w:val="22"/>
          <w:szCs w:val="22"/>
        </w:rPr>
        <w:t xml:space="preserve">, ondersteuning aan leerlingen die zo’n grote achterstand </w:t>
      </w:r>
      <w:r>
        <w:rPr>
          <w:rFonts w:ascii="Century Gothic" w:hAnsi="Century Gothic"/>
          <w:sz w:val="22"/>
          <w:szCs w:val="22"/>
        </w:rPr>
        <w:t>hebben dat externe hulp</w:t>
      </w:r>
      <w:r w:rsidRPr="00A8527D">
        <w:rPr>
          <w:rFonts w:ascii="Century Gothic" w:hAnsi="Century Gothic"/>
          <w:sz w:val="22"/>
          <w:szCs w:val="22"/>
        </w:rPr>
        <w:t xml:space="preserve">, door een zorgspecialist geïndiceerd is. </w:t>
      </w:r>
    </w:p>
    <w:p w14:paraId="29735A7C" w14:textId="19D27C65" w:rsidR="00590338" w:rsidRDefault="00426072" w:rsidP="00426072">
      <w:pPr>
        <w:rPr>
          <w:rFonts w:ascii="Century Gothic" w:hAnsi="Century Gothic"/>
          <w:sz w:val="22"/>
          <w:szCs w:val="22"/>
        </w:rPr>
      </w:pPr>
      <w:r w:rsidRPr="00426072">
        <w:rPr>
          <w:rFonts w:ascii="Century Gothic" w:hAnsi="Century Gothic" w:cs="Arial"/>
          <w:sz w:val="22"/>
          <w:szCs w:val="22"/>
        </w:rPr>
        <w:t>De school is en blijft verantwoordelijk voor het onderwijs, ook gedurende de periode dat de leerling zo</w:t>
      </w:r>
      <w:r>
        <w:rPr>
          <w:rFonts w:ascii="Century Gothic" w:hAnsi="Century Gothic" w:cs="Arial"/>
          <w:sz w:val="22"/>
          <w:szCs w:val="22"/>
        </w:rPr>
        <w:t>rg krijgt van de zorgaanbieder. Dat houdt in dat de school ondersteuning blijft bieden</w:t>
      </w:r>
      <w:r w:rsidRPr="00426072">
        <w:rPr>
          <w:rFonts w:ascii="Century Gothic" w:hAnsi="Century Gothic" w:cs="Arial"/>
          <w:sz w:val="22"/>
          <w:szCs w:val="22"/>
        </w:rPr>
        <w:t xml:space="preserve"> om aan de onderwijsbehoeften van de leerling te kunnen voldoen. </w:t>
      </w:r>
      <w:r w:rsidRPr="00426072">
        <w:rPr>
          <w:rFonts w:ascii="Century Gothic" w:hAnsi="Century Gothic"/>
          <w:sz w:val="22"/>
          <w:szCs w:val="22"/>
        </w:rPr>
        <w:t xml:space="preserve">Samenspraak, samenwerking en goed overleg met de zorgaanbieders is daarbij van belang. </w:t>
      </w:r>
    </w:p>
    <w:p w14:paraId="77B59B61" w14:textId="77777777" w:rsidR="00590338" w:rsidRDefault="00590338" w:rsidP="00426072">
      <w:pPr>
        <w:rPr>
          <w:rFonts w:ascii="Century Gothic" w:hAnsi="Century Gothic"/>
          <w:sz w:val="22"/>
          <w:szCs w:val="22"/>
        </w:rPr>
      </w:pPr>
    </w:p>
    <w:p w14:paraId="0D16D599" w14:textId="77777777" w:rsidR="00590338" w:rsidRDefault="00590338" w:rsidP="00426072">
      <w:pPr>
        <w:rPr>
          <w:rFonts w:ascii="Century Gothic" w:hAnsi="Century Gothic"/>
          <w:sz w:val="22"/>
          <w:szCs w:val="22"/>
        </w:rPr>
      </w:pPr>
    </w:p>
    <w:p w14:paraId="400CFDB6" w14:textId="77777777" w:rsidR="00590338" w:rsidRDefault="00590338" w:rsidP="00426072">
      <w:pPr>
        <w:rPr>
          <w:rFonts w:ascii="Century Gothic" w:hAnsi="Century Gothic"/>
          <w:sz w:val="22"/>
          <w:szCs w:val="22"/>
        </w:rPr>
      </w:pPr>
    </w:p>
    <w:p w14:paraId="4D6E129F" w14:textId="77777777" w:rsidR="00590338" w:rsidRDefault="00590338" w:rsidP="00426072">
      <w:pPr>
        <w:rPr>
          <w:rFonts w:ascii="Century Gothic" w:hAnsi="Century Gothic"/>
          <w:sz w:val="22"/>
          <w:szCs w:val="22"/>
        </w:rPr>
      </w:pPr>
    </w:p>
    <w:p w14:paraId="12CD3FFF" w14:textId="77777777" w:rsidR="00590338" w:rsidRDefault="00590338" w:rsidP="00426072">
      <w:pPr>
        <w:rPr>
          <w:rFonts w:ascii="Century Gothic" w:hAnsi="Century Gothic"/>
          <w:sz w:val="22"/>
          <w:szCs w:val="22"/>
        </w:rPr>
      </w:pPr>
    </w:p>
    <w:p w14:paraId="2FBCC2CA" w14:textId="671CD221" w:rsidR="00E65FC6" w:rsidRPr="00590338" w:rsidRDefault="00426072" w:rsidP="00590338">
      <w:pPr>
        <w:rPr>
          <w:rFonts w:ascii="Century Gothic" w:hAnsi="Century Gothic"/>
          <w:sz w:val="22"/>
          <w:szCs w:val="22"/>
        </w:rPr>
      </w:pPr>
      <w:r w:rsidRPr="00426072">
        <w:rPr>
          <w:rFonts w:ascii="Century Gothic" w:hAnsi="Century Gothic"/>
          <w:sz w:val="22"/>
          <w:szCs w:val="22"/>
        </w:rPr>
        <w:t>Ook na de terugkeer vanuit EED-zorg (zowel wanneer er geen diagnose EED gesteld is, als wanneer de diagnose wel gesteld wordt en de leerling uitbehandeld is), is de school er verantwoordelijk voor dat de leerling ondersteuning krijgt. De zorgaanbieder biedt de school een op maat geformuleerd handelingsgericht advies aan.</w:t>
      </w:r>
      <w:r w:rsidRPr="00426072">
        <w:rPr>
          <w:rFonts w:ascii="Calibri" w:hAnsi="Calibri"/>
          <w:sz w:val="22"/>
          <w:szCs w:val="22"/>
        </w:rPr>
        <w:t xml:space="preserve"> </w:t>
      </w:r>
    </w:p>
    <w:p w14:paraId="59BC1962" w14:textId="77777777" w:rsidR="00074BFB" w:rsidRDefault="00074BFB" w:rsidP="005D0AAA">
      <w:pPr>
        <w:rPr>
          <w:rFonts w:ascii="Century Gothic" w:hAnsi="Century Gothic"/>
          <w:color w:val="4472C4" w:themeColor="accent1"/>
          <w:sz w:val="28"/>
          <w:szCs w:val="28"/>
        </w:rPr>
      </w:pPr>
    </w:p>
    <w:p w14:paraId="7B5A13A4" w14:textId="77777777" w:rsidR="00351EBE" w:rsidRDefault="00351EBE" w:rsidP="005D0AAA">
      <w:pPr>
        <w:rPr>
          <w:rFonts w:ascii="Century Gothic" w:hAnsi="Century Gothic"/>
          <w:color w:val="4472C4" w:themeColor="accent1"/>
          <w:sz w:val="28"/>
          <w:szCs w:val="28"/>
        </w:rPr>
      </w:pPr>
    </w:p>
    <w:p w14:paraId="49B06DE4" w14:textId="77777777" w:rsidR="00351EBE" w:rsidRDefault="00351EBE" w:rsidP="005D0AAA">
      <w:pPr>
        <w:rPr>
          <w:rFonts w:ascii="Century Gothic" w:hAnsi="Century Gothic"/>
          <w:color w:val="4472C4" w:themeColor="accent1"/>
          <w:sz w:val="28"/>
          <w:szCs w:val="28"/>
        </w:rPr>
      </w:pPr>
    </w:p>
    <w:p w14:paraId="1074B2A6" w14:textId="77777777" w:rsidR="00351EBE" w:rsidRDefault="00351EBE" w:rsidP="005D0AAA">
      <w:pPr>
        <w:rPr>
          <w:rFonts w:ascii="Century Gothic" w:hAnsi="Century Gothic"/>
          <w:color w:val="4472C4" w:themeColor="accent1"/>
          <w:sz w:val="28"/>
          <w:szCs w:val="28"/>
        </w:rPr>
      </w:pPr>
    </w:p>
    <w:p w14:paraId="67F65694" w14:textId="77777777" w:rsidR="00351EBE" w:rsidRDefault="00351EBE" w:rsidP="005D0AAA">
      <w:pPr>
        <w:rPr>
          <w:rFonts w:ascii="Century Gothic" w:hAnsi="Century Gothic"/>
          <w:color w:val="4472C4" w:themeColor="accent1"/>
          <w:sz w:val="28"/>
          <w:szCs w:val="28"/>
        </w:rPr>
      </w:pPr>
    </w:p>
    <w:p w14:paraId="70646885" w14:textId="77777777" w:rsidR="00351EBE" w:rsidRDefault="00351EBE" w:rsidP="005D0AAA">
      <w:pPr>
        <w:rPr>
          <w:rFonts w:ascii="Century Gothic" w:hAnsi="Century Gothic"/>
          <w:color w:val="4472C4" w:themeColor="accent1"/>
          <w:sz w:val="28"/>
          <w:szCs w:val="28"/>
        </w:rPr>
      </w:pPr>
    </w:p>
    <w:p w14:paraId="570AA0B7" w14:textId="77777777" w:rsidR="00351EBE" w:rsidRDefault="00351EBE" w:rsidP="005D0AAA">
      <w:pPr>
        <w:rPr>
          <w:rFonts w:ascii="Century Gothic" w:hAnsi="Century Gothic"/>
          <w:color w:val="4472C4" w:themeColor="accent1"/>
          <w:sz w:val="28"/>
          <w:szCs w:val="28"/>
        </w:rPr>
      </w:pPr>
    </w:p>
    <w:p w14:paraId="4DC4639F" w14:textId="77777777" w:rsidR="00351EBE" w:rsidRDefault="00351EBE" w:rsidP="005D0AAA">
      <w:pPr>
        <w:rPr>
          <w:rFonts w:ascii="Century Gothic" w:hAnsi="Century Gothic"/>
          <w:color w:val="4472C4" w:themeColor="accent1"/>
          <w:sz w:val="28"/>
          <w:szCs w:val="28"/>
        </w:rPr>
      </w:pPr>
    </w:p>
    <w:p w14:paraId="022EAE1F" w14:textId="77777777" w:rsidR="00351EBE" w:rsidRDefault="00351EBE" w:rsidP="005D0AAA">
      <w:pPr>
        <w:rPr>
          <w:rFonts w:ascii="Century Gothic" w:hAnsi="Century Gothic"/>
          <w:color w:val="4472C4" w:themeColor="accent1"/>
          <w:sz w:val="28"/>
          <w:szCs w:val="28"/>
        </w:rPr>
      </w:pPr>
    </w:p>
    <w:p w14:paraId="53DA8931" w14:textId="77777777" w:rsidR="00351EBE" w:rsidRDefault="00351EBE" w:rsidP="005D0AAA">
      <w:pPr>
        <w:rPr>
          <w:rFonts w:ascii="Century Gothic" w:hAnsi="Century Gothic"/>
          <w:color w:val="4472C4" w:themeColor="accent1"/>
          <w:sz w:val="28"/>
          <w:szCs w:val="28"/>
        </w:rPr>
      </w:pPr>
    </w:p>
    <w:p w14:paraId="01CE03E9" w14:textId="77777777" w:rsidR="00351EBE" w:rsidRDefault="00351EBE" w:rsidP="005D0AAA">
      <w:pPr>
        <w:rPr>
          <w:rFonts w:ascii="Century Gothic" w:hAnsi="Century Gothic"/>
          <w:color w:val="4472C4" w:themeColor="accent1"/>
          <w:sz w:val="28"/>
          <w:szCs w:val="28"/>
        </w:rPr>
      </w:pPr>
    </w:p>
    <w:p w14:paraId="5778A35C" w14:textId="77777777" w:rsidR="00351EBE" w:rsidRDefault="00351EBE" w:rsidP="005D0AAA">
      <w:pPr>
        <w:rPr>
          <w:rFonts w:ascii="Century Gothic" w:hAnsi="Century Gothic"/>
          <w:color w:val="4472C4" w:themeColor="accent1"/>
          <w:sz w:val="28"/>
          <w:szCs w:val="28"/>
        </w:rPr>
      </w:pPr>
    </w:p>
    <w:p w14:paraId="4A1FF696" w14:textId="77777777" w:rsidR="00351EBE" w:rsidRDefault="00351EBE" w:rsidP="005D0AAA">
      <w:pPr>
        <w:rPr>
          <w:rFonts w:ascii="Century Gothic" w:hAnsi="Century Gothic"/>
          <w:color w:val="4472C4" w:themeColor="accent1"/>
          <w:sz w:val="28"/>
          <w:szCs w:val="28"/>
        </w:rPr>
      </w:pPr>
    </w:p>
    <w:p w14:paraId="4743B421" w14:textId="77777777" w:rsidR="00351EBE" w:rsidRDefault="00351EBE" w:rsidP="005D0AAA">
      <w:pPr>
        <w:rPr>
          <w:rFonts w:ascii="Century Gothic" w:hAnsi="Century Gothic"/>
          <w:color w:val="4472C4" w:themeColor="accent1"/>
          <w:sz w:val="28"/>
          <w:szCs w:val="28"/>
        </w:rPr>
      </w:pPr>
    </w:p>
    <w:p w14:paraId="0B623573" w14:textId="77777777" w:rsidR="00351EBE" w:rsidRDefault="00351EBE" w:rsidP="005D0AAA">
      <w:pPr>
        <w:rPr>
          <w:rFonts w:ascii="Century Gothic" w:hAnsi="Century Gothic"/>
          <w:color w:val="4472C4" w:themeColor="accent1"/>
          <w:sz w:val="28"/>
          <w:szCs w:val="28"/>
        </w:rPr>
      </w:pPr>
    </w:p>
    <w:p w14:paraId="51A93FFD" w14:textId="77777777" w:rsidR="00351EBE" w:rsidRDefault="00351EBE" w:rsidP="005D0AAA">
      <w:pPr>
        <w:rPr>
          <w:rFonts w:ascii="Century Gothic" w:hAnsi="Century Gothic"/>
          <w:color w:val="4472C4" w:themeColor="accent1"/>
          <w:sz w:val="28"/>
          <w:szCs w:val="28"/>
        </w:rPr>
      </w:pPr>
    </w:p>
    <w:p w14:paraId="6508A420" w14:textId="77777777" w:rsidR="00351EBE" w:rsidRDefault="00351EBE" w:rsidP="005D0AAA">
      <w:pPr>
        <w:rPr>
          <w:rFonts w:ascii="Century Gothic" w:hAnsi="Century Gothic"/>
          <w:color w:val="4472C4" w:themeColor="accent1"/>
          <w:sz w:val="28"/>
          <w:szCs w:val="28"/>
        </w:rPr>
      </w:pPr>
    </w:p>
    <w:p w14:paraId="178D49F3" w14:textId="77777777" w:rsidR="00351EBE" w:rsidRDefault="00351EBE" w:rsidP="005D0AAA">
      <w:pPr>
        <w:rPr>
          <w:rFonts w:ascii="Century Gothic" w:hAnsi="Century Gothic"/>
          <w:color w:val="4472C4" w:themeColor="accent1"/>
          <w:sz w:val="28"/>
          <w:szCs w:val="28"/>
        </w:rPr>
      </w:pPr>
    </w:p>
    <w:p w14:paraId="225ABF74" w14:textId="77777777" w:rsidR="00351EBE" w:rsidRDefault="00351EBE" w:rsidP="005D0AAA">
      <w:pPr>
        <w:rPr>
          <w:rFonts w:ascii="Century Gothic" w:hAnsi="Century Gothic"/>
          <w:color w:val="4472C4" w:themeColor="accent1"/>
          <w:sz w:val="28"/>
          <w:szCs w:val="28"/>
        </w:rPr>
      </w:pPr>
    </w:p>
    <w:p w14:paraId="0E6F8642" w14:textId="77777777" w:rsidR="00351EBE" w:rsidRDefault="00351EBE" w:rsidP="005D0AAA">
      <w:pPr>
        <w:rPr>
          <w:rFonts w:ascii="Century Gothic" w:hAnsi="Century Gothic"/>
          <w:color w:val="4472C4" w:themeColor="accent1"/>
          <w:sz w:val="28"/>
          <w:szCs w:val="28"/>
        </w:rPr>
      </w:pPr>
    </w:p>
    <w:p w14:paraId="677E3F88" w14:textId="77777777" w:rsidR="00351EBE" w:rsidRDefault="00351EBE" w:rsidP="005D0AAA">
      <w:pPr>
        <w:rPr>
          <w:rFonts w:ascii="Century Gothic" w:hAnsi="Century Gothic"/>
          <w:color w:val="4472C4" w:themeColor="accent1"/>
          <w:sz w:val="28"/>
          <w:szCs w:val="28"/>
        </w:rPr>
      </w:pPr>
    </w:p>
    <w:p w14:paraId="71582F07" w14:textId="77777777" w:rsidR="00351EBE" w:rsidRDefault="00351EBE" w:rsidP="005D0AAA">
      <w:pPr>
        <w:rPr>
          <w:rFonts w:ascii="Century Gothic" w:hAnsi="Century Gothic"/>
          <w:color w:val="4472C4" w:themeColor="accent1"/>
          <w:sz w:val="28"/>
          <w:szCs w:val="28"/>
        </w:rPr>
      </w:pPr>
    </w:p>
    <w:p w14:paraId="5F110B97" w14:textId="77777777" w:rsidR="00351EBE" w:rsidRDefault="00351EBE" w:rsidP="005D0AAA">
      <w:pPr>
        <w:rPr>
          <w:rFonts w:ascii="Century Gothic" w:hAnsi="Century Gothic"/>
          <w:color w:val="4472C4" w:themeColor="accent1"/>
          <w:sz w:val="28"/>
          <w:szCs w:val="28"/>
        </w:rPr>
      </w:pPr>
    </w:p>
    <w:p w14:paraId="2BF67700" w14:textId="77777777" w:rsidR="00351EBE" w:rsidRDefault="00351EBE" w:rsidP="005D0AAA">
      <w:pPr>
        <w:rPr>
          <w:rFonts w:ascii="Century Gothic" w:hAnsi="Century Gothic"/>
          <w:color w:val="4472C4" w:themeColor="accent1"/>
          <w:sz w:val="28"/>
          <w:szCs w:val="28"/>
        </w:rPr>
      </w:pPr>
    </w:p>
    <w:p w14:paraId="293FF7FE" w14:textId="77777777" w:rsidR="00351EBE" w:rsidRDefault="00351EBE" w:rsidP="005D0AAA">
      <w:pPr>
        <w:rPr>
          <w:rFonts w:ascii="Century Gothic" w:hAnsi="Century Gothic"/>
          <w:color w:val="4472C4" w:themeColor="accent1"/>
          <w:sz w:val="28"/>
          <w:szCs w:val="28"/>
        </w:rPr>
      </w:pPr>
    </w:p>
    <w:p w14:paraId="16199F92" w14:textId="77777777" w:rsidR="00351EBE" w:rsidRDefault="00351EBE" w:rsidP="005D0AAA">
      <w:pPr>
        <w:rPr>
          <w:rFonts w:ascii="Century Gothic" w:hAnsi="Century Gothic"/>
          <w:color w:val="4472C4" w:themeColor="accent1"/>
          <w:sz w:val="28"/>
          <w:szCs w:val="28"/>
        </w:rPr>
      </w:pPr>
    </w:p>
    <w:p w14:paraId="700B64C6" w14:textId="77777777" w:rsidR="00351EBE" w:rsidRDefault="00351EBE" w:rsidP="005D0AAA">
      <w:pPr>
        <w:rPr>
          <w:rFonts w:ascii="Century Gothic" w:hAnsi="Century Gothic"/>
          <w:color w:val="4472C4" w:themeColor="accent1"/>
          <w:sz w:val="28"/>
          <w:szCs w:val="28"/>
        </w:rPr>
      </w:pPr>
    </w:p>
    <w:p w14:paraId="0025FDBD" w14:textId="77777777" w:rsidR="00351EBE" w:rsidRDefault="00351EBE" w:rsidP="005D0AAA">
      <w:pPr>
        <w:rPr>
          <w:rFonts w:ascii="Century Gothic" w:hAnsi="Century Gothic"/>
          <w:color w:val="4472C4" w:themeColor="accent1"/>
          <w:sz w:val="28"/>
          <w:szCs w:val="28"/>
        </w:rPr>
      </w:pPr>
    </w:p>
    <w:p w14:paraId="4C83EE3C" w14:textId="77777777" w:rsidR="00351EBE" w:rsidRDefault="00351EBE" w:rsidP="005D0AAA">
      <w:pPr>
        <w:rPr>
          <w:rFonts w:ascii="Century Gothic" w:hAnsi="Century Gothic"/>
          <w:color w:val="4472C4" w:themeColor="accent1"/>
          <w:sz w:val="28"/>
          <w:szCs w:val="28"/>
        </w:rPr>
      </w:pPr>
    </w:p>
    <w:p w14:paraId="7C5764F0" w14:textId="77777777" w:rsidR="00351EBE" w:rsidRDefault="00351EBE" w:rsidP="005D0AAA">
      <w:pPr>
        <w:rPr>
          <w:rFonts w:ascii="Century Gothic" w:hAnsi="Century Gothic"/>
          <w:color w:val="4472C4" w:themeColor="accent1"/>
          <w:sz w:val="28"/>
          <w:szCs w:val="28"/>
        </w:rPr>
      </w:pPr>
    </w:p>
    <w:p w14:paraId="3FC83E0E" w14:textId="77777777" w:rsidR="00351EBE" w:rsidRDefault="00351EBE" w:rsidP="005D0AAA">
      <w:pPr>
        <w:rPr>
          <w:rFonts w:ascii="Century Gothic" w:hAnsi="Century Gothic"/>
          <w:color w:val="4472C4" w:themeColor="accent1"/>
          <w:sz w:val="28"/>
          <w:szCs w:val="28"/>
        </w:rPr>
      </w:pPr>
    </w:p>
    <w:p w14:paraId="00016419" w14:textId="77777777" w:rsidR="00351EBE" w:rsidRDefault="00351EBE" w:rsidP="005D0AAA">
      <w:pPr>
        <w:rPr>
          <w:rFonts w:ascii="Century Gothic" w:hAnsi="Century Gothic"/>
          <w:color w:val="4472C4" w:themeColor="accent1"/>
          <w:sz w:val="28"/>
          <w:szCs w:val="28"/>
        </w:rPr>
      </w:pPr>
    </w:p>
    <w:p w14:paraId="5069D1B9" w14:textId="77777777" w:rsidR="00351EBE" w:rsidRDefault="00351EBE" w:rsidP="005D0AAA">
      <w:pPr>
        <w:rPr>
          <w:rFonts w:ascii="Century Gothic" w:hAnsi="Century Gothic"/>
          <w:color w:val="4472C4" w:themeColor="accent1"/>
          <w:sz w:val="28"/>
          <w:szCs w:val="28"/>
        </w:rPr>
      </w:pPr>
    </w:p>
    <w:p w14:paraId="2F25B5B9" w14:textId="77777777" w:rsidR="00351EBE" w:rsidRDefault="00351EBE" w:rsidP="005D0AAA">
      <w:pPr>
        <w:rPr>
          <w:rFonts w:ascii="Century Gothic" w:hAnsi="Century Gothic"/>
          <w:color w:val="4472C4" w:themeColor="accent1"/>
          <w:sz w:val="28"/>
          <w:szCs w:val="28"/>
        </w:rPr>
      </w:pPr>
    </w:p>
    <w:p w14:paraId="27282C51" w14:textId="6BA55B75" w:rsidR="005D0AAA" w:rsidRPr="00275CBB" w:rsidRDefault="00E65FC6" w:rsidP="005D0AAA">
      <w:pPr>
        <w:rPr>
          <w:rFonts w:ascii="Century Gothic" w:hAnsi="Century Gothic"/>
          <w:color w:val="000000" w:themeColor="text1"/>
          <w:sz w:val="22"/>
          <w:szCs w:val="22"/>
        </w:rPr>
      </w:pPr>
      <w:r>
        <w:rPr>
          <w:rFonts w:ascii="Century Gothic" w:hAnsi="Century Gothic"/>
          <w:color w:val="4472C4" w:themeColor="accent1"/>
          <w:sz w:val="28"/>
          <w:szCs w:val="28"/>
        </w:rPr>
        <w:t xml:space="preserve">Bijlage 1 </w:t>
      </w:r>
      <w:r w:rsidR="005D0AAA">
        <w:rPr>
          <w:rFonts w:ascii="Century Gothic" w:hAnsi="Century Gothic"/>
          <w:color w:val="4472C4" w:themeColor="accent1"/>
          <w:sz w:val="28"/>
          <w:szCs w:val="28"/>
        </w:rPr>
        <w:t>Criteria aanvraag vergoede diagnostiek en/of behandeling EED</w:t>
      </w:r>
    </w:p>
    <w:p w14:paraId="4B38F285" w14:textId="77777777" w:rsidR="005D0AAA" w:rsidRPr="00275CBB" w:rsidRDefault="005D0AAA" w:rsidP="005D0AAA">
      <w:pPr>
        <w:rPr>
          <w:rFonts w:ascii="Century Gothic" w:hAnsi="Century Gothic"/>
          <w:color w:val="000000" w:themeColor="text1"/>
          <w:sz w:val="22"/>
          <w:szCs w:val="22"/>
        </w:rPr>
      </w:pPr>
    </w:p>
    <w:p w14:paraId="62BCC303" w14:textId="31958323" w:rsidR="005D0AAA" w:rsidRPr="00F32FBE" w:rsidRDefault="005D0AAA" w:rsidP="00E66B07">
      <w:pPr>
        <w:pStyle w:val="Lijstalinea"/>
        <w:numPr>
          <w:ilvl w:val="0"/>
          <w:numId w:val="16"/>
        </w:numPr>
        <w:rPr>
          <w:rFonts w:ascii="Century Gothic" w:hAnsi="Century Gothic"/>
          <w:color w:val="4472C4" w:themeColor="accent1"/>
          <w:sz w:val="28"/>
          <w:szCs w:val="28"/>
        </w:rPr>
      </w:pPr>
      <w:r w:rsidRPr="00275CBB">
        <w:rPr>
          <w:rFonts w:ascii="Century Gothic" w:hAnsi="Century Gothic"/>
          <w:color w:val="000000" w:themeColor="text1"/>
          <w:sz w:val="22"/>
          <w:szCs w:val="22"/>
        </w:rPr>
        <w:t>De leerling is minimaal 7 jaar en niet ouder dan 12 jaar</w:t>
      </w:r>
      <w:r w:rsidR="00E65FC6">
        <w:rPr>
          <w:rFonts w:ascii="Century Gothic" w:hAnsi="Century Gothic"/>
          <w:color w:val="000000" w:themeColor="text1"/>
          <w:sz w:val="22"/>
          <w:szCs w:val="22"/>
        </w:rPr>
        <w:t xml:space="preserve"> </w:t>
      </w:r>
      <w:r w:rsidR="00E65FC6">
        <w:rPr>
          <w:rFonts w:ascii="Century Gothic" w:hAnsi="Century Gothic"/>
          <w:sz w:val="22"/>
          <w:szCs w:val="22"/>
        </w:rPr>
        <w:t>(soms 13 jaar als de leerling nog op de basisschool zit)</w:t>
      </w:r>
    </w:p>
    <w:p w14:paraId="2A36F30F" w14:textId="77777777" w:rsidR="00F32FBE" w:rsidRPr="00275CBB" w:rsidRDefault="00F32FBE" w:rsidP="00F32FBE">
      <w:pPr>
        <w:pStyle w:val="Lijstalinea"/>
        <w:rPr>
          <w:rFonts w:ascii="Century Gothic" w:hAnsi="Century Gothic"/>
          <w:color w:val="4472C4" w:themeColor="accent1"/>
          <w:sz w:val="28"/>
          <w:szCs w:val="28"/>
        </w:rPr>
      </w:pPr>
    </w:p>
    <w:p w14:paraId="7E923D1A" w14:textId="77777777" w:rsidR="005D0AAA" w:rsidRPr="00F32FBE" w:rsidRDefault="005D0AAA" w:rsidP="00E66B07">
      <w:pPr>
        <w:pStyle w:val="Lijstalinea"/>
        <w:numPr>
          <w:ilvl w:val="0"/>
          <w:numId w:val="16"/>
        </w:numPr>
        <w:rPr>
          <w:rFonts w:ascii="Century Gothic" w:hAnsi="Century Gothic"/>
          <w:color w:val="4472C4" w:themeColor="accent1"/>
          <w:sz w:val="28"/>
          <w:szCs w:val="28"/>
        </w:rPr>
      </w:pPr>
      <w:r w:rsidRPr="00275CBB">
        <w:rPr>
          <w:rFonts w:ascii="Century Gothic" w:hAnsi="Century Gothic"/>
          <w:color w:val="000000" w:themeColor="text1"/>
          <w:sz w:val="22"/>
          <w:szCs w:val="22"/>
        </w:rPr>
        <w:t>De leerling zit in het primair onderwij</w:t>
      </w:r>
      <w:r>
        <w:rPr>
          <w:rFonts w:ascii="Century Gothic" w:hAnsi="Century Gothic"/>
          <w:color w:val="000000" w:themeColor="text1"/>
          <w:sz w:val="22"/>
          <w:szCs w:val="22"/>
        </w:rPr>
        <w:t>s</w:t>
      </w:r>
    </w:p>
    <w:p w14:paraId="19175070" w14:textId="77777777" w:rsidR="00F32FBE" w:rsidRPr="00F32FBE" w:rsidRDefault="00F32FBE" w:rsidP="00F32FBE">
      <w:pPr>
        <w:rPr>
          <w:rFonts w:ascii="Century Gothic" w:hAnsi="Century Gothic"/>
          <w:color w:val="4472C4" w:themeColor="accent1"/>
          <w:sz w:val="28"/>
          <w:szCs w:val="28"/>
        </w:rPr>
      </w:pPr>
    </w:p>
    <w:p w14:paraId="4B3F07AE" w14:textId="06B621B3" w:rsidR="005D0AAA" w:rsidRPr="00F32FBE" w:rsidRDefault="005D0AAA" w:rsidP="00E66B07">
      <w:pPr>
        <w:pStyle w:val="Lijstalinea"/>
        <w:numPr>
          <w:ilvl w:val="0"/>
          <w:numId w:val="16"/>
        </w:numPr>
        <w:rPr>
          <w:rFonts w:ascii="Century Gothic" w:hAnsi="Century Gothic"/>
          <w:color w:val="4472C4" w:themeColor="accent1"/>
          <w:sz w:val="28"/>
          <w:szCs w:val="28"/>
        </w:rPr>
      </w:pPr>
      <w:r w:rsidRPr="00275CBB">
        <w:rPr>
          <w:rFonts w:ascii="Century Gothic" w:hAnsi="Century Gothic"/>
          <w:color w:val="000000" w:themeColor="text1"/>
          <w:sz w:val="22"/>
          <w:szCs w:val="22"/>
        </w:rPr>
        <w:t xml:space="preserve">De leerling heeft minimaal 15 maanden leesonderwijs gehad vanaf groep 3. Een doublure vanaf groep 3, wordt meegenomen in het aantal maanden onderwijs. De scores van technisch lezen worden vergeleken met leeftijdgenoten </w:t>
      </w:r>
      <w:r w:rsidR="00B26C61">
        <w:rPr>
          <w:rFonts w:ascii="Century Gothic" w:hAnsi="Century Gothic"/>
          <w:color w:val="000000" w:themeColor="text1"/>
          <w:sz w:val="22"/>
          <w:szCs w:val="22"/>
        </w:rPr>
        <w:t xml:space="preserve">(DL) </w:t>
      </w:r>
      <w:r w:rsidRPr="00275CBB">
        <w:rPr>
          <w:rFonts w:ascii="Century Gothic" w:hAnsi="Century Gothic"/>
          <w:color w:val="000000" w:themeColor="text1"/>
          <w:sz w:val="22"/>
          <w:szCs w:val="22"/>
        </w:rPr>
        <w:t xml:space="preserve">en </w:t>
      </w:r>
      <w:r w:rsidRPr="00275CBB">
        <w:rPr>
          <w:rFonts w:ascii="Century Gothic" w:hAnsi="Century Gothic"/>
          <w:b/>
          <w:bCs/>
          <w:color w:val="000000" w:themeColor="text1"/>
          <w:sz w:val="22"/>
          <w:szCs w:val="22"/>
        </w:rPr>
        <w:t>niet</w:t>
      </w:r>
      <w:r w:rsidRPr="00275CBB">
        <w:rPr>
          <w:rFonts w:ascii="Century Gothic" w:hAnsi="Century Gothic"/>
          <w:color w:val="000000" w:themeColor="text1"/>
          <w:sz w:val="22"/>
          <w:szCs w:val="22"/>
        </w:rPr>
        <w:t xml:space="preserve"> met groepsgenoten</w:t>
      </w:r>
    </w:p>
    <w:p w14:paraId="19D8ED0B" w14:textId="77777777" w:rsidR="00F32FBE" w:rsidRPr="00F32FBE" w:rsidRDefault="00F32FBE" w:rsidP="00F32FBE">
      <w:pPr>
        <w:rPr>
          <w:rFonts w:ascii="Century Gothic" w:hAnsi="Century Gothic"/>
          <w:color w:val="4472C4" w:themeColor="accent1"/>
          <w:sz w:val="28"/>
          <w:szCs w:val="28"/>
        </w:rPr>
      </w:pPr>
    </w:p>
    <w:p w14:paraId="4C167427" w14:textId="77777777" w:rsidR="005D0AAA" w:rsidRPr="00F32FBE" w:rsidRDefault="005D0AAA" w:rsidP="00E66B07">
      <w:pPr>
        <w:pStyle w:val="Lijstalinea"/>
        <w:numPr>
          <w:ilvl w:val="0"/>
          <w:numId w:val="16"/>
        </w:numPr>
        <w:rPr>
          <w:rFonts w:ascii="Century Gothic" w:hAnsi="Century Gothic"/>
          <w:color w:val="4472C4" w:themeColor="accent1"/>
          <w:sz w:val="28"/>
          <w:szCs w:val="28"/>
        </w:rPr>
      </w:pPr>
      <w:r>
        <w:rPr>
          <w:rFonts w:ascii="Century Gothic" w:hAnsi="Century Gothic"/>
          <w:color w:val="000000" w:themeColor="text1"/>
          <w:sz w:val="22"/>
          <w:szCs w:val="22"/>
        </w:rPr>
        <w:t>Oudervragenlijst ingevuld en ondertekend namens de ouder(s) van het de leerling</w:t>
      </w:r>
    </w:p>
    <w:p w14:paraId="5B21CBB1" w14:textId="77777777" w:rsidR="00F32FBE" w:rsidRPr="00F32FBE" w:rsidRDefault="00F32FBE" w:rsidP="00F32FBE">
      <w:pPr>
        <w:rPr>
          <w:rFonts w:ascii="Century Gothic" w:hAnsi="Century Gothic"/>
          <w:color w:val="4472C4" w:themeColor="accent1"/>
          <w:sz w:val="28"/>
          <w:szCs w:val="28"/>
        </w:rPr>
      </w:pPr>
    </w:p>
    <w:p w14:paraId="1472E31F" w14:textId="3BAC131D" w:rsidR="005D0AAA" w:rsidRPr="00275CBB" w:rsidRDefault="00FE5AAD" w:rsidP="00E66B07">
      <w:pPr>
        <w:pStyle w:val="Lijstalinea"/>
        <w:numPr>
          <w:ilvl w:val="0"/>
          <w:numId w:val="16"/>
        </w:numPr>
        <w:rPr>
          <w:rFonts w:ascii="Century Gothic" w:hAnsi="Century Gothic"/>
          <w:color w:val="4472C4" w:themeColor="accent1"/>
          <w:sz w:val="28"/>
          <w:szCs w:val="28"/>
        </w:rPr>
      </w:pPr>
      <w:hyperlink r:id="rId20" w:history="1">
        <w:proofErr w:type="spellStart"/>
        <w:r w:rsidR="007A7CF2" w:rsidRPr="00F26B95">
          <w:rPr>
            <w:rStyle w:val="Hyperlink"/>
            <w:rFonts w:ascii="Century Gothic" w:hAnsi="Century Gothic"/>
            <w:sz w:val="22"/>
            <w:szCs w:val="22"/>
          </w:rPr>
          <w:t>Leerlingdossier</w:t>
        </w:r>
        <w:proofErr w:type="spellEnd"/>
      </w:hyperlink>
      <w:r w:rsidR="007A7CF2">
        <w:rPr>
          <w:rFonts w:ascii="Century Gothic" w:hAnsi="Century Gothic"/>
          <w:color w:val="000000" w:themeColor="text1"/>
          <w:sz w:val="22"/>
          <w:szCs w:val="22"/>
        </w:rPr>
        <w:t xml:space="preserve"> van</w:t>
      </w:r>
      <w:r w:rsidR="007A7CF2" w:rsidRPr="005C730B">
        <w:rPr>
          <w:rFonts w:ascii="Century Gothic" w:hAnsi="Century Gothic"/>
          <w:color w:val="000000" w:themeColor="text1"/>
          <w:sz w:val="22"/>
          <w:szCs w:val="22"/>
        </w:rPr>
        <w:t xml:space="preserve"> Dyslexie</w:t>
      </w:r>
      <w:r w:rsidR="007A7CF2">
        <w:rPr>
          <w:rFonts w:ascii="Century Gothic" w:hAnsi="Century Gothic"/>
          <w:color w:val="000000" w:themeColor="text1"/>
          <w:sz w:val="22"/>
          <w:szCs w:val="22"/>
        </w:rPr>
        <w:t xml:space="preserve"> Centraal</w:t>
      </w:r>
      <w:r w:rsidR="007A7CF2" w:rsidRPr="005C730B">
        <w:rPr>
          <w:rFonts w:ascii="Century Gothic" w:hAnsi="Century Gothic"/>
          <w:color w:val="000000" w:themeColor="text1"/>
          <w:sz w:val="22"/>
          <w:szCs w:val="22"/>
        </w:rPr>
        <w:t xml:space="preserve"> </w:t>
      </w:r>
      <w:r w:rsidR="005D0AAA">
        <w:rPr>
          <w:rFonts w:ascii="Century Gothic" w:hAnsi="Century Gothic"/>
          <w:color w:val="000000" w:themeColor="text1"/>
          <w:sz w:val="22"/>
          <w:szCs w:val="22"/>
        </w:rPr>
        <w:t>ingevuld en ondertekend</w:t>
      </w:r>
      <w:r w:rsidR="005D0AAA" w:rsidRPr="00275CBB">
        <w:rPr>
          <w:rFonts w:ascii="Century Gothic" w:hAnsi="Century Gothic"/>
          <w:color w:val="000000" w:themeColor="text1"/>
          <w:sz w:val="22"/>
          <w:szCs w:val="22"/>
        </w:rPr>
        <w:t xml:space="preserve"> namens het bevoegd</w:t>
      </w:r>
      <w:r w:rsidR="005E2F39">
        <w:rPr>
          <w:rFonts w:ascii="Century Gothic" w:hAnsi="Century Gothic"/>
          <w:color w:val="000000" w:themeColor="text1"/>
          <w:sz w:val="22"/>
          <w:szCs w:val="22"/>
        </w:rPr>
        <w:t xml:space="preserve"> gezag van de school.</w:t>
      </w:r>
      <w:r w:rsidR="005E2F39">
        <w:rPr>
          <w:rStyle w:val="Voetnootmarkering"/>
          <w:rFonts w:ascii="Century Gothic" w:hAnsi="Century Gothic"/>
          <w:color w:val="000000" w:themeColor="text1"/>
          <w:sz w:val="22"/>
          <w:szCs w:val="22"/>
        </w:rPr>
        <w:footnoteReference w:id="4"/>
      </w:r>
      <w:r w:rsidR="005E2F39">
        <w:rPr>
          <w:rFonts w:ascii="Century Gothic" w:hAnsi="Century Gothic"/>
          <w:color w:val="000000" w:themeColor="text1"/>
          <w:sz w:val="22"/>
          <w:szCs w:val="22"/>
        </w:rPr>
        <w:t xml:space="preserve"> </w:t>
      </w:r>
      <w:r w:rsidR="005D0AAA" w:rsidRPr="00275CBB">
        <w:rPr>
          <w:rFonts w:ascii="Century Gothic" w:hAnsi="Century Gothic"/>
          <w:color w:val="000000" w:themeColor="text1"/>
          <w:sz w:val="22"/>
          <w:szCs w:val="22"/>
        </w:rPr>
        <w:t>Hierin is opgenomen:</w:t>
      </w:r>
    </w:p>
    <w:p w14:paraId="167FE5C5" w14:textId="77777777" w:rsidR="005D0AAA" w:rsidRPr="00275CBB" w:rsidRDefault="005D0AAA" w:rsidP="005D0AAA">
      <w:pPr>
        <w:ind w:left="700" w:hanging="700"/>
        <w:rPr>
          <w:rFonts w:ascii="Century Gothic" w:hAnsi="Century Gothic"/>
          <w:color w:val="4472C4" w:themeColor="accent1"/>
          <w:sz w:val="28"/>
          <w:szCs w:val="28"/>
        </w:rPr>
      </w:pPr>
      <w:r>
        <w:rPr>
          <w:rFonts w:ascii="Century Gothic" w:hAnsi="Century Gothic"/>
          <w:color w:val="000000" w:themeColor="text1"/>
          <w:sz w:val="22"/>
          <w:szCs w:val="22"/>
        </w:rPr>
        <w:t>5.a</w:t>
      </w:r>
      <w:r>
        <w:rPr>
          <w:rFonts w:ascii="Century Gothic" w:hAnsi="Century Gothic"/>
          <w:color w:val="000000" w:themeColor="text1"/>
          <w:sz w:val="22"/>
          <w:szCs w:val="22"/>
        </w:rPr>
        <w:tab/>
      </w:r>
      <w:r>
        <w:rPr>
          <w:rFonts w:ascii="Century Gothic" w:hAnsi="Century Gothic"/>
          <w:color w:val="000000" w:themeColor="text1"/>
          <w:sz w:val="22"/>
          <w:szCs w:val="22"/>
        </w:rPr>
        <w:tab/>
      </w:r>
      <w:r w:rsidRPr="00275CBB">
        <w:rPr>
          <w:rFonts w:ascii="Century Gothic" w:hAnsi="Century Gothic"/>
          <w:color w:val="000000" w:themeColor="text1"/>
          <w:sz w:val="22"/>
          <w:szCs w:val="22"/>
        </w:rPr>
        <w:t xml:space="preserve">Uitdraai van het </w:t>
      </w:r>
      <w:r w:rsidRPr="00275CBB">
        <w:rPr>
          <w:rFonts w:ascii="Century Gothic" w:hAnsi="Century Gothic"/>
          <w:b/>
          <w:bCs/>
          <w:color w:val="000000" w:themeColor="text1"/>
          <w:sz w:val="22"/>
          <w:szCs w:val="22"/>
        </w:rPr>
        <w:t xml:space="preserve">complete </w:t>
      </w:r>
      <w:proofErr w:type="spellStart"/>
      <w:r w:rsidRPr="00275CBB">
        <w:rPr>
          <w:rFonts w:ascii="Century Gothic" w:hAnsi="Century Gothic"/>
          <w:color w:val="000000" w:themeColor="text1"/>
          <w:sz w:val="22"/>
          <w:szCs w:val="22"/>
        </w:rPr>
        <w:t>toetsoverzicht</w:t>
      </w:r>
      <w:proofErr w:type="spellEnd"/>
      <w:r w:rsidRPr="00275CBB">
        <w:rPr>
          <w:rFonts w:ascii="Century Gothic" w:hAnsi="Century Gothic"/>
          <w:color w:val="000000" w:themeColor="text1"/>
          <w:sz w:val="22"/>
          <w:szCs w:val="22"/>
        </w:rPr>
        <w:t>/uitdraai Leerling Volg Systeem. Deze uitdraai bevat alle methode-onafhankelijke toetsen en alle meetmomenten</w:t>
      </w:r>
      <w:r>
        <w:rPr>
          <w:rFonts w:ascii="Century Gothic" w:hAnsi="Century Gothic"/>
          <w:color w:val="000000" w:themeColor="text1"/>
          <w:sz w:val="22"/>
          <w:szCs w:val="22"/>
        </w:rPr>
        <w:t xml:space="preserve"> </w:t>
      </w:r>
      <w:r w:rsidRPr="00275CBB">
        <w:rPr>
          <w:rFonts w:ascii="Century Gothic" w:hAnsi="Century Gothic"/>
          <w:color w:val="000000" w:themeColor="text1"/>
          <w:sz w:val="22"/>
          <w:szCs w:val="22"/>
        </w:rPr>
        <w:t>(</w:t>
      </w:r>
      <w:r w:rsidRPr="00275CBB">
        <w:rPr>
          <w:rFonts w:ascii="Century Gothic" w:hAnsi="Century Gothic"/>
          <w:sz w:val="22"/>
          <w:szCs w:val="22"/>
        </w:rPr>
        <w:t>alle leerjaren). Hieruit blijkt een achterstand:</w:t>
      </w:r>
    </w:p>
    <w:p w14:paraId="439E714F" w14:textId="77777777" w:rsidR="005D0AAA" w:rsidRPr="00275CBB" w:rsidRDefault="005D0AAA" w:rsidP="00E66B07">
      <w:pPr>
        <w:pStyle w:val="Lijstalinea"/>
        <w:numPr>
          <w:ilvl w:val="0"/>
          <w:numId w:val="11"/>
        </w:numPr>
        <w:ind w:left="709" w:hanging="425"/>
        <w:rPr>
          <w:rFonts w:ascii="Century Gothic" w:hAnsi="Century Gothic"/>
          <w:sz w:val="22"/>
          <w:szCs w:val="22"/>
        </w:rPr>
      </w:pPr>
      <w:r>
        <w:rPr>
          <w:rFonts w:ascii="Century Gothic" w:hAnsi="Century Gothic"/>
          <w:sz w:val="22"/>
          <w:szCs w:val="22"/>
        </w:rPr>
        <w:t xml:space="preserve">De leerling behoort op drie achtereenvolgende meetmomenten tot de 10% zwaksten bij woordlezen (E of </w:t>
      </w:r>
      <w:proofErr w:type="spellStart"/>
      <w:r>
        <w:rPr>
          <w:rFonts w:ascii="Century Gothic" w:hAnsi="Century Gothic"/>
          <w:sz w:val="22"/>
          <w:szCs w:val="22"/>
        </w:rPr>
        <w:t>Vmin</w:t>
      </w:r>
      <w:proofErr w:type="spellEnd"/>
      <w:r>
        <w:rPr>
          <w:rFonts w:ascii="Century Gothic" w:hAnsi="Century Gothic"/>
          <w:sz w:val="22"/>
          <w:szCs w:val="22"/>
        </w:rPr>
        <w:t xml:space="preserve"> score)</w:t>
      </w:r>
    </w:p>
    <w:p w14:paraId="306DCD20" w14:textId="77777777" w:rsidR="005D0AAA" w:rsidRPr="00275CBB" w:rsidRDefault="005D0AAA" w:rsidP="005D0AAA">
      <w:pPr>
        <w:ind w:firstLine="708"/>
        <w:rPr>
          <w:rFonts w:ascii="Century Gothic" w:hAnsi="Century Gothic"/>
          <w:b/>
          <w:bCs/>
          <w:sz w:val="22"/>
          <w:szCs w:val="22"/>
        </w:rPr>
      </w:pPr>
      <w:r w:rsidRPr="002F505B">
        <w:rPr>
          <w:rFonts w:ascii="Century Gothic" w:hAnsi="Century Gothic"/>
          <w:b/>
          <w:bCs/>
          <w:sz w:val="22"/>
          <w:szCs w:val="22"/>
        </w:rPr>
        <w:t>OF</w:t>
      </w:r>
    </w:p>
    <w:p w14:paraId="7F630DE7" w14:textId="77777777" w:rsidR="005D0AAA" w:rsidRPr="00275CBB" w:rsidRDefault="005D0AAA" w:rsidP="005D0AAA">
      <w:pPr>
        <w:ind w:left="708"/>
        <w:rPr>
          <w:rFonts w:ascii="Century Gothic" w:hAnsi="Century Gothic"/>
          <w:sz w:val="22"/>
          <w:szCs w:val="22"/>
        </w:rPr>
      </w:pPr>
      <w:r w:rsidRPr="002F505B">
        <w:rPr>
          <w:rFonts w:ascii="Century Gothic" w:hAnsi="Century Gothic"/>
          <w:sz w:val="22"/>
          <w:szCs w:val="22"/>
        </w:rPr>
        <w:t>De leerling behoort op drie achtereenvolgende meetmomenten tot de 16% zwaksten bij woordlezen (D/E of V score</w:t>
      </w:r>
      <w:r>
        <w:rPr>
          <w:rFonts w:ascii="Century Gothic" w:hAnsi="Century Gothic"/>
          <w:sz w:val="22"/>
          <w:szCs w:val="22"/>
        </w:rPr>
        <w:t>)</w:t>
      </w:r>
    </w:p>
    <w:p w14:paraId="1619497C" w14:textId="77777777" w:rsidR="005D0AAA" w:rsidRPr="00275CBB" w:rsidRDefault="005D0AAA" w:rsidP="005D0AAA">
      <w:pPr>
        <w:ind w:firstLine="708"/>
        <w:rPr>
          <w:rFonts w:ascii="Century Gothic" w:hAnsi="Century Gothic"/>
          <w:b/>
          <w:bCs/>
          <w:sz w:val="22"/>
          <w:szCs w:val="22"/>
        </w:rPr>
      </w:pPr>
      <w:r w:rsidRPr="002F505B">
        <w:rPr>
          <w:rFonts w:ascii="Century Gothic" w:hAnsi="Century Gothic"/>
          <w:b/>
          <w:bCs/>
          <w:sz w:val="22"/>
          <w:szCs w:val="22"/>
        </w:rPr>
        <w:t>E</w:t>
      </w:r>
      <w:r>
        <w:rPr>
          <w:rFonts w:ascii="Century Gothic" w:hAnsi="Century Gothic"/>
          <w:b/>
          <w:bCs/>
          <w:sz w:val="22"/>
          <w:szCs w:val="22"/>
        </w:rPr>
        <w:t>N</w:t>
      </w:r>
    </w:p>
    <w:p w14:paraId="6324E98B" w14:textId="77777777" w:rsidR="005D0AAA" w:rsidRPr="00275CBB" w:rsidRDefault="005D0AAA" w:rsidP="005D0AAA">
      <w:pPr>
        <w:ind w:left="709"/>
        <w:rPr>
          <w:rFonts w:ascii="Century Gothic" w:hAnsi="Century Gothic"/>
          <w:sz w:val="22"/>
          <w:szCs w:val="22"/>
        </w:rPr>
      </w:pPr>
      <w:r w:rsidRPr="002F505B">
        <w:rPr>
          <w:rFonts w:ascii="Century Gothic" w:hAnsi="Century Gothic"/>
          <w:sz w:val="22"/>
          <w:szCs w:val="22"/>
        </w:rPr>
        <w:t xml:space="preserve">De leerling behoort tot de 10% zwaksten bij Cito spelling (E score of </w:t>
      </w:r>
      <w:proofErr w:type="spellStart"/>
      <w:r>
        <w:rPr>
          <w:rFonts w:ascii="Century Gothic" w:hAnsi="Century Gothic"/>
          <w:sz w:val="22"/>
          <w:szCs w:val="22"/>
        </w:rPr>
        <w:t>Vmin</w:t>
      </w:r>
      <w:proofErr w:type="spellEnd"/>
      <w:r>
        <w:rPr>
          <w:rFonts w:ascii="Century Gothic" w:hAnsi="Century Gothic"/>
          <w:sz w:val="22"/>
          <w:szCs w:val="22"/>
        </w:rPr>
        <w:t xml:space="preserve"> </w:t>
      </w:r>
      <w:r w:rsidRPr="002F505B">
        <w:rPr>
          <w:rFonts w:ascii="Century Gothic" w:hAnsi="Century Gothic"/>
          <w:sz w:val="22"/>
          <w:szCs w:val="22"/>
        </w:rPr>
        <w:t>score)</w:t>
      </w:r>
    </w:p>
    <w:p w14:paraId="1A206EFC" w14:textId="77777777" w:rsidR="005D0AAA" w:rsidRPr="00275CBB" w:rsidRDefault="005D0AAA" w:rsidP="00E66B07">
      <w:pPr>
        <w:pStyle w:val="Lijstalinea"/>
        <w:numPr>
          <w:ilvl w:val="0"/>
          <w:numId w:val="11"/>
        </w:numPr>
        <w:ind w:left="709" w:hanging="425"/>
        <w:rPr>
          <w:rFonts w:ascii="Century Gothic" w:hAnsi="Century Gothic"/>
          <w:sz w:val="22"/>
          <w:szCs w:val="22"/>
        </w:rPr>
      </w:pPr>
      <w:r>
        <w:rPr>
          <w:rFonts w:ascii="Century Gothic" w:hAnsi="Century Gothic"/>
          <w:sz w:val="22"/>
          <w:szCs w:val="22"/>
        </w:rPr>
        <w:t>Er is sprake van discrepantie met andere vakken</w:t>
      </w:r>
    </w:p>
    <w:p w14:paraId="694E8C31" w14:textId="77777777" w:rsidR="005D0AAA" w:rsidRDefault="005D0AAA" w:rsidP="005D0AAA">
      <w:pPr>
        <w:ind w:left="709" w:hanging="709"/>
        <w:rPr>
          <w:rFonts w:ascii="Century Gothic" w:hAnsi="Century Gothic"/>
          <w:color w:val="000000" w:themeColor="text1"/>
          <w:sz w:val="22"/>
          <w:szCs w:val="22"/>
        </w:rPr>
      </w:pPr>
      <w:r>
        <w:rPr>
          <w:rFonts w:ascii="Century Gothic" w:hAnsi="Century Gothic"/>
          <w:color w:val="000000" w:themeColor="text1"/>
          <w:sz w:val="22"/>
          <w:szCs w:val="22"/>
        </w:rPr>
        <w:t xml:space="preserve">5.b </w:t>
      </w:r>
      <w:r>
        <w:rPr>
          <w:rFonts w:ascii="Century Gothic" w:hAnsi="Century Gothic"/>
          <w:color w:val="000000" w:themeColor="text1"/>
          <w:sz w:val="22"/>
          <w:szCs w:val="22"/>
        </w:rPr>
        <w:tab/>
        <w:t>Overzicht van minimaal twee periodes (10 tot 12 weken, minimaal 60 minuten bovenop het reguliere aanbod) op interventieniveau 3. Om de hardnekkigheid aan te tonen. In dit overzicht staat beschreven:</w:t>
      </w:r>
      <w:r w:rsidRPr="00132BE6">
        <w:rPr>
          <w:rFonts w:ascii="Century Gothic" w:hAnsi="Century Gothic"/>
          <w:color w:val="000000" w:themeColor="text1"/>
          <w:sz w:val="22"/>
          <w:szCs w:val="22"/>
        </w:rPr>
        <w:t xml:space="preserve"> </w:t>
      </w:r>
    </w:p>
    <w:p w14:paraId="05651B0E" w14:textId="77777777" w:rsidR="005D0AAA" w:rsidRDefault="005D0AAA" w:rsidP="00E66B07">
      <w:pPr>
        <w:pStyle w:val="Lijstalinea"/>
        <w:numPr>
          <w:ilvl w:val="0"/>
          <w:numId w:val="11"/>
        </w:numPr>
        <w:ind w:left="709" w:hanging="425"/>
        <w:rPr>
          <w:rFonts w:ascii="Century Gothic" w:hAnsi="Century Gothic"/>
          <w:color w:val="000000" w:themeColor="text1"/>
          <w:sz w:val="22"/>
          <w:szCs w:val="22"/>
        </w:rPr>
      </w:pPr>
      <w:r>
        <w:rPr>
          <w:rFonts w:ascii="Century Gothic" w:hAnsi="Century Gothic"/>
          <w:color w:val="000000" w:themeColor="text1"/>
          <w:sz w:val="22"/>
          <w:szCs w:val="22"/>
        </w:rPr>
        <w:t>Duur van interventieperiode (aantal weken en tijd in minuten)</w:t>
      </w:r>
    </w:p>
    <w:p w14:paraId="12CBA71B" w14:textId="77777777" w:rsidR="005D0AAA" w:rsidRDefault="005D0AAA" w:rsidP="00E66B07">
      <w:pPr>
        <w:pStyle w:val="Lijstalinea"/>
        <w:numPr>
          <w:ilvl w:val="0"/>
          <w:numId w:val="11"/>
        </w:numPr>
        <w:ind w:left="709" w:hanging="425"/>
        <w:rPr>
          <w:rFonts w:ascii="Century Gothic" w:hAnsi="Century Gothic"/>
          <w:color w:val="000000" w:themeColor="text1"/>
          <w:sz w:val="22"/>
          <w:szCs w:val="22"/>
        </w:rPr>
      </w:pPr>
      <w:r w:rsidRPr="000F2F84">
        <w:rPr>
          <w:rFonts w:ascii="Century Gothic" w:hAnsi="Century Gothic"/>
          <w:color w:val="000000" w:themeColor="text1"/>
          <w:sz w:val="22"/>
          <w:szCs w:val="22"/>
        </w:rPr>
        <w:t>Frequentie per week</w:t>
      </w:r>
    </w:p>
    <w:p w14:paraId="29D66112" w14:textId="77777777" w:rsidR="005D0AAA" w:rsidRDefault="005D0AAA" w:rsidP="00E66B07">
      <w:pPr>
        <w:pStyle w:val="Lijstalinea"/>
        <w:numPr>
          <w:ilvl w:val="0"/>
          <w:numId w:val="11"/>
        </w:numPr>
        <w:ind w:left="709" w:hanging="425"/>
        <w:rPr>
          <w:rFonts w:ascii="Century Gothic" w:hAnsi="Century Gothic"/>
          <w:color w:val="000000" w:themeColor="text1"/>
          <w:sz w:val="22"/>
          <w:szCs w:val="22"/>
        </w:rPr>
      </w:pPr>
      <w:r w:rsidRPr="000F2F84">
        <w:rPr>
          <w:rFonts w:ascii="Century Gothic" w:hAnsi="Century Gothic"/>
          <w:color w:val="000000" w:themeColor="text1"/>
          <w:sz w:val="22"/>
          <w:szCs w:val="22"/>
        </w:rPr>
        <w:t>Begeleidingsdoelen</w:t>
      </w:r>
    </w:p>
    <w:p w14:paraId="2056B41A" w14:textId="244BBA00" w:rsidR="005D0AAA" w:rsidRPr="000F2F84" w:rsidRDefault="005D0AAA" w:rsidP="001F37CD">
      <w:pPr>
        <w:pStyle w:val="Lijstalinea"/>
        <w:numPr>
          <w:ilvl w:val="0"/>
          <w:numId w:val="11"/>
        </w:numPr>
        <w:ind w:left="709" w:hanging="425"/>
        <w:rPr>
          <w:rFonts w:ascii="Century Gothic" w:hAnsi="Century Gothic"/>
          <w:color w:val="000000" w:themeColor="text1"/>
          <w:sz w:val="22"/>
          <w:szCs w:val="22"/>
        </w:rPr>
      </w:pPr>
      <w:r w:rsidRPr="000F2F84">
        <w:rPr>
          <w:rFonts w:ascii="Century Gothic" w:hAnsi="Century Gothic"/>
          <w:color w:val="000000" w:themeColor="text1"/>
          <w:sz w:val="22"/>
          <w:szCs w:val="22"/>
        </w:rPr>
        <w:t>Naam en functie begeleider, een professional zoals</w:t>
      </w:r>
      <w:r w:rsidRPr="000F2F84">
        <w:rPr>
          <w:rFonts w:ascii="Century Gothic" w:hAnsi="Century Gothic"/>
          <w:sz w:val="22"/>
          <w:szCs w:val="22"/>
        </w:rPr>
        <w:t xml:space="preserve"> een </w:t>
      </w:r>
      <w:proofErr w:type="spellStart"/>
      <w:r w:rsidR="001F37CD">
        <w:rPr>
          <w:rFonts w:ascii="Century Gothic" w:hAnsi="Century Gothic"/>
          <w:sz w:val="22"/>
          <w:szCs w:val="22"/>
        </w:rPr>
        <w:t>SLB’er</w:t>
      </w:r>
      <w:proofErr w:type="spellEnd"/>
      <w:r w:rsidR="001F37CD">
        <w:rPr>
          <w:rFonts w:ascii="Century Gothic" w:hAnsi="Century Gothic"/>
          <w:sz w:val="22"/>
          <w:szCs w:val="22"/>
        </w:rPr>
        <w:t>, leesspecialist</w:t>
      </w:r>
      <w:r w:rsidRPr="000F2F84">
        <w:rPr>
          <w:rFonts w:ascii="Century Gothic" w:hAnsi="Century Gothic"/>
          <w:sz w:val="22"/>
          <w:szCs w:val="22"/>
        </w:rPr>
        <w:t xml:space="preserve"> (bevoegd leerkracht met aanvullende opleiding), Remedial Teacher, </w:t>
      </w:r>
      <w:proofErr w:type="spellStart"/>
      <w:r w:rsidRPr="000F2F84">
        <w:rPr>
          <w:rFonts w:ascii="Century Gothic" w:hAnsi="Century Gothic"/>
          <w:sz w:val="22"/>
          <w:szCs w:val="22"/>
        </w:rPr>
        <w:t>IB’er</w:t>
      </w:r>
      <w:proofErr w:type="spellEnd"/>
      <w:r w:rsidRPr="000F2F84">
        <w:rPr>
          <w:rFonts w:ascii="Century Gothic" w:hAnsi="Century Gothic"/>
          <w:sz w:val="22"/>
          <w:szCs w:val="22"/>
        </w:rPr>
        <w:t xml:space="preserve">, leerkracht/onderwijsassistent (onder leiding van </w:t>
      </w:r>
      <w:r>
        <w:rPr>
          <w:rFonts w:ascii="Century Gothic" w:hAnsi="Century Gothic"/>
          <w:sz w:val="22"/>
          <w:szCs w:val="22"/>
        </w:rPr>
        <w:t>één</w:t>
      </w:r>
      <w:r w:rsidRPr="000F2F84">
        <w:rPr>
          <w:rFonts w:ascii="Century Gothic" w:hAnsi="Century Gothic"/>
          <w:sz w:val="22"/>
          <w:szCs w:val="22"/>
        </w:rPr>
        <w:t xml:space="preserve"> van bovengenoemde specialisten), orthopedagoog/psycholoog met als specialisatie leerproblemen of logopedist met als specialisatie dyslexie</w:t>
      </w:r>
    </w:p>
    <w:p w14:paraId="394804A4" w14:textId="77777777" w:rsidR="005D0AAA" w:rsidRPr="000F2F84" w:rsidRDefault="005D0AAA" w:rsidP="00E66B07">
      <w:pPr>
        <w:pStyle w:val="Lijstalinea"/>
        <w:numPr>
          <w:ilvl w:val="0"/>
          <w:numId w:val="11"/>
        </w:numPr>
        <w:ind w:left="709" w:hanging="425"/>
        <w:rPr>
          <w:rFonts w:ascii="Century Gothic" w:hAnsi="Century Gothic"/>
          <w:color w:val="000000" w:themeColor="text1"/>
          <w:sz w:val="22"/>
          <w:szCs w:val="22"/>
        </w:rPr>
      </w:pPr>
      <w:r w:rsidRPr="000F2F84">
        <w:rPr>
          <w:rFonts w:ascii="Century Gothic" w:hAnsi="Century Gothic"/>
          <w:sz w:val="22"/>
          <w:szCs w:val="22"/>
        </w:rPr>
        <w:t>Bij externe begeleiding verslaglegging toevoegen</w:t>
      </w:r>
    </w:p>
    <w:p w14:paraId="1AE6CE17" w14:textId="77777777" w:rsidR="005D0AAA" w:rsidRPr="00351EBE" w:rsidRDefault="005D0AAA" w:rsidP="00E66B07">
      <w:pPr>
        <w:pStyle w:val="Lijstalinea"/>
        <w:numPr>
          <w:ilvl w:val="0"/>
          <w:numId w:val="11"/>
        </w:numPr>
        <w:ind w:left="709" w:hanging="425"/>
        <w:rPr>
          <w:rFonts w:ascii="Century Gothic" w:hAnsi="Century Gothic"/>
          <w:color w:val="000000" w:themeColor="text1"/>
          <w:sz w:val="22"/>
          <w:szCs w:val="22"/>
        </w:rPr>
      </w:pPr>
      <w:r w:rsidRPr="000F2F84">
        <w:rPr>
          <w:rFonts w:ascii="Century Gothic" w:hAnsi="Century Gothic"/>
          <w:sz w:val="22"/>
          <w:szCs w:val="22"/>
        </w:rPr>
        <w:t>Methodiek die is ingezet</w:t>
      </w:r>
    </w:p>
    <w:p w14:paraId="71949DE1" w14:textId="77777777" w:rsidR="00351EBE" w:rsidRPr="000F2F84" w:rsidRDefault="00351EBE" w:rsidP="00351EBE">
      <w:pPr>
        <w:pStyle w:val="Lijstalinea"/>
        <w:ind w:left="709"/>
        <w:rPr>
          <w:rFonts w:ascii="Century Gothic" w:hAnsi="Century Gothic"/>
          <w:color w:val="000000" w:themeColor="text1"/>
          <w:sz w:val="22"/>
          <w:szCs w:val="22"/>
        </w:rPr>
      </w:pPr>
    </w:p>
    <w:p w14:paraId="237CF8E9" w14:textId="77777777" w:rsidR="005D0AAA" w:rsidRPr="000F2F84" w:rsidRDefault="005D0AAA" w:rsidP="00E66B07">
      <w:pPr>
        <w:pStyle w:val="Lijstalinea"/>
        <w:numPr>
          <w:ilvl w:val="0"/>
          <w:numId w:val="11"/>
        </w:numPr>
        <w:ind w:left="709" w:hanging="425"/>
        <w:rPr>
          <w:rFonts w:ascii="Century Gothic" w:hAnsi="Century Gothic"/>
          <w:color w:val="000000" w:themeColor="text1"/>
          <w:sz w:val="22"/>
          <w:szCs w:val="22"/>
        </w:rPr>
      </w:pPr>
      <w:r w:rsidRPr="000F2F84">
        <w:rPr>
          <w:rFonts w:ascii="Century Gothic" w:hAnsi="Century Gothic"/>
          <w:sz w:val="22"/>
          <w:szCs w:val="22"/>
        </w:rPr>
        <w:t>Organisatievorm (individueel of maximaal 4 kinderen per groep)</w:t>
      </w:r>
    </w:p>
    <w:p w14:paraId="0C65D119" w14:textId="77777777" w:rsidR="005D0AAA" w:rsidRPr="000F2F84" w:rsidRDefault="005D0AAA" w:rsidP="00E66B07">
      <w:pPr>
        <w:pStyle w:val="Lijstalinea"/>
        <w:numPr>
          <w:ilvl w:val="0"/>
          <w:numId w:val="11"/>
        </w:numPr>
        <w:ind w:left="709" w:hanging="425"/>
        <w:rPr>
          <w:rFonts w:ascii="Century Gothic" w:hAnsi="Century Gothic"/>
          <w:color w:val="000000" w:themeColor="text1"/>
          <w:sz w:val="22"/>
          <w:szCs w:val="22"/>
        </w:rPr>
      </w:pPr>
      <w:r w:rsidRPr="000F2F84">
        <w:rPr>
          <w:rFonts w:ascii="Century Gothic" w:hAnsi="Century Gothic"/>
          <w:color w:val="000000" w:themeColor="text1"/>
          <w:sz w:val="22"/>
          <w:szCs w:val="22"/>
        </w:rPr>
        <w:t>Evaluatie op product en proces</w:t>
      </w:r>
    </w:p>
    <w:p w14:paraId="1721B25B" w14:textId="77777777" w:rsidR="00F32FBE" w:rsidRDefault="00F32FBE" w:rsidP="005C730B">
      <w:pPr>
        <w:rPr>
          <w:rFonts w:ascii="Century Gothic" w:hAnsi="Century Gothic"/>
          <w:sz w:val="22"/>
          <w:szCs w:val="22"/>
        </w:rPr>
      </w:pPr>
    </w:p>
    <w:p w14:paraId="3D4FCB34" w14:textId="28E2E56A" w:rsidR="005D0AAA" w:rsidRPr="005C730B" w:rsidRDefault="005D0AAA" w:rsidP="005C730B">
      <w:pPr>
        <w:rPr>
          <w:rFonts w:ascii="Century Gothic" w:hAnsi="Century Gothic"/>
          <w:sz w:val="22"/>
          <w:szCs w:val="22"/>
        </w:rPr>
      </w:pPr>
      <w:r w:rsidRPr="002F505B">
        <w:rPr>
          <w:rFonts w:ascii="Century Gothic" w:hAnsi="Century Gothic"/>
          <w:sz w:val="22"/>
          <w:szCs w:val="22"/>
        </w:rPr>
        <w:t>Dit overzicht kan toegevoegd worden in de vorm van groepsplannen of handelingsplannen.</w:t>
      </w:r>
      <w:r>
        <w:rPr>
          <w:rFonts w:ascii="Century Gothic" w:hAnsi="Century Gothic"/>
          <w:sz w:val="22"/>
          <w:szCs w:val="22"/>
        </w:rPr>
        <w:t xml:space="preserve"> </w:t>
      </w:r>
    </w:p>
    <w:p w14:paraId="393353D8" w14:textId="77777777" w:rsidR="005D0AAA" w:rsidRDefault="005D0AAA" w:rsidP="005D0AAA">
      <w:pPr>
        <w:tabs>
          <w:tab w:val="left" w:pos="567"/>
        </w:tabs>
        <w:rPr>
          <w:rFonts w:ascii="Century Gothic" w:hAnsi="Century Gothic"/>
          <w:color w:val="000000" w:themeColor="text1"/>
          <w:sz w:val="22"/>
          <w:szCs w:val="22"/>
        </w:rPr>
      </w:pPr>
      <w:r>
        <w:rPr>
          <w:rFonts w:ascii="Century Gothic" w:hAnsi="Century Gothic"/>
          <w:color w:val="000000" w:themeColor="text1"/>
          <w:sz w:val="22"/>
          <w:szCs w:val="22"/>
        </w:rPr>
        <w:t xml:space="preserve">5.c </w:t>
      </w:r>
      <w:r>
        <w:rPr>
          <w:rFonts w:ascii="Century Gothic" w:hAnsi="Century Gothic"/>
          <w:color w:val="000000" w:themeColor="text1"/>
          <w:sz w:val="22"/>
          <w:szCs w:val="22"/>
        </w:rPr>
        <w:tab/>
        <w:t>Overige relevante gegevens zoals:</w:t>
      </w:r>
    </w:p>
    <w:p w14:paraId="7419AC53" w14:textId="07A0A2DF" w:rsidR="008A01AE" w:rsidRPr="00F32FBE" w:rsidRDefault="005D0AAA" w:rsidP="00F32FBE">
      <w:pPr>
        <w:pStyle w:val="Lijstalinea"/>
        <w:numPr>
          <w:ilvl w:val="0"/>
          <w:numId w:val="3"/>
        </w:numPr>
        <w:ind w:left="567" w:hanging="283"/>
        <w:rPr>
          <w:rFonts w:ascii="Century Gothic" w:hAnsi="Century Gothic"/>
          <w:sz w:val="22"/>
          <w:szCs w:val="22"/>
        </w:rPr>
      </w:pPr>
      <w:r>
        <w:rPr>
          <w:rFonts w:ascii="Century Gothic" w:hAnsi="Century Gothic"/>
          <w:sz w:val="22"/>
          <w:szCs w:val="22"/>
        </w:rPr>
        <w:t xml:space="preserve">Informatie over een (eventueel) </w:t>
      </w:r>
      <w:r w:rsidRPr="00892BF0">
        <w:rPr>
          <w:rFonts w:ascii="Century Gothic" w:hAnsi="Century Gothic"/>
          <w:sz w:val="22"/>
          <w:szCs w:val="22"/>
        </w:rPr>
        <w:t>gediagnosticeerde leer- of ont</w:t>
      </w:r>
      <w:r>
        <w:rPr>
          <w:rFonts w:ascii="Century Gothic" w:hAnsi="Century Gothic"/>
          <w:sz w:val="22"/>
          <w:szCs w:val="22"/>
        </w:rPr>
        <w:t>wikkelingsstoornis.</w:t>
      </w:r>
      <w:r w:rsidRPr="00892BF0">
        <w:rPr>
          <w:rFonts w:ascii="Century Gothic" w:hAnsi="Century Gothic"/>
          <w:sz w:val="22"/>
          <w:szCs w:val="22"/>
        </w:rPr>
        <w:t xml:space="preserve"> </w:t>
      </w:r>
      <w:r w:rsidRPr="001E299D">
        <w:rPr>
          <w:rFonts w:ascii="Century Gothic" w:hAnsi="Century Gothic"/>
          <w:color w:val="000000" w:themeColor="text1"/>
          <w:sz w:val="22"/>
          <w:szCs w:val="22"/>
        </w:rPr>
        <w:t xml:space="preserve">Indien sprake is van </w:t>
      </w:r>
      <w:hyperlink r:id="rId21" w:history="1">
        <w:r w:rsidRPr="005C730B">
          <w:rPr>
            <w:rStyle w:val="Hyperlink"/>
            <w:rFonts w:ascii="Century Gothic" w:hAnsi="Century Gothic"/>
            <w:sz w:val="22"/>
            <w:szCs w:val="22"/>
          </w:rPr>
          <w:t>co-morbiditeit</w:t>
        </w:r>
      </w:hyperlink>
      <w:r w:rsidRPr="001E299D">
        <w:rPr>
          <w:rFonts w:ascii="Century Gothic" w:hAnsi="Century Gothic"/>
          <w:color w:val="000000" w:themeColor="text1"/>
          <w:sz w:val="22"/>
          <w:szCs w:val="22"/>
        </w:rPr>
        <w:t xml:space="preserve">, dan dient de </w:t>
      </w:r>
    </w:p>
    <w:p w14:paraId="01246A07" w14:textId="2E7FB398" w:rsidR="005D0AAA" w:rsidRPr="0045272B" w:rsidRDefault="005D0AAA" w:rsidP="008A01AE">
      <w:pPr>
        <w:pStyle w:val="Lijstalinea"/>
        <w:ind w:left="567"/>
        <w:rPr>
          <w:rFonts w:ascii="Century Gothic" w:hAnsi="Century Gothic"/>
          <w:sz w:val="22"/>
          <w:szCs w:val="22"/>
        </w:rPr>
      </w:pPr>
      <w:r w:rsidRPr="001E299D">
        <w:rPr>
          <w:rFonts w:ascii="Century Gothic" w:hAnsi="Century Gothic"/>
          <w:color w:val="000000" w:themeColor="text1"/>
          <w:sz w:val="22"/>
          <w:szCs w:val="22"/>
        </w:rPr>
        <w:t>secundaire stoornis onder controle zijn, zodat deze het onderzoek en/of de behandeling niet beïnvloedt</w:t>
      </w:r>
      <w:r w:rsidR="005C730B">
        <w:rPr>
          <w:rFonts w:ascii="Century Gothic" w:hAnsi="Century Gothic"/>
          <w:color w:val="000000" w:themeColor="text1"/>
          <w:sz w:val="22"/>
          <w:szCs w:val="22"/>
        </w:rPr>
        <w:t>.</w:t>
      </w:r>
    </w:p>
    <w:p w14:paraId="6D0438E0" w14:textId="77777777" w:rsidR="005D0AAA" w:rsidRPr="0045272B" w:rsidRDefault="005D0AAA" w:rsidP="00E66B07">
      <w:pPr>
        <w:pStyle w:val="Lijstalinea"/>
        <w:numPr>
          <w:ilvl w:val="0"/>
          <w:numId w:val="3"/>
        </w:numPr>
        <w:ind w:left="567" w:hanging="283"/>
        <w:rPr>
          <w:rFonts w:ascii="Century Gothic" w:hAnsi="Century Gothic"/>
          <w:sz w:val="22"/>
          <w:szCs w:val="22"/>
        </w:rPr>
      </w:pPr>
      <w:r>
        <w:rPr>
          <w:rFonts w:ascii="Century Gothic" w:hAnsi="Century Gothic"/>
          <w:sz w:val="22"/>
          <w:szCs w:val="22"/>
        </w:rPr>
        <w:t>Voorkomen van leesproblemen in de familie</w:t>
      </w:r>
    </w:p>
    <w:p w14:paraId="5606DB44" w14:textId="77777777" w:rsidR="005D0AAA" w:rsidRDefault="005D0AAA" w:rsidP="005D0AAA">
      <w:pPr>
        <w:rPr>
          <w:rFonts w:ascii="Calibri" w:hAnsi="Calibri"/>
          <w:sz w:val="22"/>
          <w:szCs w:val="22"/>
        </w:rPr>
      </w:pPr>
    </w:p>
    <w:p w14:paraId="17F4F1C1" w14:textId="77777777" w:rsidR="008A01AE" w:rsidRDefault="008A01AE" w:rsidP="005C730B">
      <w:pPr>
        <w:rPr>
          <w:rFonts w:ascii="Century Gothic" w:hAnsi="Century Gothic"/>
          <w:color w:val="4472C4" w:themeColor="accent1"/>
          <w:sz w:val="28"/>
          <w:szCs w:val="28"/>
        </w:rPr>
      </w:pPr>
    </w:p>
    <w:p w14:paraId="2AEB277F" w14:textId="77777777" w:rsidR="008A01AE" w:rsidRDefault="008A01AE" w:rsidP="005C730B">
      <w:pPr>
        <w:rPr>
          <w:rFonts w:ascii="Century Gothic" w:hAnsi="Century Gothic"/>
          <w:color w:val="4472C4" w:themeColor="accent1"/>
          <w:sz w:val="28"/>
          <w:szCs w:val="28"/>
        </w:rPr>
      </w:pPr>
    </w:p>
    <w:p w14:paraId="1A56F753" w14:textId="77777777" w:rsidR="008A01AE" w:rsidRDefault="008A01AE" w:rsidP="005C730B">
      <w:pPr>
        <w:rPr>
          <w:rFonts w:ascii="Century Gothic" w:hAnsi="Century Gothic"/>
          <w:color w:val="4472C4" w:themeColor="accent1"/>
          <w:sz w:val="28"/>
          <w:szCs w:val="28"/>
        </w:rPr>
      </w:pPr>
    </w:p>
    <w:p w14:paraId="155AE9DF" w14:textId="77777777" w:rsidR="008A01AE" w:rsidRDefault="008A01AE" w:rsidP="005C730B">
      <w:pPr>
        <w:rPr>
          <w:rFonts w:ascii="Century Gothic" w:hAnsi="Century Gothic"/>
          <w:color w:val="4472C4" w:themeColor="accent1"/>
          <w:sz w:val="28"/>
          <w:szCs w:val="28"/>
        </w:rPr>
      </w:pPr>
    </w:p>
    <w:p w14:paraId="5BCAC4C3" w14:textId="77777777" w:rsidR="008A01AE" w:rsidRDefault="008A01AE" w:rsidP="005C730B">
      <w:pPr>
        <w:rPr>
          <w:rFonts w:ascii="Century Gothic" w:hAnsi="Century Gothic"/>
          <w:color w:val="4472C4" w:themeColor="accent1"/>
          <w:sz w:val="28"/>
          <w:szCs w:val="28"/>
        </w:rPr>
      </w:pPr>
    </w:p>
    <w:p w14:paraId="0CEB41E3" w14:textId="77777777" w:rsidR="008A01AE" w:rsidRDefault="008A01AE" w:rsidP="005C730B">
      <w:pPr>
        <w:rPr>
          <w:rFonts w:ascii="Century Gothic" w:hAnsi="Century Gothic"/>
          <w:color w:val="4472C4" w:themeColor="accent1"/>
          <w:sz w:val="28"/>
          <w:szCs w:val="28"/>
        </w:rPr>
      </w:pPr>
    </w:p>
    <w:p w14:paraId="384B5B29" w14:textId="77777777" w:rsidR="008A01AE" w:rsidRDefault="008A01AE" w:rsidP="005C730B">
      <w:pPr>
        <w:rPr>
          <w:rFonts w:ascii="Century Gothic" w:hAnsi="Century Gothic"/>
          <w:color w:val="4472C4" w:themeColor="accent1"/>
          <w:sz w:val="28"/>
          <w:szCs w:val="28"/>
        </w:rPr>
      </w:pPr>
    </w:p>
    <w:p w14:paraId="3DF5087D" w14:textId="77777777" w:rsidR="008A01AE" w:rsidRDefault="008A01AE" w:rsidP="005C730B">
      <w:pPr>
        <w:rPr>
          <w:rFonts w:ascii="Century Gothic" w:hAnsi="Century Gothic"/>
          <w:color w:val="4472C4" w:themeColor="accent1"/>
          <w:sz w:val="28"/>
          <w:szCs w:val="28"/>
        </w:rPr>
      </w:pPr>
    </w:p>
    <w:p w14:paraId="7C538005" w14:textId="77777777" w:rsidR="008A01AE" w:rsidRDefault="008A01AE" w:rsidP="005C730B">
      <w:pPr>
        <w:rPr>
          <w:rFonts w:ascii="Century Gothic" w:hAnsi="Century Gothic"/>
          <w:color w:val="4472C4" w:themeColor="accent1"/>
          <w:sz w:val="28"/>
          <w:szCs w:val="28"/>
        </w:rPr>
      </w:pPr>
    </w:p>
    <w:p w14:paraId="2A632D23" w14:textId="77777777" w:rsidR="008A01AE" w:rsidRDefault="008A01AE" w:rsidP="005C730B">
      <w:pPr>
        <w:rPr>
          <w:rFonts w:ascii="Century Gothic" w:hAnsi="Century Gothic"/>
          <w:color w:val="4472C4" w:themeColor="accent1"/>
          <w:sz w:val="28"/>
          <w:szCs w:val="28"/>
        </w:rPr>
      </w:pPr>
    </w:p>
    <w:p w14:paraId="39C77227" w14:textId="77777777" w:rsidR="008A01AE" w:rsidRDefault="008A01AE" w:rsidP="005C730B">
      <w:pPr>
        <w:rPr>
          <w:rFonts w:ascii="Century Gothic" w:hAnsi="Century Gothic"/>
          <w:color w:val="4472C4" w:themeColor="accent1"/>
          <w:sz w:val="28"/>
          <w:szCs w:val="28"/>
        </w:rPr>
      </w:pPr>
    </w:p>
    <w:p w14:paraId="33732539" w14:textId="77777777" w:rsidR="008A01AE" w:rsidRDefault="008A01AE" w:rsidP="005C730B">
      <w:pPr>
        <w:rPr>
          <w:rFonts w:ascii="Century Gothic" w:hAnsi="Century Gothic"/>
          <w:color w:val="4472C4" w:themeColor="accent1"/>
          <w:sz w:val="28"/>
          <w:szCs w:val="28"/>
        </w:rPr>
      </w:pPr>
    </w:p>
    <w:p w14:paraId="6367DA7D" w14:textId="77777777" w:rsidR="008A01AE" w:rsidRDefault="008A01AE" w:rsidP="005C730B">
      <w:pPr>
        <w:rPr>
          <w:rFonts w:ascii="Century Gothic" w:hAnsi="Century Gothic"/>
          <w:color w:val="4472C4" w:themeColor="accent1"/>
          <w:sz w:val="28"/>
          <w:szCs w:val="28"/>
        </w:rPr>
      </w:pPr>
    </w:p>
    <w:p w14:paraId="2235E4FF" w14:textId="77777777" w:rsidR="008A01AE" w:rsidRDefault="008A01AE" w:rsidP="005C730B">
      <w:pPr>
        <w:rPr>
          <w:rFonts w:ascii="Century Gothic" w:hAnsi="Century Gothic"/>
          <w:color w:val="4472C4" w:themeColor="accent1"/>
          <w:sz w:val="28"/>
          <w:szCs w:val="28"/>
        </w:rPr>
      </w:pPr>
    </w:p>
    <w:p w14:paraId="089EE095" w14:textId="77777777" w:rsidR="008A01AE" w:rsidRDefault="008A01AE" w:rsidP="005C730B">
      <w:pPr>
        <w:rPr>
          <w:rFonts w:ascii="Century Gothic" w:hAnsi="Century Gothic"/>
          <w:color w:val="4472C4" w:themeColor="accent1"/>
          <w:sz w:val="28"/>
          <w:szCs w:val="28"/>
        </w:rPr>
      </w:pPr>
    </w:p>
    <w:p w14:paraId="521A74B7" w14:textId="77777777" w:rsidR="008A01AE" w:rsidRDefault="008A01AE" w:rsidP="005C730B">
      <w:pPr>
        <w:rPr>
          <w:rFonts w:ascii="Century Gothic" w:hAnsi="Century Gothic"/>
          <w:color w:val="4472C4" w:themeColor="accent1"/>
          <w:sz w:val="28"/>
          <w:szCs w:val="28"/>
        </w:rPr>
      </w:pPr>
    </w:p>
    <w:p w14:paraId="5BFC8059" w14:textId="77777777" w:rsidR="008A01AE" w:rsidRDefault="008A01AE" w:rsidP="005C730B">
      <w:pPr>
        <w:rPr>
          <w:rFonts w:ascii="Century Gothic" w:hAnsi="Century Gothic"/>
          <w:color w:val="4472C4" w:themeColor="accent1"/>
          <w:sz w:val="28"/>
          <w:szCs w:val="28"/>
        </w:rPr>
      </w:pPr>
    </w:p>
    <w:p w14:paraId="00D4B771" w14:textId="77777777" w:rsidR="008A01AE" w:rsidRDefault="008A01AE" w:rsidP="005C730B">
      <w:pPr>
        <w:rPr>
          <w:rFonts w:ascii="Century Gothic" w:hAnsi="Century Gothic"/>
          <w:color w:val="4472C4" w:themeColor="accent1"/>
          <w:sz w:val="28"/>
          <w:szCs w:val="28"/>
        </w:rPr>
      </w:pPr>
    </w:p>
    <w:p w14:paraId="7B8E2D1C" w14:textId="77777777" w:rsidR="008A01AE" w:rsidRDefault="008A01AE" w:rsidP="005C730B">
      <w:pPr>
        <w:rPr>
          <w:rFonts w:ascii="Century Gothic" w:hAnsi="Century Gothic"/>
          <w:color w:val="4472C4" w:themeColor="accent1"/>
          <w:sz w:val="28"/>
          <w:szCs w:val="28"/>
        </w:rPr>
      </w:pPr>
    </w:p>
    <w:p w14:paraId="18657AD2" w14:textId="77777777" w:rsidR="008A01AE" w:rsidRDefault="008A01AE" w:rsidP="005C730B">
      <w:pPr>
        <w:rPr>
          <w:rFonts w:ascii="Century Gothic" w:hAnsi="Century Gothic"/>
          <w:color w:val="4472C4" w:themeColor="accent1"/>
          <w:sz w:val="28"/>
          <w:szCs w:val="28"/>
        </w:rPr>
      </w:pPr>
    </w:p>
    <w:p w14:paraId="08257BAC" w14:textId="77777777" w:rsidR="008A01AE" w:rsidRDefault="008A01AE" w:rsidP="005C730B">
      <w:pPr>
        <w:rPr>
          <w:rFonts w:ascii="Century Gothic" w:hAnsi="Century Gothic"/>
          <w:color w:val="4472C4" w:themeColor="accent1"/>
          <w:sz w:val="28"/>
          <w:szCs w:val="28"/>
        </w:rPr>
      </w:pPr>
    </w:p>
    <w:p w14:paraId="21061D80" w14:textId="77777777" w:rsidR="008A01AE" w:rsidRDefault="008A01AE" w:rsidP="005C730B">
      <w:pPr>
        <w:rPr>
          <w:rFonts w:ascii="Century Gothic" w:hAnsi="Century Gothic"/>
          <w:color w:val="4472C4" w:themeColor="accent1"/>
          <w:sz w:val="28"/>
          <w:szCs w:val="28"/>
        </w:rPr>
      </w:pPr>
    </w:p>
    <w:p w14:paraId="02A66AD4" w14:textId="77777777" w:rsidR="008A01AE" w:rsidRDefault="008A01AE" w:rsidP="005C730B">
      <w:pPr>
        <w:rPr>
          <w:rFonts w:ascii="Century Gothic" w:hAnsi="Century Gothic"/>
          <w:color w:val="4472C4" w:themeColor="accent1"/>
          <w:sz w:val="28"/>
          <w:szCs w:val="28"/>
        </w:rPr>
      </w:pPr>
    </w:p>
    <w:p w14:paraId="455D0AC0" w14:textId="77777777" w:rsidR="008A01AE" w:rsidRDefault="008A01AE" w:rsidP="005C730B">
      <w:pPr>
        <w:rPr>
          <w:rFonts w:ascii="Century Gothic" w:hAnsi="Century Gothic"/>
          <w:color w:val="4472C4" w:themeColor="accent1"/>
          <w:sz w:val="28"/>
          <w:szCs w:val="28"/>
        </w:rPr>
      </w:pPr>
    </w:p>
    <w:p w14:paraId="1D724963" w14:textId="77777777" w:rsidR="008A01AE" w:rsidRDefault="008A01AE" w:rsidP="005C730B">
      <w:pPr>
        <w:rPr>
          <w:rFonts w:ascii="Century Gothic" w:hAnsi="Century Gothic"/>
          <w:color w:val="4472C4" w:themeColor="accent1"/>
          <w:sz w:val="28"/>
          <w:szCs w:val="28"/>
        </w:rPr>
      </w:pPr>
    </w:p>
    <w:p w14:paraId="44761915" w14:textId="77777777" w:rsidR="008A01AE" w:rsidRDefault="008A01AE" w:rsidP="005C730B">
      <w:pPr>
        <w:rPr>
          <w:rFonts w:ascii="Century Gothic" w:hAnsi="Century Gothic"/>
          <w:color w:val="4472C4" w:themeColor="accent1"/>
          <w:sz w:val="28"/>
          <w:szCs w:val="28"/>
        </w:rPr>
      </w:pPr>
    </w:p>
    <w:p w14:paraId="658D0D12" w14:textId="77777777" w:rsidR="008A01AE" w:rsidRDefault="008A01AE" w:rsidP="005C730B">
      <w:pPr>
        <w:rPr>
          <w:rFonts w:ascii="Century Gothic" w:hAnsi="Century Gothic"/>
          <w:color w:val="4472C4" w:themeColor="accent1"/>
          <w:sz w:val="28"/>
          <w:szCs w:val="28"/>
        </w:rPr>
      </w:pPr>
    </w:p>
    <w:p w14:paraId="1F3BE4A2" w14:textId="77777777" w:rsidR="008A01AE" w:rsidRDefault="008A01AE" w:rsidP="005C730B">
      <w:pPr>
        <w:rPr>
          <w:rFonts w:ascii="Century Gothic" w:hAnsi="Century Gothic"/>
          <w:color w:val="4472C4" w:themeColor="accent1"/>
          <w:sz w:val="28"/>
          <w:szCs w:val="28"/>
        </w:rPr>
      </w:pPr>
    </w:p>
    <w:p w14:paraId="6B4DA969" w14:textId="2E70159B" w:rsidR="005C730B" w:rsidRPr="005C730B" w:rsidRDefault="00E17556" w:rsidP="005C730B">
      <w:pPr>
        <w:rPr>
          <w:rFonts w:ascii="Century Gothic" w:hAnsi="Century Gothic"/>
          <w:color w:val="000000" w:themeColor="text1"/>
          <w:sz w:val="22"/>
          <w:szCs w:val="22"/>
        </w:rPr>
      </w:pPr>
      <w:r>
        <w:rPr>
          <w:rFonts w:ascii="Century Gothic" w:hAnsi="Century Gothic"/>
          <w:color w:val="4472C4" w:themeColor="accent1"/>
          <w:sz w:val="28"/>
          <w:szCs w:val="28"/>
        </w:rPr>
        <w:t>Bijlage 2</w:t>
      </w:r>
      <w:r w:rsidR="005C730B">
        <w:rPr>
          <w:rFonts w:ascii="Century Gothic" w:hAnsi="Century Gothic"/>
          <w:color w:val="4472C4" w:themeColor="accent1"/>
          <w:sz w:val="28"/>
          <w:szCs w:val="28"/>
        </w:rPr>
        <w:t xml:space="preserve"> Vragenlijst ouders/verzorgers</w:t>
      </w:r>
    </w:p>
    <w:p w14:paraId="1D6922EC" w14:textId="77777777" w:rsidR="005C730B" w:rsidRDefault="005C730B" w:rsidP="005C730B">
      <w:pPr>
        <w:autoSpaceDE w:val="0"/>
        <w:autoSpaceDN w:val="0"/>
        <w:adjustRightInd w:val="0"/>
        <w:rPr>
          <w:rFonts w:ascii="Century Gothic" w:hAnsi="Century Gothic"/>
          <w:b/>
          <w:bCs/>
          <w:color w:val="000000" w:themeColor="text1"/>
          <w:sz w:val="32"/>
          <w:szCs w:val="32"/>
        </w:rPr>
      </w:pPr>
    </w:p>
    <w:p w14:paraId="656D8249" w14:textId="77777777" w:rsidR="005C730B" w:rsidRPr="002B4A0E" w:rsidRDefault="005C730B" w:rsidP="005C730B">
      <w:pPr>
        <w:autoSpaceDE w:val="0"/>
        <w:autoSpaceDN w:val="0"/>
        <w:adjustRightInd w:val="0"/>
        <w:rPr>
          <w:rFonts w:ascii="Century Gothic" w:hAnsi="Century Gothic"/>
          <w:b/>
          <w:bCs/>
          <w:color w:val="000000" w:themeColor="text1"/>
          <w:sz w:val="20"/>
          <w:szCs w:val="20"/>
        </w:rPr>
      </w:pPr>
      <w:r w:rsidRPr="00367E17">
        <w:rPr>
          <w:rFonts w:ascii="Century Gothic" w:hAnsi="Century Gothic"/>
          <w:b/>
          <w:bCs/>
          <w:color w:val="000000" w:themeColor="text1"/>
          <w:sz w:val="32"/>
          <w:szCs w:val="32"/>
        </w:rPr>
        <w:t>Vragenlijst ouders/verzorgers</w:t>
      </w:r>
      <w:r w:rsidRPr="00367E17">
        <w:rPr>
          <w:rFonts w:ascii="Century Gothic" w:hAnsi="Century Gothic"/>
          <w:b/>
          <w:bCs/>
          <w:sz w:val="32"/>
          <w:szCs w:val="32"/>
        </w:rPr>
        <w:br/>
      </w:r>
      <w:r w:rsidRPr="002B4A0E">
        <w:rPr>
          <w:rFonts w:ascii="Century Gothic" w:hAnsi="Century Gothic"/>
          <w:color w:val="000000" w:themeColor="text1"/>
          <w:sz w:val="20"/>
          <w:szCs w:val="20"/>
        </w:rPr>
        <w:t>m.b.t. onderzoek naar en mogelijk behandeling van Ernstige Enkelvoudige Dyslexie (EED)</w:t>
      </w:r>
      <w:r w:rsidRPr="002B4A0E">
        <w:rPr>
          <w:rFonts w:ascii="Century Gothic" w:hAnsi="Century Gothic"/>
          <w:sz w:val="20"/>
          <w:szCs w:val="20"/>
        </w:rPr>
        <w:br/>
      </w:r>
    </w:p>
    <w:p w14:paraId="352C2075" w14:textId="77777777" w:rsidR="005C730B" w:rsidRPr="002B4A0E" w:rsidRDefault="005C730B" w:rsidP="005C730B">
      <w:pPr>
        <w:autoSpaceDE w:val="0"/>
        <w:autoSpaceDN w:val="0"/>
        <w:adjustRightInd w:val="0"/>
        <w:spacing w:line="276" w:lineRule="auto"/>
        <w:rPr>
          <w:rFonts w:ascii="Century Gothic" w:hAnsi="Century Gothic"/>
          <w:color w:val="000000" w:themeColor="text1"/>
          <w:sz w:val="20"/>
          <w:szCs w:val="20"/>
        </w:rPr>
      </w:pPr>
      <w:r w:rsidRPr="002B4A0E">
        <w:rPr>
          <w:rFonts w:ascii="Century Gothic" w:hAnsi="Century Gothic"/>
          <w:color w:val="000000" w:themeColor="text1"/>
          <w:sz w:val="20"/>
          <w:szCs w:val="20"/>
        </w:rPr>
        <w:t>Wilt u de onderstaande vragen zo zorgvuldig mogelijk beantwoorden?</w:t>
      </w:r>
    </w:p>
    <w:p w14:paraId="78E5FE98" w14:textId="77777777" w:rsidR="005C730B" w:rsidRPr="002B4A0E" w:rsidRDefault="005C730B" w:rsidP="005C730B">
      <w:pPr>
        <w:autoSpaceDE w:val="0"/>
        <w:autoSpaceDN w:val="0"/>
        <w:adjustRightInd w:val="0"/>
        <w:spacing w:line="276" w:lineRule="auto"/>
        <w:rPr>
          <w:rFonts w:ascii="Century Gothic" w:hAnsi="Century Gothic"/>
          <w:b/>
          <w:color w:val="000000" w:themeColor="text1"/>
          <w:sz w:val="20"/>
          <w:szCs w:val="20"/>
        </w:rPr>
      </w:pPr>
    </w:p>
    <w:p w14:paraId="2A65021C" w14:textId="77777777" w:rsidR="005C730B" w:rsidRPr="002B4A0E" w:rsidRDefault="005C730B" w:rsidP="005C730B">
      <w:pPr>
        <w:autoSpaceDE w:val="0"/>
        <w:autoSpaceDN w:val="0"/>
        <w:adjustRightInd w:val="0"/>
        <w:spacing w:line="276" w:lineRule="auto"/>
        <w:rPr>
          <w:rFonts w:ascii="Century Gothic" w:hAnsi="Century Gothic"/>
          <w:b/>
          <w:color w:val="000000" w:themeColor="text1"/>
          <w:sz w:val="20"/>
          <w:szCs w:val="20"/>
        </w:rPr>
      </w:pPr>
    </w:p>
    <w:p w14:paraId="000EAD70" w14:textId="77777777" w:rsidR="005C730B" w:rsidRPr="002B4A0E" w:rsidRDefault="005C730B" w:rsidP="005C730B">
      <w:pPr>
        <w:autoSpaceDE w:val="0"/>
        <w:autoSpaceDN w:val="0"/>
        <w:adjustRightInd w:val="0"/>
        <w:spacing w:line="276" w:lineRule="auto"/>
        <w:rPr>
          <w:rFonts w:ascii="Century Gothic" w:hAnsi="Century Gothic"/>
          <w:b/>
          <w:color w:val="000000" w:themeColor="text1"/>
          <w:sz w:val="20"/>
          <w:szCs w:val="20"/>
        </w:rPr>
      </w:pPr>
    </w:p>
    <w:p w14:paraId="4E205D2E" w14:textId="77777777" w:rsidR="005C730B" w:rsidRPr="002B4A0E" w:rsidRDefault="005C730B" w:rsidP="005C730B">
      <w:pPr>
        <w:autoSpaceDE w:val="0"/>
        <w:autoSpaceDN w:val="0"/>
        <w:adjustRightInd w:val="0"/>
        <w:spacing w:line="276" w:lineRule="auto"/>
        <w:rPr>
          <w:rFonts w:ascii="Century Gothic" w:hAnsi="Century Gothic"/>
          <w:b/>
          <w:color w:val="000000" w:themeColor="text1"/>
          <w:sz w:val="20"/>
          <w:szCs w:val="20"/>
        </w:rPr>
      </w:pPr>
      <w:r w:rsidRPr="002B4A0E">
        <w:rPr>
          <w:rFonts w:ascii="Century Gothic" w:hAnsi="Century Gothic"/>
          <w:b/>
          <w:color w:val="000000" w:themeColor="text1"/>
          <w:sz w:val="20"/>
          <w:szCs w:val="20"/>
        </w:rPr>
        <w:t>Deze vragenlijst is ingevuld door:</w:t>
      </w:r>
    </w:p>
    <w:p w14:paraId="4AA39018" w14:textId="77777777" w:rsidR="005C730B" w:rsidRDefault="005C730B" w:rsidP="005C730B">
      <w:pPr>
        <w:pBdr>
          <w:bottom w:val="single" w:sz="6" w:space="1" w:color="auto"/>
        </w:pBdr>
        <w:autoSpaceDE w:val="0"/>
        <w:autoSpaceDN w:val="0"/>
        <w:adjustRightInd w:val="0"/>
        <w:spacing w:line="276" w:lineRule="auto"/>
        <w:rPr>
          <w:rFonts w:ascii="Century Gothic" w:hAnsi="Century Gothic"/>
          <w:bCs/>
          <w:color w:val="000000" w:themeColor="text1"/>
          <w:sz w:val="20"/>
          <w:szCs w:val="20"/>
        </w:rPr>
      </w:pPr>
    </w:p>
    <w:p w14:paraId="7FDBBCC9" w14:textId="77777777" w:rsidR="005C730B" w:rsidRPr="002B4A0E" w:rsidRDefault="005C730B" w:rsidP="005C730B">
      <w:pPr>
        <w:pBdr>
          <w:bottom w:val="single" w:sz="6" w:space="1" w:color="auto"/>
        </w:pBdr>
        <w:autoSpaceDE w:val="0"/>
        <w:autoSpaceDN w:val="0"/>
        <w:adjustRightInd w:val="0"/>
        <w:spacing w:line="276" w:lineRule="auto"/>
        <w:rPr>
          <w:rFonts w:ascii="Century Gothic" w:hAnsi="Century Gothic"/>
          <w:bCs/>
          <w:color w:val="000000" w:themeColor="text1"/>
          <w:sz w:val="20"/>
          <w:szCs w:val="20"/>
        </w:rPr>
      </w:pPr>
    </w:p>
    <w:p w14:paraId="2BE66395" w14:textId="77777777" w:rsidR="005C730B" w:rsidRPr="002B4A0E" w:rsidRDefault="005C730B" w:rsidP="005C730B">
      <w:pPr>
        <w:autoSpaceDE w:val="0"/>
        <w:autoSpaceDN w:val="0"/>
        <w:adjustRightInd w:val="0"/>
        <w:spacing w:line="276" w:lineRule="auto"/>
        <w:rPr>
          <w:rFonts w:ascii="Century Gothic" w:hAnsi="Century Gothic"/>
          <w:bCs/>
          <w:color w:val="000000" w:themeColor="text1"/>
          <w:sz w:val="20"/>
          <w:szCs w:val="20"/>
        </w:rPr>
      </w:pPr>
    </w:p>
    <w:p w14:paraId="408708A5" w14:textId="77777777" w:rsidR="005C730B" w:rsidRPr="002B4A0E" w:rsidRDefault="005C730B" w:rsidP="005C730B">
      <w:pPr>
        <w:autoSpaceDE w:val="0"/>
        <w:autoSpaceDN w:val="0"/>
        <w:adjustRightInd w:val="0"/>
        <w:spacing w:line="276" w:lineRule="auto"/>
        <w:rPr>
          <w:rFonts w:ascii="Century Gothic" w:hAnsi="Century Gothic"/>
          <w:bCs/>
          <w:color w:val="000000" w:themeColor="text1"/>
          <w:sz w:val="20"/>
          <w:szCs w:val="20"/>
        </w:rPr>
      </w:pPr>
    </w:p>
    <w:p w14:paraId="176380A7" w14:textId="77777777" w:rsidR="005C730B" w:rsidRPr="002B4A0E" w:rsidRDefault="005C730B" w:rsidP="005C730B">
      <w:pPr>
        <w:autoSpaceDE w:val="0"/>
        <w:autoSpaceDN w:val="0"/>
        <w:adjustRightInd w:val="0"/>
        <w:spacing w:line="276" w:lineRule="auto"/>
        <w:rPr>
          <w:rFonts w:ascii="Century Gothic" w:hAnsi="Century Gothic"/>
          <w:bCs/>
          <w:color w:val="000000" w:themeColor="text1"/>
          <w:sz w:val="20"/>
          <w:szCs w:val="20"/>
        </w:rPr>
      </w:pPr>
    </w:p>
    <w:tbl>
      <w:tblPr>
        <w:tblStyle w:val="Tabelraster"/>
        <w:tblW w:w="0" w:type="auto"/>
        <w:tblLook w:val="04A0" w:firstRow="1" w:lastRow="0" w:firstColumn="1" w:lastColumn="0" w:noHBand="0" w:noVBand="1"/>
      </w:tblPr>
      <w:tblGrid>
        <w:gridCol w:w="3292"/>
        <w:gridCol w:w="5764"/>
      </w:tblGrid>
      <w:tr w:rsidR="005C730B" w:rsidRPr="002B4A0E" w14:paraId="676C47CC" w14:textId="77777777" w:rsidTr="00E17556">
        <w:tc>
          <w:tcPr>
            <w:tcW w:w="9056" w:type="dxa"/>
            <w:gridSpan w:val="2"/>
            <w:shd w:val="clear" w:color="auto" w:fill="002060"/>
          </w:tcPr>
          <w:p w14:paraId="5F4B50EC"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r w:rsidRPr="002B4A0E">
              <w:rPr>
                <w:rFonts w:ascii="Century Gothic" w:hAnsi="Century Gothic"/>
                <w:b/>
                <w:color w:val="FFFFFF" w:themeColor="background1"/>
                <w:sz w:val="20"/>
                <w:szCs w:val="20"/>
              </w:rPr>
              <w:t>Gegevens kind</w:t>
            </w:r>
          </w:p>
        </w:tc>
      </w:tr>
      <w:tr w:rsidR="005C730B" w:rsidRPr="002B4A0E" w14:paraId="5F436A14" w14:textId="77777777" w:rsidTr="00E17556">
        <w:tc>
          <w:tcPr>
            <w:tcW w:w="3292" w:type="dxa"/>
          </w:tcPr>
          <w:p w14:paraId="400B43B0"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r w:rsidRPr="002B4A0E">
              <w:rPr>
                <w:rFonts w:ascii="Century Gothic" w:hAnsi="Century Gothic"/>
                <w:b/>
                <w:color w:val="000000" w:themeColor="text1"/>
                <w:sz w:val="20"/>
                <w:szCs w:val="20"/>
              </w:rPr>
              <w:t>Naam</w:t>
            </w:r>
          </w:p>
        </w:tc>
        <w:tc>
          <w:tcPr>
            <w:tcW w:w="5764" w:type="dxa"/>
          </w:tcPr>
          <w:p w14:paraId="0B3083F8"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p>
        </w:tc>
      </w:tr>
      <w:tr w:rsidR="005C730B" w:rsidRPr="002B4A0E" w14:paraId="042AB612" w14:textId="77777777" w:rsidTr="00E17556">
        <w:tc>
          <w:tcPr>
            <w:tcW w:w="3292" w:type="dxa"/>
          </w:tcPr>
          <w:p w14:paraId="384968D1"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r w:rsidRPr="002B4A0E">
              <w:rPr>
                <w:rFonts w:ascii="Century Gothic" w:hAnsi="Century Gothic"/>
                <w:b/>
                <w:color w:val="000000" w:themeColor="text1"/>
                <w:sz w:val="20"/>
                <w:szCs w:val="20"/>
              </w:rPr>
              <w:t>Voornamen</w:t>
            </w:r>
          </w:p>
        </w:tc>
        <w:tc>
          <w:tcPr>
            <w:tcW w:w="5764" w:type="dxa"/>
          </w:tcPr>
          <w:p w14:paraId="7346F4D0"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p>
        </w:tc>
      </w:tr>
      <w:tr w:rsidR="005C730B" w:rsidRPr="002B4A0E" w14:paraId="60A0F507" w14:textId="77777777" w:rsidTr="00E17556">
        <w:tc>
          <w:tcPr>
            <w:tcW w:w="3292" w:type="dxa"/>
          </w:tcPr>
          <w:p w14:paraId="7597703B"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r w:rsidRPr="002B4A0E">
              <w:rPr>
                <w:rFonts w:ascii="Century Gothic" w:hAnsi="Century Gothic"/>
                <w:b/>
                <w:color w:val="000000" w:themeColor="text1"/>
                <w:sz w:val="20"/>
                <w:szCs w:val="20"/>
              </w:rPr>
              <w:t>Roepnaam</w:t>
            </w:r>
          </w:p>
        </w:tc>
        <w:tc>
          <w:tcPr>
            <w:tcW w:w="5764" w:type="dxa"/>
          </w:tcPr>
          <w:p w14:paraId="4DB98144"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p>
        </w:tc>
      </w:tr>
      <w:tr w:rsidR="005C730B" w:rsidRPr="002B4A0E" w14:paraId="1B6FBDD1" w14:textId="77777777" w:rsidTr="00E17556">
        <w:tc>
          <w:tcPr>
            <w:tcW w:w="3292" w:type="dxa"/>
          </w:tcPr>
          <w:p w14:paraId="19E4F9E4"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r w:rsidRPr="002B4A0E">
              <w:rPr>
                <w:rFonts w:ascii="Century Gothic" w:hAnsi="Century Gothic"/>
                <w:b/>
                <w:color w:val="000000" w:themeColor="text1"/>
                <w:sz w:val="20"/>
                <w:szCs w:val="20"/>
              </w:rPr>
              <w:t>Geslacht</w:t>
            </w:r>
          </w:p>
        </w:tc>
        <w:tc>
          <w:tcPr>
            <w:tcW w:w="5764" w:type="dxa"/>
          </w:tcPr>
          <w:p w14:paraId="00536C56"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p>
        </w:tc>
      </w:tr>
      <w:tr w:rsidR="005C730B" w:rsidRPr="002B4A0E" w14:paraId="73A097CA" w14:textId="77777777" w:rsidTr="00E17556">
        <w:tc>
          <w:tcPr>
            <w:tcW w:w="3292" w:type="dxa"/>
          </w:tcPr>
          <w:p w14:paraId="28D1B29A"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r w:rsidRPr="002B4A0E">
              <w:rPr>
                <w:rFonts w:ascii="Century Gothic" w:hAnsi="Century Gothic"/>
                <w:b/>
                <w:color w:val="000000" w:themeColor="text1"/>
                <w:sz w:val="20"/>
                <w:szCs w:val="20"/>
              </w:rPr>
              <w:t>Geboortedatum</w:t>
            </w:r>
          </w:p>
        </w:tc>
        <w:tc>
          <w:tcPr>
            <w:tcW w:w="5764" w:type="dxa"/>
          </w:tcPr>
          <w:p w14:paraId="0FBD7E3D"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p>
        </w:tc>
      </w:tr>
      <w:tr w:rsidR="005C730B" w:rsidRPr="002B4A0E" w14:paraId="2390380C" w14:textId="77777777" w:rsidTr="00E17556">
        <w:tc>
          <w:tcPr>
            <w:tcW w:w="3292" w:type="dxa"/>
          </w:tcPr>
          <w:p w14:paraId="72EC11F9"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r w:rsidRPr="002B4A0E">
              <w:rPr>
                <w:rFonts w:ascii="Century Gothic" w:hAnsi="Century Gothic"/>
                <w:b/>
                <w:color w:val="000000" w:themeColor="text1"/>
                <w:sz w:val="20"/>
                <w:szCs w:val="20"/>
              </w:rPr>
              <w:t>Burgerservicenummer kind</w:t>
            </w:r>
          </w:p>
        </w:tc>
        <w:tc>
          <w:tcPr>
            <w:tcW w:w="5764" w:type="dxa"/>
          </w:tcPr>
          <w:p w14:paraId="657A6561"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p>
        </w:tc>
      </w:tr>
      <w:tr w:rsidR="005C730B" w:rsidRPr="002B4A0E" w14:paraId="433FA165" w14:textId="77777777" w:rsidTr="00E17556">
        <w:tc>
          <w:tcPr>
            <w:tcW w:w="3292" w:type="dxa"/>
          </w:tcPr>
          <w:p w14:paraId="6EC2D6DC"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r w:rsidRPr="002B4A0E">
              <w:rPr>
                <w:rFonts w:ascii="Century Gothic" w:hAnsi="Century Gothic"/>
                <w:b/>
                <w:color w:val="000000" w:themeColor="text1"/>
                <w:sz w:val="20"/>
                <w:szCs w:val="20"/>
              </w:rPr>
              <w:t>Geboorteplaats</w:t>
            </w:r>
          </w:p>
        </w:tc>
        <w:tc>
          <w:tcPr>
            <w:tcW w:w="5764" w:type="dxa"/>
          </w:tcPr>
          <w:p w14:paraId="43B9A018"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p>
        </w:tc>
      </w:tr>
      <w:tr w:rsidR="005C730B" w:rsidRPr="002B4A0E" w14:paraId="5DCDD89D" w14:textId="77777777" w:rsidTr="00E17556">
        <w:tc>
          <w:tcPr>
            <w:tcW w:w="3292" w:type="dxa"/>
          </w:tcPr>
          <w:p w14:paraId="7B1F7003"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r w:rsidRPr="002B4A0E">
              <w:rPr>
                <w:rFonts w:ascii="Century Gothic" w:hAnsi="Century Gothic"/>
                <w:b/>
                <w:color w:val="000000" w:themeColor="text1"/>
                <w:sz w:val="20"/>
                <w:szCs w:val="20"/>
              </w:rPr>
              <w:t>Nationaliteit</w:t>
            </w:r>
          </w:p>
        </w:tc>
        <w:tc>
          <w:tcPr>
            <w:tcW w:w="5764" w:type="dxa"/>
          </w:tcPr>
          <w:p w14:paraId="00191882"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p>
        </w:tc>
      </w:tr>
      <w:tr w:rsidR="005C730B" w:rsidRPr="002B4A0E" w14:paraId="33CB9F76" w14:textId="77777777" w:rsidTr="00E17556">
        <w:tc>
          <w:tcPr>
            <w:tcW w:w="3292" w:type="dxa"/>
          </w:tcPr>
          <w:p w14:paraId="3CFBF161"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r w:rsidRPr="002B4A0E">
              <w:rPr>
                <w:rFonts w:ascii="Century Gothic" w:hAnsi="Century Gothic"/>
                <w:b/>
                <w:color w:val="000000" w:themeColor="text1"/>
                <w:sz w:val="20"/>
                <w:szCs w:val="20"/>
              </w:rPr>
              <w:t>Adres</w:t>
            </w:r>
          </w:p>
        </w:tc>
        <w:tc>
          <w:tcPr>
            <w:tcW w:w="5764" w:type="dxa"/>
          </w:tcPr>
          <w:p w14:paraId="2867DE65"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p>
        </w:tc>
      </w:tr>
      <w:tr w:rsidR="005C730B" w:rsidRPr="002B4A0E" w14:paraId="3F00CFF1" w14:textId="77777777" w:rsidTr="00E17556">
        <w:tc>
          <w:tcPr>
            <w:tcW w:w="3292" w:type="dxa"/>
          </w:tcPr>
          <w:p w14:paraId="25B13262"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r w:rsidRPr="002B4A0E">
              <w:rPr>
                <w:rFonts w:ascii="Century Gothic" w:hAnsi="Century Gothic"/>
                <w:b/>
                <w:color w:val="000000" w:themeColor="text1"/>
                <w:sz w:val="20"/>
                <w:szCs w:val="20"/>
              </w:rPr>
              <w:t>Postcode</w:t>
            </w:r>
          </w:p>
        </w:tc>
        <w:tc>
          <w:tcPr>
            <w:tcW w:w="5764" w:type="dxa"/>
          </w:tcPr>
          <w:p w14:paraId="19E69C24"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p>
        </w:tc>
      </w:tr>
      <w:tr w:rsidR="005C730B" w:rsidRPr="002B4A0E" w14:paraId="4919A132" w14:textId="77777777" w:rsidTr="00E17556">
        <w:tc>
          <w:tcPr>
            <w:tcW w:w="3292" w:type="dxa"/>
          </w:tcPr>
          <w:p w14:paraId="1D36399A"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r w:rsidRPr="002B4A0E">
              <w:rPr>
                <w:rFonts w:ascii="Century Gothic" w:hAnsi="Century Gothic"/>
                <w:b/>
                <w:color w:val="000000" w:themeColor="text1"/>
                <w:sz w:val="20"/>
                <w:szCs w:val="20"/>
              </w:rPr>
              <w:t>Woonplaats</w:t>
            </w:r>
          </w:p>
        </w:tc>
        <w:tc>
          <w:tcPr>
            <w:tcW w:w="5764" w:type="dxa"/>
          </w:tcPr>
          <w:p w14:paraId="444C95BF"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p>
        </w:tc>
      </w:tr>
      <w:tr w:rsidR="005C730B" w:rsidRPr="002B4A0E" w14:paraId="4CB1B1BD" w14:textId="77777777" w:rsidTr="00E17556">
        <w:tc>
          <w:tcPr>
            <w:tcW w:w="3292" w:type="dxa"/>
          </w:tcPr>
          <w:p w14:paraId="7749C8B6"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r w:rsidRPr="002B4A0E">
              <w:rPr>
                <w:rFonts w:ascii="Century Gothic" w:hAnsi="Century Gothic"/>
                <w:b/>
                <w:color w:val="000000" w:themeColor="text1"/>
                <w:sz w:val="20"/>
                <w:szCs w:val="20"/>
              </w:rPr>
              <w:t>Telefoonnummer</w:t>
            </w:r>
          </w:p>
        </w:tc>
        <w:tc>
          <w:tcPr>
            <w:tcW w:w="5764" w:type="dxa"/>
          </w:tcPr>
          <w:p w14:paraId="64A5EE3E"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p>
        </w:tc>
      </w:tr>
      <w:tr w:rsidR="005C730B" w:rsidRPr="002B4A0E" w14:paraId="31E6A6AE" w14:textId="77777777" w:rsidTr="00E17556">
        <w:tc>
          <w:tcPr>
            <w:tcW w:w="3292" w:type="dxa"/>
          </w:tcPr>
          <w:p w14:paraId="57FC8B1B"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r w:rsidRPr="002B4A0E">
              <w:rPr>
                <w:rFonts w:ascii="Century Gothic" w:hAnsi="Century Gothic"/>
                <w:b/>
                <w:color w:val="000000" w:themeColor="text1"/>
                <w:sz w:val="20"/>
                <w:szCs w:val="20"/>
              </w:rPr>
              <w:t>Is de Nederlandse taal de moedertaal van het kind?</w:t>
            </w:r>
          </w:p>
        </w:tc>
        <w:tc>
          <w:tcPr>
            <w:tcW w:w="5764" w:type="dxa"/>
          </w:tcPr>
          <w:p w14:paraId="0E7176C9" w14:textId="77777777" w:rsidR="005C730B" w:rsidRPr="002B4A0E" w:rsidRDefault="005C730B" w:rsidP="00E17556">
            <w:pPr>
              <w:autoSpaceDE w:val="0"/>
              <w:autoSpaceDN w:val="0"/>
              <w:adjustRightInd w:val="0"/>
              <w:spacing w:line="276" w:lineRule="auto"/>
              <w:rPr>
                <w:rFonts w:ascii="Century Gothic" w:hAnsi="Century Gothic"/>
                <w:bCs/>
                <w:color w:val="000000" w:themeColor="text1"/>
                <w:sz w:val="20"/>
                <w:szCs w:val="20"/>
              </w:rPr>
            </w:pPr>
            <w:r w:rsidRPr="002B4A0E">
              <w:rPr>
                <w:rFonts w:ascii="Century Gothic" w:hAnsi="Century Gothic"/>
                <w:bCs/>
                <w:color w:val="000000" w:themeColor="text1"/>
                <w:sz w:val="20"/>
                <w:szCs w:val="20"/>
              </w:rPr>
              <w:t>Ja / nee, namelijk</w:t>
            </w:r>
          </w:p>
        </w:tc>
      </w:tr>
    </w:tbl>
    <w:p w14:paraId="78953ABF" w14:textId="77777777" w:rsidR="005C730B" w:rsidRPr="002B4A0E" w:rsidRDefault="005C730B" w:rsidP="005C730B">
      <w:pPr>
        <w:autoSpaceDE w:val="0"/>
        <w:autoSpaceDN w:val="0"/>
        <w:adjustRightInd w:val="0"/>
        <w:spacing w:line="276" w:lineRule="auto"/>
        <w:rPr>
          <w:rFonts w:ascii="Century Gothic" w:hAnsi="Century Gothic"/>
          <w:b/>
          <w:color w:val="000000" w:themeColor="text1"/>
          <w:sz w:val="20"/>
          <w:szCs w:val="20"/>
        </w:rPr>
      </w:pPr>
    </w:p>
    <w:p w14:paraId="0FFBB3EA" w14:textId="77777777" w:rsidR="005C730B" w:rsidRPr="002B4A0E" w:rsidRDefault="005C730B" w:rsidP="005C730B">
      <w:pPr>
        <w:autoSpaceDE w:val="0"/>
        <w:autoSpaceDN w:val="0"/>
        <w:adjustRightInd w:val="0"/>
        <w:spacing w:line="276" w:lineRule="auto"/>
        <w:rPr>
          <w:rFonts w:ascii="Century Gothic" w:hAnsi="Century Gothic"/>
          <w:b/>
          <w:color w:val="000000" w:themeColor="text1"/>
          <w:sz w:val="20"/>
          <w:szCs w:val="20"/>
        </w:rPr>
      </w:pPr>
    </w:p>
    <w:p w14:paraId="4631DBAB" w14:textId="77777777" w:rsidR="005C730B" w:rsidRPr="002B4A0E" w:rsidRDefault="005C730B" w:rsidP="005C730B">
      <w:pPr>
        <w:autoSpaceDE w:val="0"/>
        <w:autoSpaceDN w:val="0"/>
        <w:adjustRightInd w:val="0"/>
        <w:spacing w:line="276" w:lineRule="auto"/>
        <w:rPr>
          <w:rFonts w:ascii="Century Gothic" w:hAnsi="Century Gothic"/>
          <w:b/>
          <w:color w:val="000000" w:themeColor="text1"/>
          <w:sz w:val="20"/>
          <w:szCs w:val="20"/>
        </w:rPr>
      </w:pPr>
    </w:p>
    <w:p w14:paraId="01C509CA" w14:textId="77777777" w:rsidR="005C730B" w:rsidRPr="002B4A0E" w:rsidRDefault="005C730B" w:rsidP="005C730B">
      <w:pPr>
        <w:autoSpaceDE w:val="0"/>
        <w:autoSpaceDN w:val="0"/>
        <w:adjustRightInd w:val="0"/>
        <w:spacing w:line="276" w:lineRule="auto"/>
        <w:rPr>
          <w:rFonts w:ascii="Century Gothic" w:hAnsi="Century Gothic"/>
          <w:b/>
          <w:color w:val="000000" w:themeColor="text1"/>
          <w:sz w:val="20"/>
          <w:szCs w:val="20"/>
        </w:rPr>
      </w:pPr>
    </w:p>
    <w:p w14:paraId="7F15359D" w14:textId="77777777" w:rsidR="005C730B" w:rsidRPr="002B4A0E" w:rsidRDefault="005C730B" w:rsidP="005C730B">
      <w:pPr>
        <w:autoSpaceDE w:val="0"/>
        <w:autoSpaceDN w:val="0"/>
        <w:adjustRightInd w:val="0"/>
        <w:spacing w:line="276" w:lineRule="auto"/>
        <w:rPr>
          <w:rFonts w:ascii="Century Gothic" w:hAnsi="Century Gothic"/>
          <w:b/>
          <w:color w:val="000000" w:themeColor="text1"/>
          <w:sz w:val="20"/>
          <w:szCs w:val="20"/>
        </w:rPr>
      </w:pPr>
    </w:p>
    <w:p w14:paraId="6BB6C0D2" w14:textId="77777777" w:rsidR="005C730B" w:rsidRDefault="005C730B" w:rsidP="005C730B">
      <w:pPr>
        <w:autoSpaceDE w:val="0"/>
        <w:autoSpaceDN w:val="0"/>
        <w:adjustRightInd w:val="0"/>
        <w:spacing w:line="276" w:lineRule="auto"/>
        <w:rPr>
          <w:rFonts w:ascii="Century Gothic" w:hAnsi="Century Gothic"/>
          <w:b/>
          <w:color w:val="000000" w:themeColor="text1"/>
          <w:sz w:val="20"/>
          <w:szCs w:val="20"/>
        </w:rPr>
      </w:pPr>
    </w:p>
    <w:p w14:paraId="5D1021B6" w14:textId="77777777" w:rsidR="005C730B" w:rsidRDefault="005C730B" w:rsidP="005C730B">
      <w:pPr>
        <w:autoSpaceDE w:val="0"/>
        <w:autoSpaceDN w:val="0"/>
        <w:adjustRightInd w:val="0"/>
        <w:spacing w:line="276" w:lineRule="auto"/>
        <w:rPr>
          <w:rFonts w:ascii="Century Gothic" w:hAnsi="Century Gothic"/>
          <w:b/>
          <w:color w:val="000000" w:themeColor="text1"/>
          <w:sz w:val="20"/>
          <w:szCs w:val="20"/>
        </w:rPr>
      </w:pPr>
    </w:p>
    <w:p w14:paraId="4EEA32D6" w14:textId="77777777" w:rsidR="005C730B" w:rsidRDefault="005C730B" w:rsidP="005C730B">
      <w:pPr>
        <w:autoSpaceDE w:val="0"/>
        <w:autoSpaceDN w:val="0"/>
        <w:adjustRightInd w:val="0"/>
        <w:spacing w:line="276" w:lineRule="auto"/>
        <w:rPr>
          <w:rFonts w:ascii="Century Gothic" w:hAnsi="Century Gothic"/>
          <w:b/>
          <w:color w:val="000000" w:themeColor="text1"/>
          <w:sz w:val="20"/>
          <w:szCs w:val="20"/>
        </w:rPr>
      </w:pPr>
    </w:p>
    <w:p w14:paraId="09AD0EEB" w14:textId="77777777" w:rsidR="005C730B" w:rsidRDefault="005C730B" w:rsidP="005C730B">
      <w:pPr>
        <w:autoSpaceDE w:val="0"/>
        <w:autoSpaceDN w:val="0"/>
        <w:adjustRightInd w:val="0"/>
        <w:spacing w:line="276" w:lineRule="auto"/>
        <w:rPr>
          <w:rFonts w:ascii="Century Gothic" w:hAnsi="Century Gothic"/>
          <w:b/>
          <w:color w:val="000000" w:themeColor="text1"/>
          <w:sz w:val="20"/>
          <w:szCs w:val="20"/>
        </w:rPr>
      </w:pPr>
    </w:p>
    <w:p w14:paraId="4F21F24F" w14:textId="77777777" w:rsidR="005C730B" w:rsidRDefault="005C730B" w:rsidP="005C730B">
      <w:pPr>
        <w:autoSpaceDE w:val="0"/>
        <w:autoSpaceDN w:val="0"/>
        <w:adjustRightInd w:val="0"/>
        <w:spacing w:line="276" w:lineRule="auto"/>
        <w:rPr>
          <w:rFonts w:ascii="Century Gothic" w:hAnsi="Century Gothic"/>
          <w:b/>
          <w:color w:val="000000" w:themeColor="text1"/>
          <w:sz w:val="20"/>
          <w:szCs w:val="20"/>
        </w:rPr>
      </w:pPr>
    </w:p>
    <w:p w14:paraId="061C6243" w14:textId="77777777" w:rsidR="00174A82" w:rsidRDefault="00174A82" w:rsidP="005C730B">
      <w:pPr>
        <w:autoSpaceDE w:val="0"/>
        <w:autoSpaceDN w:val="0"/>
        <w:adjustRightInd w:val="0"/>
        <w:spacing w:line="276" w:lineRule="auto"/>
        <w:rPr>
          <w:rFonts w:ascii="Century Gothic" w:hAnsi="Century Gothic"/>
          <w:b/>
          <w:color w:val="000000" w:themeColor="text1"/>
          <w:sz w:val="20"/>
          <w:szCs w:val="20"/>
        </w:rPr>
      </w:pPr>
    </w:p>
    <w:p w14:paraId="09F25F9D" w14:textId="77777777" w:rsidR="00174A82" w:rsidRDefault="00174A82" w:rsidP="005C730B">
      <w:pPr>
        <w:autoSpaceDE w:val="0"/>
        <w:autoSpaceDN w:val="0"/>
        <w:adjustRightInd w:val="0"/>
        <w:spacing w:line="276" w:lineRule="auto"/>
        <w:rPr>
          <w:rFonts w:ascii="Century Gothic" w:hAnsi="Century Gothic"/>
          <w:b/>
          <w:color w:val="000000" w:themeColor="text1"/>
          <w:sz w:val="20"/>
          <w:szCs w:val="20"/>
        </w:rPr>
      </w:pPr>
    </w:p>
    <w:p w14:paraId="324AB126" w14:textId="77777777" w:rsidR="00174A82" w:rsidRDefault="00174A82" w:rsidP="005C730B">
      <w:pPr>
        <w:autoSpaceDE w:val="0"/>
        <w:autoSpaceDN w:val="0"/>
        <w:adjustRightInd w:val="0"/>
        <w:spacing w:line="276" w:lineRule="auto"/>
        <w:rPr>
          <w:rFonts w:ascii="Century Gothic" w:hAnsi="Century Gothic"/>
          <w:b/>
          <w:color w:val="000000" w:themeColor="text1"/>
          <w:sz w:val="20"/>
          <w:szCs w:val="20"/>
        </w:rPr>
      </w:pPr>
    </w:p>
    <w:p w14:paraId="767AD199" w14:textId="77777777" w:rsidR="00174A82" w:rsidRPr="002B4A0E" w:rsidRDefault="00174A82" w:rsidP="005C730B">
      <w:pPr>
        <w:autoSpaceDE w:val="0"/>
        <w:autoSpaceDN w:val="0"/>
        <w:adjustRightInd w:val="0"/>
        <w:spacing w:line="276" w:lineRule="auto"/>
        <w:rPr>
          <w:rFonts w:ascii="Century Gothic" w:hAnsi="Century Gothic"/>
          <w:b/>
          <w:color w:val="000000" w:themeColor="text1"/>
          <w:sz w:val="20"/>
          <w:szCs w:val="20"/>
        </w:rPr>
      </w:pPr>
    </w:p>
    <w:tbl>
      <w:tblPr>
        <w:tblStyle w:val="Tabelraster"/>
        <w:tblW w:w="0" w:type="auto"/>
        <w:tblLook w:val="04A0" w:firstRow="1" w:lastRow="0" w:firstColumn="1" w:lastColumn="0" w:noHBand="0" w:noVBand="1"/>
      </w:tblPr>
      <w:tblGrid>
        <w:gridCol w:w="3292"/>
        <w:gridCol w:w="5764"/>
      </w:tblGrid>
      <w:tr w:rsidR="005C730B" w:rsidRPr="002B4A0E" w14:paraId="5FB22D76" w14:textId="77777777" w:rsidTr="00E17556">
        <w:tc>
          <w:tcPr>
            <w:tcW w:w="9056" w:type="dxa"/>
            <w:gridSpan w:val="2"/>
            <w:shd w:val="clear" w:color="auto" w:fill="002060"/>
          </w:tcPr>
          <w:p w14:paraId="6459AF97"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r w:rsidRPr="002B4A0E">
              <w:rPr>
                <w:rFonts w:ascii="Century Gothic" w:hAnsi="Century Gothic"/>
                <w:b/>
                <w:color w:val="FFFFFF" w:themeColor="background1"/>
                <w:sz w:val="20"/>
                <w:szCs w:val="20"/>
              </w:rPr>
              <w:t>Gegevens ouder / verzorger 1</w:t>
            </w:r>
          </w:p>
        </w:tc>
      </w:tr>
      <w:tr w:rsidR="005C730B" w:rsidRPr="002B4A0E" w14:paraId="6775660C" w14:textId="77777777" w:rsidTr="00E17556">
        <w:tc>
          <w:tcPr>
            <w:tcW w:w="3292" w:type="dxa"/>
          </w:tcPr>
          <w:p w14:paraId="51870080"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r w:rsidRPr="002B4A0E">
              <w:rPr>
                <w:rFonts w:ascii="Century Gothic" w:hAnsi="Century Gothic"/>
                <w:b/>
                <w:color w:val="000000" w:themeColor="text1"/>
                <w:sz w:val="20"/>
                <w:szCs w:val="20"/>
              </w:rPr>
              <w:t>Naam</w:t>
            </w:r>
          </w:p>
        </w:tc>
        <w:tc>
          <w:tcPr>
            <w:tcW w:w="5764" w:type="dxa"/>
          </w:tcPr>
          <w:p w14:paraId="432B1946"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p>
        </w:tc>
      </w:tr>
      <w:tr w:rsidR="005C730B" w:rsidRPr="002B4A0E" w14:paraId="7F2F401D" w14:textId="77777777" w:rsidTr="00E17556">
        <w:tc>
          <w:tcPr>
            <w:tcW w:w="3292" w:type="dxa"/>
          </w:tcPr>
          <w:p w14:paraId="1DD8CF7A"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r w:rsidRPr="002B4A0E">
              <w:rPr>
                <w:rFonts w:ascii="Century Gothic" w:hAnsi="Century Gothic"/>
                <w:b/>
                <w:color w:val="000000" w:themeColor="text1"/>
                <w:sz w:val="20"/>
                <w:szCs w:val="20"/>
              </w:rPr>
              <w:t>Geboortedatum</w:t>
            </w:r>
          </w:p>
        </w:tc>
        <w:tc>
          <w:tcPr>
            <w:tcW w:w="5764" w:type="dxa"/>
          </w:tcPr>
          <w:p w14:paraId="219C2B20"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p>
        </w:tc>
      </w:tr>
      <w:tr w:rsidR="005C730B" w:rsidRPr="002B4A0E" w14:paraId="02615E2B" w14:textId="77777777" w:rsidTr="00E17556">
        <w:tc>
          <w:tcPr>
            <w:tcW w:w="3292" w:type="dxa"/>
          </w:tcPr>
          <w:p w14:paraId="52BBA267"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r w:rsidRPr="002B4A0E">
              <w:rPr>
                <w:rFonts w:ascii="Century Gothic" w:hAnsi="Century Gothic"/>
                <w:b/>
                <w:color w:val="000000" w:themeColor="text1"/>
                <w:sz w:val="20"/>
                <w:szCs w:val="20"/>
              </w:rPr>
              <w:t>Geboorteplaats</w:t>
            </w:r>
          </w:p>
        </w:tc>
        <w:tc>
          <w:tcPr>
            <w:tcW w:w="5764" w:type="dxa"/>
          </w:tcPr>
          <w:p w14:paraId="03522BA7"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p>
        </w:tc>
      </w:tr>
      <w:tr w:rsidR="005C730B" w:rsidRPr="002B4A0E" w14:paraId="05A32947" w14:textId="77777777" w:rsidTr="00E17556">
        <w:tc>
          <w:tcPr>
            <w:tcW w:w="3292" w:type="dxa"/>
          </w:tcPr>
          <w:p w14:paraId="6C664973"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r w:rsidRPr="002B4A0E">
              <w:rPr>
                <w:rFonts w:ascii="Century Gothic" w:hAnsi="Century Gothic"/>
                <w:b/>
                <w:color w:val="000000" w:themeColor="text1"/>
                <w:sz w:val="20"/>
                <w:szCs w:val="20"/>
              </w:rPr>
              <w:t>Geboorteland</w:t>
            </w:r>
          </w:p>
        </w:tc>
        <w:tc>
          <w:tcPr>
            <w:tcW w:w="5764" w:type="dxa"/>
          </w:tcPr>
          <w:p w14:paraId="2B1CA999"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p>
        </w:tc>
      </w:tr>
      <w:tr w:rsidR="005C730B" w:rsidRPr="002B4A0E" w14:paraId="0F905132" w14:textId="77777777" w:rsidTr="00E17556">
        <w:tc>
          <w:tcPr>
            <w:tcW w:w="3292" w:type="dxa"/>
          </w:tcPr>
          <w:p w14:paraId="5F734256"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r w:rsidRPr="002B4A0E">
              <w:rPr>
                <w:rFonts w:ascii="Century Gothic" w:hAnsi="Century Gothic"/>
                <w:b/>
                <w:color w:val="000000" w:themeColor="text1"/>
                <w:sz w:val="20"/>
                <w:szCs w:val="20"/>
              </w:rPr>
              <w:t xml:space="preserve">Burgerservicenummer </w:t>
            </w:r>
          </w:p>
        </w:tc>
        <w:tc>
          <w:tcPr>
            <w:tcW w:w="5764" w:type="dxa"/>
          </w:tcPr>
          <w:p w14:paraId="63C4CA43"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p>
        </w:tc>
      </w:tr>
      <w:tr w:rsidR="005C730B" w:rsidRPr="002B4A0E" w14:paraId="3F8E984E" w14:textId="77777777" w:rsidTr="00E17556">
        <w:tc>
          <w:tcPr>
            <w:tcW w:w="3292" w:type="dxa"/>
          </w:tcPr>
          <w:p w14:paraId="2E87B160"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r w:rsidRPr="002B4A0E">
              <w:rPr>
                <w:rFonts w:ascii="Century Gothic" w:hAnsi="Century Gothic"/>
                <w:b/>
                <w:color w:val="000000" w:themeColor="text1"/>
                <w:sz w:val="20"/>
                <w:szCs w:val="20"/>
              </w:rPr>
              <w:t>Nationaliteit</w:t>
            </w:r>
          </w:p>
        </w:tc>
        <w:tc>
          <w:tcPr>
            <w:tcW w:w="5764" w:type="dxa"/>
          </w:tcPr>
          <w:p w14:paraId="26AC6AEC"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p>
        </w:tc>
      </w:tr>
      <w:tr w:rsidR="005C730B" w:rsidRPr="002B4A0E" w14:paraId="34BF9972" w14:textId="77777777" w:rsidTr="00E17556">
        <w:tc>
          <w:tcPr>
            <w:tcW w:w="3292" w:type="dxa"/>
          </w:tcPr>
          <w:p w14:paraId="5C75C77E"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r w:rsidRPr="002B4A0E">
              <w:rPr>
                <w:rFonts w:ascii="Century Gothic" w:hAnsi="Century Gothic"/>
                <w:b/>
                <w:color w:val="000000" w:themeColor="text1"/>
                <w:sz w:val="20"/>
                <w:szCs w:val="20"/>
              </w:rPr>
              <w:t>Adres</w:t>
            </w:r>
          </w:p>
        </w:tc>
        <w:tc>
          <w:tcPr>
            <w:tcW w:w="5764" w:type="dxa"/>
          </w:tcPr>
          <w:p w14:paraId="2D7320D7"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p>
        </w:tc>
      </w:tr>
      <w:tr w:rsidR="005C730B" w:rsidRPr="002B4A0E" w14:paraId="6CEC5305" w14:textId="77777777" w:rsidTr="00E17556">
        <w:tc>
          <w:tcPr>
            <w:tcW w:w="3292" w:type="dxa"/>
          </w:tcPr>
          <w:p w14:paraId="356E6CE0"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r w:rsidRPr="002B4A0E">
              <w:rPr>
                <w:rFonts w:ascii="Century Gothic" w:hAnsi="Century Gothic"/>
                <w:b/>
                <w:color w:val="000000" w:themeColor="text1"/>
                <w:sz w:val="20"/>
                <w:szCs w:val="20"/>
              </w:rPr>
              <w:t>Postcode</w:t>
            </w:r>
          </w:p>
        </w:tc>
        <w:tc>
          <w:tcPr>
            <w:tcW w:w="5764" w:type="dxa"/>
          </w:tcPr>
          <w:p w14:paraId="6853ABA2"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p>
        </w:tc>
      </w:tr>
      <w:tr w:rsidR="005C730B" w:rsidRPr="002B4A0E" w14:paraId="2658965F" w14:textId="77777777" w:rsidTr="00E17556">
        <w:tc>
          <w:tcPr>
            <w:tcW w:w="3292" w:type="dxa"/>
          </w:tcPr>
          <w:p w14:paraId="4139D99B"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r w:rsidRPr="002B4A0E">
              <w:rPr>
                <w:rFonts w:ascii="Century Gothic" w:hAnsi="Century Gothic"/>
                <w:b/>
                <w:color w:val="000000" w:themeColor="text1"/>
                <w:sz w:val="20"/>
                <w:szCs w:val="20"/>
              </w:rPr>
              <w:t>Woonplaats</w:t>
            </w:r>
          </w:p>
        </w:tc>
        <w:tc>
          <w:tcPr>
            <w:tcW w:w="5764" w:type="dxa"/>
          </w:tcPr>
          <w:p w14:paraId="635DF3A3"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p>
        </w:tc>
      </w:tr>
      <w:tr w:rsidR="005C730B" w:rsidRPr="002B4A0E" w14:paraId="7083B861" w14:textId="77777777" w:rsidTr="00E17556">
        <w:tc>
          <w:tcPr>
            <w:tcW w:w="3292" w:type="dxa"/>
          </w:tcPr>
          <w:p w14:paraId="2F8D9267"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r w:rsidRPr="002B4A0E">
              <w:rPr>
                <w:rFonts w:ascii="Century Gothic" w:hAnsi="Century Gothic"/>
                <w:b/>
                <w:color w:val="000000" w:themeColor="text1"/>
                <w:sz w:val="20"/>
                <w:szCs w:val="20"/>
              </w:rPr>
              <w:t>Telefoonnummer</w:t>
            </w:r>
          </w:p>
        </w:tc>
        <w:tc>
          <w:tcPr>
            <w:tcW w:w="5764" w:type="dxa"/>
          </w:tcPr>
          <w:p w14:paraId="653655BA" w14:textId="77777777" w:rsidR="005C730B" w:rsidRPr="002B4A0E" w:rsidRDefault="005C730B" w:rsidP="00E17556">
            <w:pPr>
              <w:autoSpaceDE w:val="0"/>
              <w:autoSpaceDN w:val="0"/>
              <w:adjustRightInd w:val="0"/>
              <w:spacing w:line="276" w:lineRule="auto"/>
              <w:rPr>
                <w:rFonts w:ascii="Century Gothic" w:hAnsi="Century Gothic"/>
                <w:bCs/>
                <w:color w:val="000000" w:themeColor="text1"/>
                <w:sz w:val="20"/>
                <w:szCs w:val="20"/>
              </w:rPr>
            </w:pPr>
          </w:p>
        </w:tc>
      </w:tr>
      <w:tr w:rsidR="005C730B" w:rsidRPr="002B4A0E" w14:paraId="312F5880" w14:textId="77777777" w:rsidTr="00E17556">
        <w:tc>
          <w:tcPr>
            <w:tcW w:w="3292" w:type="dxa"/>
          </w:tcPr>
          <w:p w14:paraId="08454C17"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r w:rsidRPr="002B4A0E">
              <w:rPr>
                <w:rFonts w:ascii="Century Gothic" w:hAnsi="Century Gothic"/>
                <w:b/>
                <w:color w:val="000000" w:themeColor="text1"/>
                <w:sz w:val="20"/>
                <w:szCs w:val="20"/>
              </w:rPr>
              <w:t>E-mailadres</w:t>
            </w:r>
          </w:p>
        </w:tc>
        <w:tc>
          <w:tcPr>
            <w:tcW w:w="5764" w:type="dxa"/>
          </w:tcPr>
          <w:p w14:paraId="6584C2BA" w14:textId="77777777" w:rsidR="005C730B" w:rsidRPr="002B4A0E" w:rsidRDefault="005C730B" w:rsidP="00E17556">
            <w:pPr>
              <w:autoSpaceDE w:val="0"/>
              <w:autoSpaceDN w:val="0"/>
              <w:adjustRightInd w:val="0"/>
              <w:spacing w:line="276" w:lineRule="auto"/>
              <w:rPr>
                <w:rFonts w:ascii="Century Gothic" w:hAnsi="Century Gothic"/>
                <w:bCs/>
                <w:color w:val="000000" w:themeColor="text1"/>
                <w:sz w:val="20"/>
                <w:szCs w:val="20"/>
              </w:rPr>
            </w:pPr>
          </w:p>
        </w:tc>
      </w:tr>
      <w:tr w:rsidR="005C730B" w:rsidRPr="002B4A0E" w14:paraId="585D5905" w14:textId="77777777" w:rsidTr="00E17556">
        <w:tc>
          <w:tcPr>
            <w:tcW w:w="3292" w:type="dxa"/>
          </w:tcPr>
          <w:p w14:paraId="0062F4CE"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r w:rsidRPr="002B4A0E">
              <w:rPr>
                <w:rFonts w:ascii="Century Gothic" w:hAnsi="Century Gothic"/>
                <w:b/>
                <w:color w:val="000000" w:themeColor="text1"/>
                <w:sz w:val="20"/>
                <w:szCs w:val="20"/>
              </w:rPr>
              <w:t>Burgerlijke staat</w:t>
            </w:r>
          </w:p>
        </w:tc>
        <w:tc>
          <w:tcPr>
            <w:tcW w:w="5764" w:type="dxa"/>
          </w:tcPr>
          <w:p w14:paraId="6F562F31" w14:textId="77777777" w:rsidR="005C730B" w:rsidRPr="002B4A0E" w:rsidRDefault="005C730B" w:rsidP="00E17556">
            <w:pPr>
              <w:autoSpaceDE w:val="0"/>
              <w:autoSpaceDN w:val="0"/>
              <w:adjustRightInd w:val="0"/>
              <w:spacing w:line="276" w:lineRule="auto"/>
              <w:rPr>
                <w:rFonts w:ascii="Century Gothic" w:hAnsi="Century Gothic"/>
                <w:bCs/>
                <w:color w:val="000000" w:themeColor="text1"/>
                <w:sz w:val="20"/>
                <w:szCs w:val="20"/>
              </w:rPr>
            </w:pPr>
            <w:r w:rsidRPr="002B4A0E">
              <w:rPr>
                <w:rFonts w:ascii="Century Gothic" w:hAnsi="Century Gothic"/>
                <w:bCs/>
                <w:color w:val="000000" w:themeColor="text1"/>
                <w:sz w:val="20"/>
                <w:szCs w:val="20"/>
              </w:rPr>
              <w:t>alleenstaand / samenwonend / getrouwd / gescheiden</w:t>
            </w:r>
          </w:p>
        </w:tc>
      </w:tr>
      <w:tr w:rsidR="005C730B" w:rsidRPr="002B4A0E" w14:paraId="54F6BEDA" w14:textId="77777777" w:rsidTr="00E17556">
        <w:tc>
          <w:tcPr>
            <w:tcW w:w="3292" w:type="dxa"/>
          </w:tcPr>
          <w:p w14:paraId="102D048A"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r w:rsidRPr="002B4A0E">
              <w:rPr>
                <w:rFonts w:ascii="Century Gothic" w:hAnsi="Century Gothic"/>
                <w:b/>
                <w:color w:val="000000" w:themeColor="text1"/>
                <w:sz w:val="20"/>
                <w:szCs w:val="20"/>
              </w:rPr>
              <w:t>Ouderlijk gezag</w:t>
            </w:r>
          </w:p>
        </w:tc>
        <w:tc>
          <w:tcPr>
            <w:tcW w:w="5764" w:type="dxa"/>
          </w:tcPr>
          <w:p w14:paraId="2A13CEF1" w14:textId="77777777" w:rsidR="005C730B" w:rsidRPr="002B4A0E" w:rsidRDefault="005C730B" w:rsidP="00E17556">
            <w:pPr>
              <w:autoSpaceDE w:val="0"/>
              <w:autoSpaceDN w:val="0"/>
              <w:adjustRightInd w:val="0"/>
              <w:spacing w:line="276" w:lineRule="auto"/>
              <w:rPr>
                <w:rFonts w:ascii="Century Gothic" w:hAnsi="Century Gothic"/>
                <w:bCs/>
                <w:color w:val="000000" w:themeColor="text1"/>
                <w:sz w:val="20"/>
                <w:szCs w:val="20"/>
              </w:rPr>
            </w:pPr>
            <w:r w:rsidRPr="002B4A0E">
              <w:rPr>
                <w:rFonts w:ascii="Century Gothic" w:hAnsi="Century Gothic"/>
                <w:bCs/>
                <w:color w:val="000000" w:themeColor="text1"/>
                <w:sz w:val="20"/>
                <w:szCs w:val="20"/>
              </w:rPr>
              <w:t>Ja / nee</w:t>
            </w:r>
          </w:p>
        </w:tc>
      </w:tr>
      <w:tr w:rsidR="005C730B" w:rsidRPr="002B4A0E" w14:paraId="490C9737" w14:textId="77777777" w:rsidTr="00E17556">
        <w:tc>
          <w:tcPr>
            <w:tcW w:w="3292" w:type="dxa"/>
          </w:tcPr>
          <w:p w14:paraId="1904A018"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r w:rsidRPr="002B4A0E">
              <w:rPr>
                <w:rFonts w:ascii="Century Gothic" w:hAnsi="Century Gothic"/>
                <w:b/>
                <w:color w:val="000000" w:themeColor="text1"/>
                <w:sz w:val="20"/>
                <w:szCs w:val="20"/>
              </w:rPr>
              <w:t>Is de Nederlandse taal de meest gebruikte taal binnen het gezin?</w:t>
            </w:r>
          </w:p>
        </w:tc>
        <w:tc>
          <w:tcPr>
            <w:tcW w:w="5764" w:type="dxa"/>
          </w:tcPr>
          <w:p w14:paraId="617E6599" w14:textId="77777777" w:rsidR="005C730B" w:rsidRPr="002B4A0E" w:rsidRDefault="005C730B" w:rsidP="00E17556">
            <w:pPr>
              <w:autoSpaceDE w:val="0"/>
              <w:autoSpaceDN w:val="0"/>
              <w:adjustRightInd w:val="0"/>
              <w:spacing w:line="276" w:lineRule="auto"/>
              <w:rPr>
                <w:rFonts w:ascii="Century Gothic" w:hAnsi="Century Gothic"/>
                <w:bCs/>
                <w:color w:val="000000" w:themeColor="text1"/>
                <w:sz w:val="20"/>
                <w:szCs w:val="20"/>
              </w:rPr>
            </w:pPr>
            <w:r w:rsidRPr="002B4A0E">
              <w:rPr>
                <w:rFonts w:ascii="Century Gothic" w:hAnsi="Century Gothic"/>
                <w:bCs/>
                <w:color w:val="000000" w:themeColor="text1"/>
                <w:sz w:val="20"/>
                <w:szCs w:val="20"/>
              </w:rPr>
              <w:t>Ja / nee</w:t>
            </w:r>
          </w:p>
        </w:tc>
      </w:tr>
      <w:tr w:rsidR="005C730B" w:rsidRPr="002B4A0E" w14:paraId="1E08B90D" w14:textId="77777777" w:rsidTr="00E17556">
        <w:tc>
          <w:tcPr>
            <w:tcW w:w="3292" w:type="dxa"/>
          </w:tcPr>
          <w:p w14:paraId="031203C2"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r w:rsidRPr="002B4A0E">
              <w:rPr>
                <w:rFonts w:ascii="Century Gothic" w:hAnsi="Century Gothic"/>
                <w:b/>
                <w:color w:val="000000" w:themeColor="text1"/>
                <w:sz w:val="20"/>
                <w:szCs w:val="20"/>
              </w:rPr>
              <w:t>Geeft u toestemming om contact met school op te nemen?</w:t>
            </w:r>
          </w:p>
        </w:tc>
        <w:tc>
          <w:tcPr>
            <w:tcW w:w="5764" w:type="dxa"/>
          </w:tcPr>
          <w:p w14:paraId="6526D6BB" w14:textId="77777777" w:rsidR="005C730B" w:rsidRPr="002B4A0E" w:rsidRDefault="005C730B" w:rsidP="00E17556">
            <w:pPr>
              <w:autoSpaceDE w:val="0"/>
              <w:autoSpaceDN w:val="0"/>
              <w:adjustRightInd w:val="0"/>
              <w:spacing w:line="276" w:lineRule="auto"/>
              <w:rPr>
                <w:rFonts w:ascii="Century Gothic" w:hAnsi="Century Gothic"/>
                <w:bCs/>
                <w:color w:val="000000" w:themeColor="text1"/>
                <w:sz w:val="20"/>
                <w:szCs w:val="20"/>
              </w:rPr>
            </w:pPr>
            <w:r w:rsidRPr="002B4A0E">
              <w:rPr>
                <w:rFonts w:ascii="Century Gothic" w:hAnsi="Century Gothic"/>
                <w:bCs/>
                <w:color w:val="000000" w:themeColor="text1"/>
                <w:sz w:val="20"/>
                <w:szCs w:val="20"/>
              </w:rPr>
              <w:t>Ja /nee</w:t>
            </w:r>
          </w:p>
        </w:tc>
      </w:tr>
    </w:tbl>
    <w:p w14:paraId="4FAFEE87" w14:textId="77777777" w:rsidR="005C730B" w:rsidRPr="002B4A0E" w:rsidRDefault="005C730B" w:rsidP="005C730B">
      <w:pPr>
        <w:autoSpaceDE w:val="0"/>
        <w:autoSpaceDN w:val="0"/>
        <w:adjustRightInd w:val="0"/>
        <w:spacing w:line="276" w:lineRule="auto"/>
        <w:rPr>
          <w:rFonts w:ascii="Century Gothic" w:hAnsi="Century Gothic"/>
          <w:b/>
          <w:color w:val="000000" w:themeColor="text1"/>
          <w:sz w:val="20"/>
          <w:szCs w:val="20"/>
        </w:rPr>
      </w:pPr>
    </w:p>
    <w:tbl>
      <w:tblPr>
        <w:tblStyle w:val="Tabelraster"/>
        <w:tblW w:w="0" w:type="auto"/>
        <w:tblLook w:val="04A0" w:firstRow="1" w:lastRow="0" w:firstColumn="1" w:lastColumn="0" w:noHBand="0" w:noVBand="1"/>
      </w:tblPr>
      <w:tblGrid>
        <w:gridCol w:w="3292"/>
        <w:gridCol w:w="5764"/>
      </w:tblGrid>
      <w:tr w:rsidR="005C730B" w:rsidRPr="002B4A0E" w14:paraId="68C006B5" w14:textId="77777777" w:rsidTr="00E17556">
        <w:tc>
          <w:tcPr>
            <w:tcW w:w="9056" w:type="dxa"/>
            <w:gridSpan w:val="2"/>
            <w:shd w:val="clear" w:color="auto" w:fill="002060"/>
          </w:tcPr>
          <w:p w14:paraId="2B5EA3D6"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r w:rsidRPr="002B4A0E">
              <w:rPr>
                <w:rFonts w:ascii="Century Gothic" w:hAnsi="Century Gothic"/>
                <w:b/>
                <w:color w:val="FFFFFF" w:themeColor="background1"/>
                <w:sz w:val="20"/>
                <w:szCs w:val="20"/>
              </w:rPr>
              <w:t>Gegevens ouder / verzorger 2</w:t>
            </w:r>
          </w:p>
        </w:tc>
      </w:tr>
      <w:tr w:rsidR="005C730B" w:rsidRPr="002B4A0E" w14:paraId="2EDCC515" w14:textId="77777777" w:rsidTr="00E17556">
        <w:tc>
          <w:tcPr>
            <w:tcW w:w="3292" w:type="dxa"/>
          </w:tcPr>
          <w:p w14:paraId="29CE2FE9"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r w:rsidRPr="002B4A0E">
              <w:rPr>
                <w:rFonts w:ascii="Century Gothic" w:hAnsi="Century Gothic"/>
                <w:b/>
                <w:color w:val="000000" w:themeColor="text1"/>
                <w:sz w:val="20"/>
                <w:szCs w:val="20"/>
              </w:rPr>
              <w:t>Naam</w:t>
            </w:r>
          </w:p>
        </w:tc>
        <w:tc>
          <w:tcPr>
            <w:tcW w:w="5764" w:type="dxa"/>
          </w:tcPr>
          <w:p w14:paraId="6610D589"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p>
        </w:tc>
      </w:tr>
      <w:tr w:rsidR="005C730B" w:rsidRPr="002B4A0E" w14:paraId="5BF13F56" w14:textId="77777777" w:rsidTr="00E17556">
        <w:tc>
          <w:tcPr>
            <w:tcW w:w="3292" w:type="dxa"/>
          </w:tcPr>
          <w:p w14:paraId="66818813"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r w:rsidRPr="002B4A0E">
              <w:rPr>
                <w:rFonts w:ascii="Century Gothic" w:hAnsi="Century Gothic"/>
                <w:b/>
                <w:color w:val="000000" w:themeColor="text1"/>
                <w:sz w:val="20"/>
                <w:szCs w:val="20"/>
              </w:rPr>
              <w:t>Geboortedatum</w:t>
            </w:r>
          </w:p>
        </w:tc>
        <w:tc>
          <w:tcPr>
            <w:tcW w:w="5764" w:type="dxa"/>
          </w:tcPr>
          <w:p w14:paraId="124E2BC1"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p>
        </w:tc>
      </w:tr>
      <w:tr w:rsidR="005C730B" w:rsidRPr="002B4A0E" w14:paraId="66398E93" w14:textId="77777777" w:rsidTr="00E17556">
        <w:tc>
          <w:tcPr>
            <w:tcW w:w="3292" w:type="dxa"/>
          </w:tcPr>
          <w:p w14:paraId="5117B73C"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r w:rsidRPr="002B4A0E">
              <w:rPr>
                <w:rFonts w:ascii="Century Gothic" w:hAnsi="Century Gothic"/>
                <w:b/>
                <w:color w:val="000000" w:themeColor="text1"/>
                <w:sz w:val="20"/>
                <w:szCs w:val="20"/>
              </w:rPr>
              <w:t>Geboorteplaats</w:t>
            </w:r>
          </w:p>
        </w:tc>
        <w:tc>
          <w:tcPr>
            <w:tcW w:w="5764" w:type="dxa"/>
          </w:tcPr>
          <w:p w14:paraId="15DD4F58"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p>
        </w:tc>
      </w:tr>
      <w:tr w:rsidR="005C730B" w:rsidRPr="002B4A0E" w14:paraId="507F5689" w14:textId="77777777" w:rsidTr="00E17556">
        <w:tc>
          <w:tcPr>
            <w:tcW w:w="3292" w:type="dxa"/>
          </w:tcPr>
          <w:p w14:paraId="491F92AA"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r w:rsidRPr="002B4A0E">
              <w:rPr>
                <w:rFonts w:ascii="Century Gothic" w:hAnsi="Century Gothic"/>
                <w:b/>
                <w:color w:val="000000" w:themeColor="text1"/>
                <w:sz w:val="20"/>
                <w:szCs w:val="20"/>
              </w:rPr>
              <w:t>Geboorteland</w:t>
            </w:r>
          </w:p>
        </w:tc>
        <w:tc>
          <w:tcPr>
            <w:tcW w:w="5764" w:type="dxa"/>
          </w:tcPr>
          <w:p w14:paraId="5B4A67DC"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p>
        </w:tc>
      </w:tr>
      <w:tr w:rsidR="005C730B" w:rsidRPr="002B4A0E" w14:paraId="77668928" w14:textId="77777777" w:rsidTr="00E17556">
        <w:tc>
          <w:tcPr>
            <w:tcW w:w="3292" w:type="dxa"/>
          </w:tcPr>
          <w:p w14:paraId="4027AA06"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r w:rsidRPr="002B4A0E">
              <w:rPr>
                <w:rFonts w:ascii="Century Gothic" w:hAnsi="Century Gothic"/>
                <w:b/>
                <w:color w:val="000000" w:themeColor="text1"/>
                <w:sz w:val="20"/>
                <w:szCs w:val="20"/>
              </w:rPr>
              <w:t xml:space="preserve">Burgerservicenummer </w:t>
            </w:r>
          </w:p>
        </w:tc>
        <w:tc>
          <w:tcPr>
            <w:tcW w:w="5764" w:type="dxa"/>
          </w:tcPr>
          <w:p w14:paraId="4CB2835E"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p>
        </w:tc>
      </w:tr>
      <w:tr w:rsidR="005C730B" w:rsidRPr="002B4A0E" w14:paraId="42D27C4B" w14:textId="77777777" w:rsidTr="00E17556">
        <w:tc>
          <w:tcPr>
            <w:tcW w:w="3292" w:type="dxa"/>
          </w:tcPr>
          <w:p w14:paraId="33A8C5D5"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r w:rsidRPr="002B4A0E">
              <w:rPr>
                <w:rFonts w:ascii="Century Gothic" w:hAnsi="Century Gothic"/>
                <w:b/>
                <w:color w:val="000000" w:themeColor="text1"/>
                <w:sz w:val="20"/>
                <w:szCs w:val="20"/>
              </w:rPr>
              <w:t>Nationaliteit</w:t>
            </w:r>
          </w:p>
        </w:tc>
        <w:tc>
          <w:tcPr>
            <w:tcW w:w="5764" w:type="dxa"/>
          </w:tcPr>
          <w:p w14:paraId="6CBA516C"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p>
        </w:tc>
      </w:tr>
      <w:tr w:rsidR="005C730B" w:rsidRPr="002B4A0E" w14:paraId="347C3695" w14:textId="77777777" w:rsidTr="00E17556">
        <w:tc>
          <w:tcPr>
            <w:tcW w:w="3292" w:type="dxa"/>
          </w:tcPr>
          <w:p w14:paraId="1FF71DFE"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r w:rsidRPr="002B4A0E">
              <w:rPr>
                <w:rFonts w:ascii="Century Gothic" w:hAnsi="Century Gothic"/>
                <w:b/>
                <w:color w:val="000000" w:themeColor="text1"/>
                <w:sz w:val="20"/>
                <w:szCs w:val="20"/>
              </w:rPr>
              <w:t>Adres</w:t>
            </w:r>
          </w:p>
        </w:tc>
        <w:tc>
          <w:tcPr>
            <w:tcW w:w="5764" w:type="dxa"/>
          </w:tcPr>
          <w:p w14:paraId="66465D75"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p>
        </w:tc>
      </w:tr>
      <w:tr w:rsidR="005C730B" w:rsidRPr="002B4A0E" w14:paraId="26B5D2BC" w14:textId="77777777" w:rsidTr="00E17556">
        <w:tc>
          <w:tcPr>
            <w:tcW w:w="3292" w:type="dxa"/>
          </w:tcPr>
          <w:p w14:paraId="1C46CD3F"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r w:rsidRPr="002B4A0E">
              <w:rPr>
                <w:rFonts w:ascii="Century Gothic" w:hAnsi="Century Gothic"/>
                <w:b/>
                <w:color w:val="000000" w:themeColor="text1"/>
                <w:sz w:val="20"/>
                <w:szCs w:val="20"/>
              </w:rPr>
              <w:t>Postcode</w:t>
            </w:r>
          </w:p>
        </w:tc>
        <w:tc>
          <w:tcPr>
            <w:tcW w:w="5764" w:type="dxa"/>
          </w:tcPr>
          <w:p w14:paraId="633C9891"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p>
        </w:tc>
      </w:tr>
      <w:tr w:rsidR="005C730B" w:rsidRPr="002B4A0E" w14:paraId="720B5B01" w14:textId="77777777" w:rsidTr="00E17556">
        <w:tc>
          <w:tcPr>
            <w:tcW w:w="3292" w:type="dxa"/>
          </w:tcPr>
          <w:p w14:paraId="28624AE5"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r w:rsidRPr="002B4A0E">
              <w:rPr>
                <w:rFonts w:ascii="Century Gothic" w:hAnsi="Century Gothic"/>
                <w:b/>
                <w:color w:val="000000" w:themeColor="text1"/>
                <w:sz w:val="20"/>
                <w:szCs w:val="20"/>
              </w:rPr>
              <w:t>Woonplaats</w:t>
            </w:r>
          </w:p>
        </w:tc>
        <w:tc>
          <w:tcPr>
            <w:tcW w:w="5764" w:type="dxa"/>
          </w:tcPr>
          <w:p w14:paraId="5DDFE970"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p>
        </w:tc>
      </w:tr>
      <w:tr w:rsidR="005C730B" w:rsidRPr="002B4A0E" w14:paraId="02134DB4" w14:textId="77777777" w:rsidTr="00E17556">
        <w:tc>
          <w:tcPr>
            <w:tcW w:w="3292" w:type="dxa"/>
          </w:tcPr>
          <w:p w14:paraId="38AF3617"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r w:rsidRPr="002B4A0E">
              <w:rPr>
                <w:rFonts w:ascii="Century Gothic" w:hAnsi="Century Gothic"/>
                <w:b/>
                <w:color w:val="000000" w:themeColor="text1"/>
                <w:sz w:val="20"/>
                <w:szCs w:val="20"/>
              </w:rPr>
              <w:t>Telefoonnummer</w:t>
            </w:r>
          </w:p>
        </w:tc>
        <w:tc>
          <w:tcPr>
            <w:tcW w:w="5764" w:type="dxa"/>
          </w:tcPr>
          <w:p w14:paraId="34BAEC98" w14:textId="77777777" w:rsidR="005C730B" w:rsidRPr="002B4A0E" w:rsidRDefault="005C730B" w:rsidP="00E17556">
            <w:pPr>
              <w:autoSpaceDE w:val="0"/>
              <w:autoSpaceDN w:val="0"/>
              <w:adjustRightInd w:val="0"/>
              <w:spacing w:line="276" w:lineRule="auto"/>
              <w:rPr>
                <w:rFonts w:ascii="Century Gothic" w:hAnsi="Century Gothic"/>
                <w:bCs/>
                <w:color w:val="000000" w:themeColor="text1"/>
                <w:sz w:val="20"/>
                <w:szCs w:val="20"/>
              </w:rPr>
            </w:pPr>
          </w:p>
        </w:tc>
      </w:tr>
      <w:tr w:rsidR="005C730B" w:rsidRPr="002B4A0E" w14:paraId="4482A254" w14:textId="77777777" w:rsidTr="00E17556">
        <w:tc>
          <w:tcPr>
            <w:tcW w:w="3292" w:type="dxa"/>
          </w:tcPr>
          <w:p w14:paraId="399894A2"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r w:rsidRPr="002B4A0E">
              <w:rPr>
                <w:rFonts w:ascii="Century Gothic" w:hAnsi="Century Gothic"/>
                <w:b/>
                <w:color w:val="000000" w:themeColor="text1"/>
                <w:sz w:val="20"/>
                <w:szCs w:val="20"/>
              </w:rPr>
              <w:t>E-mailadres</w:t>
            </w:r>
          </w:p>
        </w:tc>
        <w:tc>
          <w:tcPr>
            <w:tcW w:w="5764" w:type="dxa"/>
          </w:tcPr>
          <w:p w14:paraId="2D8AE512" w14:textId="77777777" w:rsidR="005C730B" w:rsidRPr="002B4A0E" w:rsidRDefault="005C730B" w:rsidP="00E17556">
            <w:pPr>
              <w:autoSpaceDE w:val="0"/>
              <w:autoSpaceDN w:val="0"/>
              <w:adjustRightInd w:val="0"/>
              <w:spacing w:line="276" w:lineRule="auto"/>
              <w:rPr>
                <w:rFonts w:ascii="Century Gothic" w:hAnsi="Century Gothic"/>
                <w:bCs/>
                <w:color w:val="000000" w:themeColor="text1"/>
                <w:sz w:val="20"/>
                <w:szCs w:val="20"/>
              </w:rPr>
            </w:pPr>
          </w:p>
        </w:tc>
      </w:tr>
      <w:tr w:rsidR="005C730B" w:rsidRPr="002B4A0E" w14:paraId="4D049D4C" w14:textId="77777777" w:rsidTr="00E17556">
        <w:tc>
          <w:tcPr>
            <w:tcW w:w="3292" w:type="dxa"/>
          </w:tcPr>
          <w:p w14:paraId="629A5298"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r w:rsidRPr="002B4A0E">
              <w:rPr>
                <w:rFonts w:ascii="Century Gothic" w:hAnsi="Century Gothic"/>
                <w:b/>
                <w:color w:val="000000" w:themeColor="text1"/>
                <w:sz w:val="20"/>
                <w:szCs w:val="20"/>
              </w:rPr>
              <w:t>Burgerlijke staat</w:t>
            </w:r>
          </w:p>
        </w:tc>
        <w:tc>
          <w:tcPr>
            <w:tcW w:w="5764" w:type="dxa"/>
          </w:tcPr>
          <w:p w14:paraId="555F8881" w14:textId="77777777" w:rsidR="005C730B" w:rsidRPr="002B4A0E" w:rsidRDefault="005C730B" w:rsidP="00E17556">
            <w:pPr>
              <w:autoSpaceDE w:val="0"/>
              <w:autoSpaceDN w:val="0"/>
              <w:adjustRightInd w:val="0"/>
              <w:spacing w:line="276" w:lineRule="auto"/>
              <w:rPr>
                <w:rFonts w:ascii="Century Gothic" w:hAnsi="Century Gothic"/>
                <w:bCs/>
                <w:color w:val="000000" w:themeColor="text1"/>
                <w:sz w:val="20"/>
                <w:szCs w:val="20"/>
              </w:rPr>
            </w:pPr>
            <w:r w:rsidRPr="002B4A0E">
              <w:rPr>
                <w:rFonts w:ascii="Century Gothic" w:hAnsi="Century Gothic"/>
                <w:bCs/>
                <w:color w:val="000000" w:themeColor="text1"/>
                <w:sz w:val="20"/>
                <w:szCs w:val="20"/>
              </w:rPr>
              <w:t>alleenstaand / samenwonend / getrouwd / gescheiden</w:t>
            </w:r>
          </w:p>
        </w:tc>
      </w:tr>
      <w:tr w:rsidR="005C730B" w:rsidRPr="002B4A0E" w14:paraId="35985EF6" w14:textId="77777777" w:rsidTr="00E17556">
        <w:tc>
          <w:tcPr>
            <w:tcW w:w="3292" w:type="dxa"/>
          </w:tcPr>
          <w:p w14:paraId="45133DAF"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r w:rsidRPr="002B4A0E">
              <w:rPr>
                <w:rFonts w:ascii="Century Gothic" w:hAnsi="Century Gothic"/>
                <w:b/>
                <w:color w:val="000000" w:themeColor="text1"/>
                <w:sz w:val="20"/>
                <w:szCs w:val="20"/>
              </w:rPr>
              <w:t>Ouderlijk gezag</w:t>
            </w:r>
          </w:p>
        </w:tc>
        <w:tc>
          <w:tcPr>
            <w:tcW w:w="5764" w:type="dxa"/>
          </w:tcPr>
          <w:p w14:paraId="0E322A95" w14:textId="77777777" w:rsidR="005C730B" w:rsidRPr="002B4A0E" w:rsidRDefault="005C730B" w:rsidP="00E17556">
            <w:pPr>
              <w:autoSpaceDE w:val="0"/>
              <w:autoSpaceDN w:val="0"/>
              <w:adjustRightInd w:val="0"/>
              <w:spacing w:line="276" w:lineRule="auto"/>
              <w:rPr>
                <w:rFonts w:ascii="Century Gothic" w:hAnsi="Century Gothic"/>
                <w:bCs/>
                <w:color w:val="000000" w:themeColor="text1"/>
                <w:sz w:val="20"/>
                <w:szCs w:val="20"/>
              </w:rPr>
            </w:pPr>
            <w:r w:rsidRPr="002B4A0E">
              <w:rPr>
                <w:rFonts w:ascii="Century Gothic" w:hAnsi="Century Gothic"/>
                <w:bCs/>
                <w:color w:val="000000" w:themeColor="text1"/>
                <w:sz w:val="20"/>
                <w:szCs w:val="20"/>
              </w:rPr>
              <w:t>Ja / nee</w:t>
            </w:r>
          </w:p>
        </w:tc>
      </w:tr>
      <w:tr w:rsidR="005C730B" w:rsidRPr="002B4A0E" w14:paraId="765E0D6A" w14:textId="77777777" w:rsidTr="00E17556">
        <w:tc>
          <w:tcPr>
            <w:tcW w:w="3292" w:type="dxa"/>
          </w:tcPr>
          <w:p w14:paraId="317FCC20"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r w:rsidRPr="002B4A0E">
              <w:rPr>
                <w:rFonts w:ascii="Century Gothic" w:hAnsi="Century Gothic"/>
                <w:b/>
                <w:color w:val="000000" w:themeColor="text1"/>
                <w:sz w:val="20"/>
                <w:szCs w:val="20"/>
              </w:rPr>
              <w:t>Is de Nederlandse taal de meest gebruikte taal binnen het gezin?</w:t>
            </w:r>
          </w:p>
        </w:tc>
        <w:tc>
          <w:tcPr>
            <w:tcW w:w="5764" w:type="dxa"/>
          </w:tcPr>
          <w:p w14:paraId="0EC6A96A" w14:textId="77777777" w:rsidR="005C730B" w:rsidRPr="002B4A0E" w:rsidRDefault="005C730B" w:rsidP="00E17556">
            <w:pPr>
              <w:autoSpaceDE w:val="0"/>
              <w:autoSpaceDN w:val="0"/>
              <w:adjustRightInd w:val="0"/>
              <w:spacing w:line="276" w:lineRule="auto"/>
              <w:rPr>
                <w:rFonts w:ascii="Century Gothic" w:hAnsi="Century Gothic"/>
                <w:bCs/>
                <w:color w:val="000000" w:themeColor="text1"/>
                <w:sz w:val="20"/>
                <w:szCs w:val="20"/>
              </w:rPr>
            </w:pPr>
            <w:r w:rsidRPr="002B4A0E">
              <w:rPr>
                <w:rFonts w:ascii="Century Gothic" w:hAnsi="Century Gothic"/>
                <w:bCs/>
                <w:color w:val="000000" w:themeColor="text1"/>
                <w:sz w:val="20"/>
                <w:szCs w:val="20"/>
              </w:rPr>
              <w:t>Ja / nee</w:t>
            </w:r>
          </w:p>
        </w:tc>
      </w:tr>
      <w:tr w:rsidR="005C730B" w:rsidRPr="002B4A0E" w14:paraId="6B211466" w14:textId="77777777" w:rsidTr="00E17556">
        <w:tc>
          <w:tcPr>
            <w:tcW w:w="3292" w:type="dxa"/>
          </w:tcPr>
          <w:p w14:paraId="11358768"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r>
              <w:rPr>
                <w:rFonts w:ascii="Century Gothic" w:hAnsi="Century Gothic"/>
                <w:b/>
                <w:color w:val="000000" w:themeColor="text1"/>
                <w:sz w:val="20"/>
                <w:szCs w:val="20"/>
              </w:rPr>
              <w:t>Geeft u toestemming om contact met school op te nemen?</w:t>
            </w:r>
          </w:p>
        </w:tc>
        <w:tc>
          <w:tcPr>
            <w:tcW w:w="5764" w:type="dxa"/>
          </w:tcPr>
          <w:p w14:paraId="4D9869D6" w14:textId="77777777" w:rsidR="005C730B" w:rsidRPr="002B4A0E" w:rsidRDefault="005C730B" w:rsidP="00E17556">
            <w:pPr>
              <w:autoSpaceDE w:val="0"/>
              <w:autoSpaceDN w:val="0"/>
              <w:adjustRightInd w:val="0"/>
              <w:spacing w:line="276" w:lineRule="auto"/>
              <w:rPr>
                <w:rFonts w:ascii="Century Gothic" w:hAnsi="Century Gothic"/>
                <w:bCs/>
                <w:color w:val="000000" w:themeColor="text1"/>
                <w:sz w:val="20"/>
                <w:szCs w:val="20"/>
              </w:rPr>
            </w:pPr>
            <w:r>
              <w:rPr>
                <w:rFonts w:ascii="Century Gothic" w:hAnsi="Century Gothic"/>
                <w:bCs/>
                <w:color w:val="000000" w:themeColor="text1"/>
                <w:sz w:val="20"/>
                <w:szCs w:val="20"/>
              </w:rPr>
              <w:t>Ja / nee</w:t>
            </w:r>
          </w:p>
        </w:tc>
      </w:tr>
    </w:tbl>
    <w:p w14:paraId="6F188F34" w14:textId="77777777" w:rsidR="005C730B" w:rsidRDefault="005C730B" w:rsidP="005C730B">
      <w:pPr>
        <w:autoSpaceDE w:val="0"/>
        <w:autoSpaceDN w:val="0"/>
        <w:adjustRightInd w:val="0"/>
        <w:spacing w:line="276" w:lineRule="auto"/>
        <w:rPr>
          <w:rFonts w:ascii="Century Gothic" w:hAnsi="Century Gothic"/>
          <w:b/>
          <w:color w:val="000000" w:themeColor="text1"/>
          <w:sz w:val="20"/>
          <w:szCs w:val="20"/>
        </w:rPr>
      </w:pPr>
    </w:p>
    <w:p w14:paraId="60C7CFC5" w14:textId="77777777" w:rsidR="00174A82" w:rsidRDefault="00174A82" w:rsidP="005C730B">
      <w:pPr>
        <w:autoSpaceDE w:val="0"/>
        <w:autoSpaceDN w:val="0"/>
        <w:adjustRightInd w:val="0"/>
        <w:spacing w:line="276" w:lineRule="auto"/>
        <w:rPr>
          <w:rFonts w:ascii="Century Gothic" w:hAnsi="Century Gothic"/>
          <w:b/>
          <w:color w:val="000000" w:themeColor="text1"/>
          <w:sz w:val="20"/>
          <w:szCs w:val="20"/>
        </w:rPr>
      </w:pPr>
    </w:p>
    <w:p w14:paraId="6C7A95B3" w14:textId="77777777" w:rsidR="00174A82" w:rsidRDefault="00174A82" w:rsidP="005C730B">
      <w:pPr>
        <w:autoSpaceDE w:val="0"/>
        <w:autoSpaceDN w:val="0"/>
        <w:adjustRightInd w:val="0"/>
        <w:spacing w:line="276" w:lineRule="auto"/>
        <w:rPr>
          <w:rFonts w:ascii="Century Gothic" w:hAnsi="Century Gothic"/>
          <w:b/>
          <w:color w:val="000000" w:themeColor="text1"/>
          <w:sz w:val="20"/>
          <w:szCs w:val="20"/>
        </w:rPr>
      </w:pPr>
    </w:p>
    <w:p w14:paraId="35CDEBC4" w14:textId="77777777" w:rsidR="00174A82" w:rsidRPr="002B4A0E" w:rsidRDefault="00174A82" w:rsidP="005C730B">
      <w:pPr>
        <w:autoSpaceDE w:val="0"/>
        <w:autoSpaceDN w:val="0"/>
        <w:adjustRightInd w:val="0"/>
        <w:spacing w:line="276" w:lineRule="auto"/>
        <w:rPr>
          <w:rFonts w:ascii="Century Gothic" w:hAnsi="Century Gothic"/>
          <w:b/>
          <w:color w:val="000000" w:themeColor="text1"/>
          <w:sz w:val="20"/>
          <w:szCs w:val="20"/>
        </w:rPr>
      </w:pPr>
    </w:p>
    <w:tbl>
      <w:tblPr>
        <w:tblStyle w:val="Tabelraster"/>
        <w:tblW w:w="0" w:type="auto"/>
        <w:tblLook w:val="04A0" w:firstRow="1" w:lastRow="0" w:firstColumn="1" w:lastColumn="0" w:noHBand="0" w:noVBand="1"/>
      </w:tblPr>
      <w:tblGrid>
        <w:gridCol w:w="3292"/>
        <w:gridCol w:w="5764"/>
      </w:tblGrid>
      <w:tr w:rsidR="005C730B" w:rsidRPr="002B4A0E" w14:paraId="11CCD0CD" w14:textId="77777777" w:rsidTr="00E17556">
        <w:tc>
          <w:tcPr>
            <w:tcW w:w="9056" w:type="dxa"/>
            <w:gridSpan w:val="2"/>
            <w:shd w:val="clear" w:color="auto" w:fill="002060"/>
          </w:tcPr>
          <w:p w14:paraId="1C3AAB5D"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r w:rsidRPr="002B4A0E">
              <w:rPr>
                <w:rFonts w:ascii="Century Gothic" w:hAnsi="Century Gothic"/>
                <w:b/>
                <w:color w:val="FFFFFF" w:themeColor="background1"/>
                <w:sz w:val="20"/>
                <w:szCs w:val="20"/>
              </w:rPr>
              <w:t>Gegevens school</w:t>
            </w:r>
          </w:p>
        </w:tc>
      </w:tr>
      <w:tr w:rsidR="005C730B" w:rsidRPr="002B4A0E" w14:paraId="67FF2651" w14:textId="77777777" w:rsidTr="00E17556">
        <w:tc>
          <w:tcPr>
            <w:tcW w:w="3292" w:type="dxa"/>
          </w:tcPr>
          <w:p w14:paraId="7972FCEB"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r w:rsidRPr="002B4A0E">
              <w:rPr>
                <w:rFonts w:ascii="Century Gothic" w:hAnsi="Century Gothic"/>
                <w:b/>
                <w:color w:val="000000" w:themeColor="text1"/>
                <w:sz w:val="20"/>
                <w:szCs w:val="20"/>
              </w:rPr>
              <w:t>Naam school</w:t>
            </w:r>
          </w:p>
        </w:tc>
        <w:tc>
          <w:tcPr>
            <w:tcW w:w="5764" w:type="dxa"/>
          </w:tcPr>
          <w:p w14:paraId="4B5DC945"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p>
        </w:tc>
      </w:tr>
      <w:tr w:rsidR="005C730B" w:rsidRPr="002B4A0E" w14:paraId="607D5EF4" w14:textId="77777777" w:rsidTr="00E17556">
        <w:tc>
          <w:tcPr>
            <w:tcW w:w="3292" w:type="dxa"/>
          </w:tcPr>
          <w:p w14:paraId="426DF1DA"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r w:rsidRPr="002B4A0E">
              <w:rPr>
                <w:rFonts w:ascii="Century Gothic" w:hAnsi="Century Gothic"/>
                <w:b/>
                <w:color w:val="000000" w:themeColor="text1"/>
                <w:sz w:val="20"/>
                <w:szCs w:val="20"/>
              </w:rPr>
              <w:t>Adres</w:t>
            </w:r>
          </w:p>
        </w:tc>
        <w:tc>
          <w:tcPr>
            <w:tcW w:w="5764" w:type="dxa"/>
          </w:tcPr>
          <w:p w14:paraId="0EE41EC7"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p>
        </w:tc>
      </w:tr>
      <w:tr w:rsidR="005C730B" w:rsidRPr="002B4A0E" w14:paraId="1037ABC7" w14:textId="77777777" w:rsidTr="00E17556">
        <w:tc>
          <w:tcPr>
            <w:tcW w:w="3292" w:type="dxa"/>
          </w:tcPr>
          <w:p w14:paraId="44B0AC5A"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r w:rsidRPr="002B4A0E">
              <w:rPr>
                <w:rFonts w:ascii="Century Gothic" w:hAnsi="Century Gothic"/>
                <w:b/>
                <w:color w:val="000000" w:themeColor="text1"/>
                <w:sz w:val="20"/>
                <w:szCs w:val="20"/>
              </w:rPr>
              <w:t>Postcode</w:t>
            </w:r>
          </w:p>
        </w:tc>
        <w:tc>
          <w:tcPr>
            <w:tcW w:w="5764" w:type="dxa"/>
          </w:tcPr>
          <w:p w14:paraId="48D0E03F"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p>
        </w:tc>
      </w:tr>
      <w:tr w:rsidR="005C730B" w:rsidRPr="002B4A0E" w14:paraId="421F4412" w14:textId="77777777" w:rsidTr="00E17556">
        <w:tc>
          <w:tcPr>
            <w:tcW w:w="3292" w:type="dxa"/>
          </w:tcPr>
          <w:p w14:paraId="42C5B16F"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r w:rsidRPr="002B4A0E">
              <w:rPr>
                <w:rFonts w:ascii="Century Gothic" w:hAnsi="Century Gothic"/>
                <w:b/>
                <w:color w:val="000000" w:themeColor="text1"/>
                <w:sz w:val="20"/>
                <w:szCs w:val="20"/>
              </w:rPr>
              <w:t>Plaats</w:t>
            </w:r>
          </w:p>
        </w:tc>
        <w:tc>
          <w:tcPr>
            <w:tcW w:w="5764" w:type="dxa"/>
          </w:tcPr>
          <w:p w14:paraId="3534B562"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p>
        </w:tc>
      </w:tr>
      <w:tr w:rsidR="005C730B" w:rsidRPr="002B4A0E" w14:paraId="21BE5693" w14:textId="77777777" w:rsidTr="00E17556">
        <w:tc>
          <w:tcPr>
            <w:tcW w:w="3292" w:type="dxa"/>
          </w:tcPr>
          <w:p w14:paraId="44834DB7"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r w:rsidRPr="002B4A0E">
              <w:rPr>
                <w:rFonts w:ascii="Century Gothic" w:hAnsi="Century Gothic"/>
                <w:b/>
                <w:color w:val="000000" w:themeColor="text1"/>
                <w:sz w:val="20"/>
                <w:szCs w:val="20"/>
              </w:rPr>
              <w:t>Telefoonnummer</w:t>
            </w:r>
          </w:p>
        </w:tc>
        <w:tc>
          <w:tcPr>
            <w:tcW w:w="5764" w:type="dxa"/>
          </w:tcPr>
          <w:p w14:paraId="7C4943E3"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p>
        </w:tc>
      </w:tr>
      <w:tr w:rsidR="005C730B" w:rsidRPr="002B4A0E" w14:paraId="5674BA0B" w14:textId="77777777" w:rsidTr="00E17556">
        <w:tc>
          <w:tcPr>
            <w:tcW w:w="3292" w:type="dxa"/>
          </w:tcPr>
          <w:p w14:paraId="1E0C09AA"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r w:rsidRPr="002B4A0E">
              <w:rPr>
                <w:rFonts w:ascii="Century Gothic" w:hAnsi="Century Gothic"/>
                <w:b/>
                <w:color w:val="000000" w:themeColor="text1"/>
                <w:sz w:val="20"/>
                <w:szCs w:val="20"/>
              </w:rPr>
              <w:t>Soort onderwijs</w:t>
            </w:r>
          </w:p>
        </w:tc>
        <w:tc>
          <w:tcPr>
            <w:tcW w:w="5764" w:type="dxa"/>
          </w:tcPr>
          <w:p w14:paraId="4EDB8471"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p>
        </w:tc>
      </w:tr>
      <w:tr w:rsidR="005C730B" w:rsidRPr="002B4A0E" w14:paraId="1C9F245A" w14:textId="77777777" w:rsidTr="00E17556">
        <w:tc>
          <w:tcPr>
            <w:tcW w:w="3292" w:type="dxa"/>
          </w:tcPr>
          <w:p w14:paraId="57120D6A"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r w:rsidRPr="002B4A0E">
              <w:rPr>
                <w:rFonts w:ascii="Century Gothic" w:hAnsi="Century Gothic"/>
                <w:b/>
                <w:color w:val="000000" w:themeColor="text1"/>
                <w:sz w:val="20"/>
                <w:szCs w:val="20"/>
              </w:rPr>
              <w:t>Groep</w:t>
            </w:r>
          </w:p>
        </w:tc>
        <w:tc>
          <w:tcPr>
            <w:tcW w:w="5764" w:type="dxa"/>
          </w:tcPr>
          <w:p w14:paraId="6A99780B"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p>
        </w:tc>
      </w:tr>
      <w:tr w:rsidR="005C730B" w:rsidRPr="002B4A0E" w14:paraId="041234A5" w14:textId="77777777" w:rsidTr="00E17556">
        <w:tc>
          <w:tcPr>
            <w:tcW w:w="3292" w:type="dxa"/>
          </w:tcPr>
          <w:p w14:paraId="204248D2"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r w:rsidRPr="002B4A0E">
              <w:rPr>
                <w:rFonts w:ascii="Century Gothic" w:hAnsi="Century Gothic"/>
                <w:b/>
                <w:color w:val="000000" w:themeColor="text1"/>
                <w:sz w:val="20"/>
                <w:szCs w:val="20"/>
              </w:rPr>
              <w:t>Doublure?</w:t>
            </w:r>
          </w:p>
        </w:tc>
        <w:tc>
          <w:tcPr>
            <w:tcW w:w="5764" w:type="dxa"/>
          </w:tcPr>
          <w:p w14:paraId="29F055A4"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r w:rsidRPr="002B4A0E">
              <w:rPr>
                <w:rFonts w:ascii="Century Gothic" w:hAnsi="Century Gothic"/>
                <w:b/>
                <w:color w:val="000000" w:themeColor="text1"/>
                <w:sz w:val="20"/>
                <w:szCs w:val="20"/>
              </w:rPr>
              <w:t>nee / ja, namelijk groep</w:t>
            </w:r>
          </w:p>
        </w:tc>
      </w:tr>
      <w:tr w:rsidR="005C730B" w:rsidRPr="002B4A0E" w14:paraId="6F7195F0" w14:textId="77777777" w:rsidTr="00E17556">
        <w:tc>
          <w:tcPr>
            <w:tcW w:w="3292" w:type="dxa"/>
          </w:tcPr>
          <w:p w14:paraId="497A5D08"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r w:rsidRPr="002B4A0E">
              <w:rPr>
                <w:rFonts w:ascii="Century Gothic" w:hAnsi="Century Gothic"/>
                <w:b/>
                <w:color w:val="000000" w:themeColor="text1"/>
                <w:sz w:val="20"/>
                <w:szCs w:val="20"/>
              </w:rPr>
              <w:t xml:space="preserve">Naam leerkracht </w:t>
            </w:r>
          </w:p>
        </w:tc>
        <w:tc>
          <w:tcPr>
            <w:tcW w:w="5764" w:type="dxa"/>
          </w:tcPr>
          <w:p w14:paraId="764FD37F"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p>
        </w:tc>
      </w:tr>
      <w:tr w:rsidR="005C730B" w:rsidRPr="002B4A0E" w14:paraId="0F0B4B83" w14:textId="77777777" w:rsidTr="00E17556">
        <w:tc>
          <w:tcPr>
            <w:tcW w:w="3292" w:type="dxa"/>
          </w:tcPr>
          <w:p w14:paraId="7391FA1E"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r w:rsidRPr="002B4A0E">
              <w:rPr>
                <w:rFonts w:ascii="Century Gothic" w:hAnsi="Century Gothic"/>
                <w:b/>
                <w:color w:val="000000" w:themeColor="text1"/>
                <w:sz w:val="20"/>
                <w:szCs w:val="20"/>
              </w:rPr>
              <w:t>Naam Intern Begeleider</w:t>
            </w:r>
          </w:p>
        </w:tc>
        <w:tc>
          <w:tcPr>
            <w:tcW w:w="5764" w:type="dxa"/>
          </w:tcPr>
          <w:p w14:paraId="42353A53" w14:textId="77777777" w:rsidR="005C730B" w:rsidRPr="002B4A0E" w:rsidRDefault="005C730B" w:rsidP="00E17556">
            <w:pPr>
              <w:autoSpaceDE w:val="0"/>
              <w:autoSpaceDN w:val="0"/>
              <w:adjustRightInd w:val="0"/>
              <w:spacing w:line="276" w:lineRule="auto"/>
              <w:rPr>
                <w:rFonts w:ascii="Century Gothic" w:hAnsi="Century Gothic"/>
                <w:bCs/>
                <w:color w:val="000000" w:themeColor="text1"/>
                <w:sz w:val="20"/>
                <w:szCs w:val="20"/>
              </w:rPr>
            </w:pPr>
          </w:p>
        </w:tc>
      </w:tr>
      <w:tr w:rsidR="005C730B" w:rsidRPr="002B4A0E" w14:paraId="66098AF3" w14:textId="77777777" w:rsidTr="00E17556">
        <w:tc>
          <w:tcPr>
            <w:tcW w:w="3292" w:type="dxa"/>
          </w:tcPr>
          <w:p w14:paraId="3F5C8D66"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r w:rsidRPr="002B4A0E">
              <w:rPr>
                <w:rFonts w:ascii="Century Gothic" w:hAnsi="Century Gothic"/>
                <w:b/>
                <w:color w:val="000000" w:themeColor="text1"/>
                <w:sz w:val="20"/>
                <w:szCs w:val="20"/>
              </w:rPr>
              <w:t>Naam directeur</w:t>
            </w:r>
          </w:p>
        </w:tc>
        <w:tc>
          <w:tcPr>
            <w:tcW w:w="5764" w:type="dxa"/>
          </w:tcPr>
          <w:p w14:paraId="5CA94D5B" w14:textId="77777777" w:rsidR="005C730B" w:rsidRPr="002B4A0E" w:rsidRDefault="005C730B" w:rsidP="00E17556">
            <w:pPr>
              <w:autoSpaceDE w:val="0"/>
              <w:autoSpaceDN w:val="0"/>
              <w:adjustRightInd w:val="0"/>
              <w:spacing w:line="276" w:lineRule="auto"/>
              <w:rPr>
                <w:rFonts w:ascii="Century Gothic" w:hAnsi="Century Gothic"/>
                <w:bCs/>
                <w:color w:val="000000" w:themeColor="text1"/>
                <w:sz w:val="20"/>
                <w:szCs w:val="20"/>
              </w:rPr>
            </w:pPr>
          </w:p>
        </w:tc>
      </w:tr>
    </w:tbl>
    <w:p w14:paraId="172485E4" w14:textId="77777777" w:rsidR="005C730B" w:rsidRDefault="005C730B" w:rsidP="005C730B">
      <w:pPr>
        <w:autoSpaceDE w:val="0"/>
        <w:autoSpaceDN w:val="0"/>
        <w:adjustRightInd w:val="0"/>
        <w:spacing w:line="276" w:lineRule="auto"/>
        <w:rPr>
          <w:rFonts w:ascii="Century Gothic" w:hAnsi="Century Gothic" w:cstheme="minorHAnsi"/>
          <w:color w:val="000000"/>
          <w:sz w:val="20"/>
          <w:szCs w:val="20"/>
        </w:rPr>
      </w:pPr>
    </w:p>
    <w:p w14:paraId="6F3127BC" w14:textId="77777777" w:rsidR="005C730B" w:rsidRDefault="005C730B" w:rsidP="005C730B">
      <w:pPr>
        <w:autoSpaceDE w:val="0"/>
        <w:autoSpaceDN w:val="0"/>
        <w:adjustRightInd w:val="0"/>
        <w:spacing w:line="276" w:lineRule="auto"/>
        <w:rPr>
          <w:rFonts w:ascii="Century Gothic" w:hAnsi="Century Gothic" w:cstheme="minorHAnsi"/>
          <w:color w:val="000000"/>
          <w:sz w:val="20"/>
          <w:szCs w:val="20"/>
        </w:rPr>
      </w:pPr>
    </w:p>
    <w:tbl>
      <w:tblPr>
        <w:tblStyle w:val="Tabelraster"/>
        <w:tblW w:w="0" w:type="auto"/>
        <w:tblLook w:val="04A0" w:firstRow="1" w:lastRow="0" w:firstColumn="1" w:lastColumn="0" w:noHBand="0" w:noVBand="1"/>
      </w:tblPr>
      <w:tblGrid>
        <w:gridCol w:w="3292"/>
        <w:gridCol w:w="5764"/>
      </w:tblGrid>
      <w:tr w:rsidR="005C730B" w:rsidRPr="002B4A0E" w14:paraId="42C9803C" w14:textId="77777777" w:rsidTr="00E17556">
        <w:tc>
          <w:tcPr>
            <w:tcW w:w="9056" w:type="dxa"/>
            <w:gridSpan w:val="2"/>
            <w:shd w:val="clear" w:color="auto" w:fill="002060"/>
          </w:tcPr>
          <w:p w14:paraId="4BCE4212"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r w:rsidRPr="002B4A0E">
              <w:rPr>
                <w:rFonts w:ascii="Century Gothic" w:hAnsi="Century Gothic"/>
                <w:b/>
                <w:color w:val="FFFFFF" w:themeColor="background1"/>
                <w:sz w:val="20"/>
                <w:szCs w:val="20"/>
              </w:rPr>
              <w:t xml:space="preserve">Gegevens </w:t>
            </w:r>
            <w:r>
              <w:rPr>
                <w:rFonts w:ascii="Century Gothic" w:hAnsi="Century Gothic"/>
                <w:b/>
                <w:color w:val="FFFFFF" w:themeColor="background1"/>
                <w:sz w:val="20"/>
                <w:szCs w:val="20"/>
              </w:rPr>
              <w:t>huisarts</w:t>
            </w:r>
          </w:p>
        </w:tc>
      </w:tr>
      <w:tr w:rsidR="005C730B" w:rsidRPr="002B4A0E" w14:paraId="5499F2DE" w14:textId="77777777" w:rsidTr="00E17556">
        <w:tc>
          <w:tcPr>
            <w:tcW w:w="3292" w:type="dxa"/>
          </w:tcPr>
          <w:p w14:paraId="47495384"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r w:rsidRPr="002B4A0E">
              <w:rPr>
                <w:rFonts w:ascii="Century Gothic" w:hAnsi="Century Gothic"/>
                <w:b/>
                <w:color w:val="000000" w:themeColor="text1"/>
                <w:sz w:val="20"/>
                <w:szCs w:val="20"/>
              </w:rPr>
              <w:t xml:space="preserve">Naam </w:t>
            </w:r>
            <w:r>
              <w:rPr>
                <w:rFonts w:ascii="Century Gothic" w:hAnsi="Century Gothic"/>
                <w:b/>
                <w:color w:val="000000" w:themeColor="text1"/>
                <w:sz w:val="20"/>
                <w:szCs w:val="20"/>
              </w:rPr>
              <w:t>huisarts</w:t>
            </w:r>
          </w:p>
        </w:tc>
        <w:tc>
          <w:tcPr>
            <w:tcW w:w="5764" w:type="dxa"/>
          </w:tcPr>
          <w:p w14:paraId="6315C0FF"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p>
        </w:tc>
      </w:tr>
      <w:tr w:rsidR="005C730B" w:rsidRPr="002B4A0E" w14:paraId="1E6F6B0E" w14:textId="77777777" w:rsidTr="00E17556">
        <w:tc>
          <w:tcPr>
            <w:tcW w:w="3292" w:type="dxa"/>
          </w:tcPr>
          <w:p w14:paraId="31070EA2"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r w:rsidRPr="002B4A0E">
              <w:rPr>
                <w:rFonts w:ascii="Century Gothic" w:hAnsi="Century Gothic"/>
                <w:b/>
                <w:color w:val="000000" w:themeColor="text1"/>
                <w:sz w:val="20"/>
                <w:szCs w:val="20"/>
              </w:rPr>
              <w:t>Adres</w:t>
            </w:r>
          </w:p>
        </w:tc>
        <w:tc>
          <w:tcPr>
            <w:tcW w:w="5764" w:type="dxa"/>
          </w:tcPr>
          <w:p w14:paraId="76C92A79"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p>
        </w:tc>
      </w:tr>
      <w:tr w:rsidR="005C730B" w:rsidRPr="002B4A0E" w14:paraId="0C1874F3" w14:textId="77777777" w:rsidTr="00E17556">
        <w:tc>
          <w:tcPr>
            <w:tcW w:w="3292" w:type="dxa"/>
          </w:tcPr>
          <w:p w14:paraId="336ABEBF"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r w:rsidRPr="002B4A0E">
              <w:rPr>
                <w:rFonts w:ascii="Century Gothic" w:hAnsi="Century Gothic"/>
                <w:b/>
                <w:color w:val="000000" w:themeColor="text1"/>
                <w:sz w:val="20"/>
                <w:szCs w:val="20"/>
              </w:rPr>
              <w:t>Postcode</w:t>
            </w:r>
          </w:p>
        </w:tc>
        <w:tc>
          <w:tcPr>
            <w:tcW w:w="5764" w:type="dxa"/>
          </w:tcPr>
          <w:p w14:paraId="212463E1"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p>
        </w:tc>
      </w:tr>
      <w:tr w:rsidR="005C730B" w:rsidRPr="002B4A0E" w14:paraId="5F3D715D" w14:textId="77777777" w:rsidTr="00E17556">
        <w:tc>
          <w:tcPr>
            <w:tcW w:w="3292" w:type="dxa"/>
          </w:tcPr>
          <w:p w14:paraId="214B4953"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r w:rsidRPr="002B4A0E">
              <w:rPr>
                <w:rFonts w:ascii="Century Gothic" w:hAnsi="Century Gothic"/>
                <w:b/>
                <w:color w:val="000000" w:themeColor="text1"/>
                <w:sz w:val="20"/>
                <w:szCs w:val="20"/>
              </w:rPr>
              <w:t>Plaats</w:t>
            </w:r>
          </w:p>
        </w:tc>
        <w:tc>
          <w:tcPr>
            <w:tcW w:w="5764" w:type="dxa"/>
          </w:tcPr>
          <w:p w14:paraId="6048ADB9"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p>
        </w:tc>
      </w:tr>
      <w:tr w:rsidR="005C730B" w:rsidRPr="002B4A0E" w14:paraId="36D7F63B" w14:textId="77777777" w:rsidTr="00E17556">
        <w:tc>
          <w:tcPr>
            <w:tcW w:w="3292" w:type="dxa"/>
          </w:tcPr>
          <w:p w14:paraId="5332F0D9"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r w:rsidRPr="002B4A0E">
              <w:rPr>
                <w:rFonts w:ascii="Century Gothic" w:hAnsi="Century Gothic"/>
                <w:b/>
                <w:color w:val="000000" w:themeColor="text1"/>
                <w:sz w:val="20"/>
                <w:szCs w:val="20"/>
              </w:rPr>
              <w:t>Telefoonnummer</w:t>
            </w:r>
          </w:p>
        </w:tc>
        <w:tc>
          <w:tcPr>
            <w:tcW w:w="5764" w:type="dxa"/>
          </w:tcPr>
          <w:p w14:paraId="644E9C88"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p>
        </w:tc>
      </w:tr>
    </w:tbl>
    <w:p w14:paraId="160E13B2" w14:textId="77777777" w:rsidR="005C730B" w:rsidRPr="002B4A0E" w:rsidRDefault="005C730B" w:rsidP="005C730B">
      <w:pPr>
        <w:autoSpaceDE w:val="0"/>
        <w:autoSpaceDN w:val="0"/>
        <w:adjustRightInd w:val="0"/>
        <w:spacing w:line="276" w:lineRule="auto"/>
        <w:rPr>
          <w:rFonts w:ascii="Century Gothic" w:hAnsi="Century Gothic" w:cstheme="minorHAnsi"/>
          <w:color w:val="000000"/>
          <w:sz w:val="20"/>
          <w:szCs w:val="20"/>
        </w:rPr>
      </w:pPr>
    </w:p>
    <w:p w14:paraId="3599A063" w14:textId="77777777" w:rsidR="005C730B" w:rsidRPr="002B4A0E" w:rsidRDefault="005C730B" w:rsidP="005C730B">
      <w:pPr>
        <w:autoSpaceDE w:val="0"/>
        <w:autoSpaceDN w:val="0"/>
        <w:adjustRightInd w:val="0"/>
        <w:spacing w:line="276" w:lineRule="auto"/>
        <w:rPr>
          <w:rFonts w:ascii="Century Gothic" w:hAnsi="Century Gothic" w:cstheme="minorHAnsi"/>
          <w:color w:val="000000"/>
          <w:sz w:val="20"/>
          <w:szCs w:val="20"/>
        </w:rPr>
      </w:pPr>
    </w:p>
    <w:tbl>
      <w:tblPr>
        <w:tblStyle w:val="Tabelraster"/>
        <w:tblW w:w="0" w:type="auto"/>
        <w:tblLook w:val="04A0" w:firstRow="1" w:lastRow="0" w:firstColumn="1" w:lastColumn="0" w:noHBand="0" w:noVBand="1"/>
      </w:tblPr>
      <w:tblGrid>
        <w:gridCol w:w="7924"/>
        <w:gridCol w:w="1132"/>
      </w:tblGrid>
      <w:tr w:rsidR="005C730B" w:rsidRPr="002B4A0E" w14:paraId="6CC5939D" w14:textId="77777777" w:rsidTr="00E17556">
        <w:tc>
          <w:tcPr>
            <w:tcW w:w="9056" w:type="dxa"/>
            <w:gridSpan w:val="2"/>
            <w:shd w:val="clear" w:color="auto" w:fill="002060"/>
          </w:tcPr>
          <w:p w14:paraId="61AAB3EE"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r w:rsidRPr="002B4A0E">
              <w:rPr>
                <w:rFonts w:ascii="Century Gothic" w:hAnsi="Century Gothic"/>
                <w:b/>
                <w:color w:val="FFFFFF" w:themeColor="background1"/>
                <w:sz w:val="20"/>
                <w:szCs w:val="20"/>
              </w:rPr>
              <w:t xml:space="preserve">Vroegkinderlijke ontwikkeling en (mogelijke) medische en/of andere problematiek </w:t>
            </w:r>
          </w:p>
        </w:tc>
      </w:tr>
      <w:tr w:rsidR="005C730B" w:rsidRPr="002B4A0E" w14:paraId="12775256" w14:textId="77777777" w:rsidTr="00E17556">
        <w:tc>
          <w:tcPr>
            <w:tcW w:w="7924" w:type="dxa"/>
          </w:tcPr>
          <w:p w14:paraId="72BCEC49" w14:textId="77777777" w:rsidR="005C730B" w:rsidRPr="002B4A0E" w:rsidRDefault="005C730B" w:rsidP="00E17556">
            <w:pPr>
              <w:autoSpaceDE w:val="0"/>
              <w:autoSpaceDN w:val="0"/>
              <w:adjustRightInd w:val="0"/>
              <w:spacing w:line="276" w:lineRule="auto"/>
              <w:rPr>
                <w:rFonts w:ascii="Century Gothic" w:hAnsi="Century Gothic"/>
                <w:color w:val="000000" w:themeColor="text1"/>
                <w:sz w:val="20"/>
                <w:szCs w:val="20"/>
              </w:rPr>
            </w:pPr>
            <w:r w:rsidRPr="002B4A0E">
              <w:rPr>
                <w:rFonts w:ascii="Century Gothic" w:hAnsi="Century Gothic"/>
                <w:color w:val="000000" w:themeColor="text1"/>
                <w:sz w:val="20"/>
                <w:szCs w:val="20"/>
              </w:rPr>
              <w:t>Waren er medische problemen in de zwangerschap of bij de geboorte?</w:t>
            </w:r>
          </w:p>
          <w:p w14:paraId="54C1AF45" w14:textId="77777777" w:rsidR="005C730B" w:rsidRPr="002B4A0E" w:rsidRDefault="005C730B" w:rsidP="00E17556">
            <w:pPr>
              <w:autoSpaceDE w:val="0"/>
              <w:autoSpaceDN w:val="0"/>
              <w:adjustRightInd w:val="0"/>
              <w:spacing w:line="276" w:lineRule="auto"/>
              <w:rPr>
                <w:rFonts w:ascii="Century Gothic" w:hAnsi="Century Gothic"/>
                <w:color w:val="000000" w:themeColor="text1"/>
                <w:sz w:val="20"/>
                <w:szCs w:val="20"/>
              </w:rPr>
            </w:pPr>
            <w:r w:rsidRPr="002B4A0E">
              <w:rPr>
                <w:rFonts w:ascii="Century Gothic" w:hAnsi="Century Gothic"/>
                <w:color w:val="000000" w:themeColor="text1"/>
                <w:sz w:val="20"/>
                <w:szCs w:val="20"/>
              </w:rPr>
              <w:t>Zo ja, licht toe:</w:t>
            </w:r>
          </w:p>
          <w:p w14:paraId="256DC28F" w14:textId="77777777" w:rsidR="005C730B" w:rsidRPr="002B4A0E" w:rsidRDefault="005C730B" w:rsidP="00E17556">
            <w:pPr>
              <w:autoSpaceDE w:val="0"/>
              <w:autoSpaceDN w:val="0"/>
              <w:adjustRightInd w:val="0"/>
              <w:spacing w:line="276" w:lineRule="auto"/>
              <w:rPr>
                <w:rFonts w:ascii="Century Gothic" w:hAnsi="Century Gothic"/>
                <w:color w:val="000000" w:themeColor="text1"/>
                <w:sz w:val="20"/>
                <w:szCs w:val="20"/>
              </w:rPr>
            </w:pPr>
          </w:p>
          <w:p w14:paraId="7ECDAF47" w14:textId="77777777" w:rsidR="005C730B" w:rsidRPr="002B4A0E" w:rsidRDefault="005C730B" w:rsidP="00E17556">
            <w:pPr>
              <w:autoSpaceDE w:val="0"/>
              <w:autoSpaceDN w:val="0"/>
              <w:adjustRightInd w:val="0"/>
              <w:spacing w:line="276" w:lineRule="auto"/>
              <w:rPr>
                <w:rFonts w:ascii="Century Gothic" w:hAnsi="Century Gothic"/>
                <w:color w:val="000000" w:themeColor="text1"/>
                <w:sz w:val="20"/>
                <w:szCs w:val="20"/>
              </w:rPr>
            </w:pPr>
          </w:p>
          <w:p w14:paraId="33CA3400" w14:textId="77777777" w:rsidR="005C730B" w:rsidRPr="002B4A0E" w:rsidRDefault="005C730B" w:rsidP="00E17556">
            <w:pPr>
              <w:autoSpaceDE w:val="0"/>
              <w:autoSpaceDN w:val="0"/>
              <w:adjustRightInd w:val="0"/>
              <w:spacing w:line="276" w:lineRule="auto"/>
              <w:rPr>
                <w:rFonts w:ascii="Century Gothic" w:hAnsi="Century Gothic"/>
                <w:color w:val="000000" w:themeColor="text1"/>
                <w:sz w:val="20"/>
                <w:szCs w:val="20"/>
              </w:rPr>
            </w:pPr>
          </w:p>
        </w:tc>
        <w:tc>
          <w:tcPr>
            <w:tcW w:w="1132" w:type="dxa"/>
          </w:tcPr>
          <w:p w14:paraId="6F39AB8E"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r w:rsidRPr="002B4A0E">
              <w:rPr>
                <w:rFonts w:ascii="Century Gothic" w:hAnsi="Century Gothic"/>
                <w:b/>
                <w:color w:val="000000" w:themeColor="text1"/>
                <w:sz w:val="20"/>
                <w:szCs w:val="20"/>
              </w:rPr>
              <w:t>Ja / nee</w:t>
            </w:r>
          </w:p>
        </w:tc>
      </w:tr>
      <w:tr w:rsidR="005C730B" w:rsidRPr="002B4A0E" w14:paraId="2B9DCD9F" w14:textId="77777777" w:rsidTr="00E17556">
        <w:tc>
          <w:tcPr>
            <w:tcW w:w="7924" w:type="dxa"/>
          </w:tcPr>
          <w:p w14:paraId="069E6884" w14:textId="77777777" w:rsidR="005C730B" w:rsidRPr="002B4A0E" w:rsidRDefault="005C730B" w:rsidP="00E17556">
            <w:pPr>
              <w:autoSpaceDE w:val="0"/>
              <w:autoSpaceDN w:val="0"/>
              <w:adjustRightInd w:val="0"/>
              <w:spacing w:line="276" w:lineRule="auto"/>
              <w:rPr>
                <w:rFonts w:ascii="Century Gothic" w:hAnsi="Century Gothic"/>
                <w:color w:val="000000" w:themeColor="text1"/>
                <w:sz w:val="20"/>
                <w:szCs w:val="20"/>
              </w:rPr>
            </w:pPr>
            <w:r w:rsidRPr="002B4A0E">
              <w:rPr>
                <w:rFonts w:ascii="Century Gothic" w:hAnsi="Century Gothic"/>
                <w:color w:val="000000" w:themeColor="text1"/>
                <w:sz w:val="20"/>
                <w:szCs w:val="20"/>
              </w:rPr>
              <w:t xml:space="preserve">Zijn er </w:t>
            </w:r>
            <w:proofErr w:type="spellStart"/>
            <w:r w:rsidRPr="002B4A0E">
              <w:rPr>
                <w:rFonts w:ascii="Century Gothic" w:hAnsi="Century Gothic"/>
                <w:color w:val="000000" w:themeColor="text1"/>
                <w:sz w:val="20"/>
                <w:szCs w:val="20"/>
              </w:rPr>
              <w:t>opvallendheden</w:t>
            </w:r>
            <w:proofErr w:type="spellEnd"/>
            <w:r w:rsidRPr="002B4A0E">
              <w:rPr>
                <w:rFonts w:ascii="Century Gothic" w:hAnsi="Century Gothic"/>
                <w:color w:val="000000" w:themeColor="text1"/>
                <w:sz w:val="20"/>
                <w:szCs w:val="20"/>
              </w:rPr>
              <w:t xml:space="preserve"> m.b.t. de motorische ontwikkeling? </w:t>
            </w:r>
            <w:r w:rsidRPr="002B4A0E">
              <w:rPr>
                <w:rFonts w:ascii="Century Gothic" w:hAnsi="Century Gothic"/>
                <w:sz w:val="20"/>
                <w:szCs w:val="20"/>
              </w:rPr>
              <w:br/>
            </w:r>
            <w:r w:rsidRPr="002B4A0E">
              <w:rPr>
                <w:rFonts w:ascii="Century Gothic" w:hAnsi="Century Gothic"/>
                <w:color w:val="000000" w:themeColor="text1"/>
                <w:sz w:val="20"/>
                <w:szCs w:val="20"/>
              </w:rPr>
              <w:t>Zo ja, licht toe:</w:t>
            </w:r>
          </w:p>
          <w:p w14:paraId="061C3712"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p>
          <w:p w14:paraId="037959FA"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p>
          <w:p w14:paraId="617D7448"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p>
        </w:tc>
        <w:tc>
          <w:tcPr>
            <w:tcW w:w="1132" w:type="dxa"/>
          </w:tcPr>
          <w:p w14:paraId="24E2CB4B"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r w:rsidRPr="002B4A0E">
              <w:rPr>
                <w:rFonts w:ascii="Century Gothic" w:hAnsi="Century Gothic"/>
                <w:b/>
                <w:color w:val="000000" w:themeColor="text1"/>
                <w:sz w:val="20"/>
                <w:szCs w:val="20"/>
              </w:rPr>
              <w:t>Ja / nee</w:t>
            </w:r>
          </w:p>
        </w:tc>
      </w:tr>
      <w:tr w:rsidR="005C730B" w:rsidRPr="002B4A0E" w14:paraId="1973FEF1" w14:textId="77777777" w:rsidTr="00E17556">
        <w:tc>
          <w:tcPr>
            <w:tcW w:w="7924" w:type="dxa"/>
          </w:tcPr>
          <w:p w14:paraId="5FE60A47" w14:textId="77777777" w:rsidR="005C730B" w:rsidRPr="002B4A0E" w:rsidRDefault="005C730B" w:rsidP="00E17556">
            <w:pPr>
              <w:autoSpaceDE w:val="0"/>
              <w:autoSpaceDN w:val="0"/>
              <w:adjustRightInd w:val="0"/>
              <w:spacing w:line="276" w:lineRule="auto"/>
              <w:rPr>
                <w:rFonts w:ascii="Century Gothic" w:hAnsi="Century Gothic"/>
                <w:color w:val="000000" w:themeColor="text1"/>
                <w:sz w:val="20"/>
                <w:szCs w:val="20"/>
              </w:rPr>
            </w:pPr>
            <w:r w:rsidRPr="002B4A0E">
              <w:rPr>
                <w:rFonts w:ascii="Century Gothic" w:hAnsi="Century Gothic"/>
                <w:color w:val="000000" w:themeColor="text1"/>
                <w:sz w:val="20"/>
                <w:szCs w:val="20"/>
              </w:rPr>
              <w:t xml:space="preserve">Zijn er </w:t>
            </w:r>
            <w:proofErr w:type="spellStart"/>
            <w:r w:rsidRPr="002B4A0E">
              <w:rPr>
                <w:rFonts w:ascii="Century Gothic" w:hAnsi="Century Gothic"/>
                <w:color w:val="000000" w:themeColor="text1"/>
                <w:sz w:val="20"/>
                <w:szCs w:val="20"/>
              </w:rPr>
              <w:t>opvallendheden</w:t>
            </w:r>
            <w:proofErr w:type="spellEnd"/>
            <w:r w:rsidRPr="002B4A0E">
              <w:rPr>
                <w:rFonts w:ascii="Century Gothic" w:hAnsi="Century Gothic"/>
                <w:color w:val="000000" w:themeColor="text1"/>
                <w:sz w:val="20"/>
                <w:szCs w:val="20"/>
              </w:rPr>
              <w:t xml:space="preserve"> m.b.t. de taal-spraakontwikkeling? (denk aan verstaanbaar spreken, het vinden en onthouden van woorden, het spreken van goede zinnen)</w:t>
            </w:r>
            <w:r>
              <w:rPr>
                <w:rFonts w:ascii="Century Gothic" w:hAnsi="Century Gothic"/>
                <w:color w:val="000000" w:themeColor="text1"/>
                <w:sz w:val="20"/>
                <w:szCs w:val="20"/>
              </w:rPr>
              <w:t xml:space="preserve">. </w:t>
            </w:r>
            <w:r w:rsidRPr="002B4A0E">
              <w:rPr>
                <w:rFonts w:ascii="Century Gothic" w:hAnsi="Century Gothic"/>
                <w:color w:val="000000" w:themeColor="text1"/>
                <w:sz w:val="20"/>
                <w:szCs w:val="20"/>
              </w:rPr>
              <w:t>Zo ja, licht toe:</w:t>
            </w:r>
          </w:p>
          <w:p w14:paraId="17252481" w14:textId="77777777" w:rsidR="005C730B" w:rsidRPr="002B4A0E" w:rsidRDefault="005C730B" w:rsidP="00E17556">
            <w:pPr>
              <w:autoSpaceDE w:val="0"/>
              <w:autoSpaceDN w:val="0"/>
              <w:adjustRightInd w:val="0"/>
              <w:spacing w:line="276" w:lineRule="auto"/>
              <w:rPr>
                <w:rFonts w:ascii="Century Gothic" w:hAnsi="Century Gothic"/>
                <w:color w:val="000000" w:themeColor="text1"/>
                <w:sz w:val="20"/>
                <w:szCs w:val="20"/>
              </w:rPr>
            </w:pPr>
          </w:p>
          <w:p w14:paraId="06F6331F" w14:textId="77777777" w:rsidR="005C730B" w:rsidRPr="002B4A0E" w:rsidRDefault="005C730B" w:rsidP="00E17556">
            <w:pPr>
              <w:autoSpaceDE w:val="0"/>
              <w:autoSpaceDN w:val="0"/>
              <w:adjustRightInd w:val="0"/>
              <w:spacing w:line="276" w:lineRule="auto"/>
              <w:rPr>
                <w:rFonts w:ascii="Century Gothic" w:hAnsi="Century Gothic"/>
                <w:i/>
                <w:iCs/>
                <w:color w:val="000000" w:themeColor="text1"/>
                <w:sz w:val="20"/>
                <w:szCs w:val="20"/>
              </w:rPr>
            </w:pPr>
          </w:p>
          <w:p w14:paraId="2E13DFF7"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p>
        </w:tc>
        <w:tc>
          <w:tcPr>
            <w:tcW w:w="1132" w:type="dxa"/>
          </w:tcPr>
          <w:p w14:paraId="4B83C6F2"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r w:rsidRPr="002B4A0E">
              <w:rPr>
                <w:rFonts w:ascii="Century Gothic" w:hAnsi="Century Gothic"/>
                <w:b/>
                <w:color w:val="000000" w:themeColor="text1"/>
                <w:sz w:val="20"/>
                <w:szCs w:val="20"/>
              </w:rPr>
              <w:t>Ja / nee</w:t>
            </w:r>
          </w:p>
        </w:tc>
      </w:tr>
      <w:tr w:rsidR="005C730B" w:rsidRPr="002B4A0E" w14:paraId="661D3163" w14:textId="77777777" w:rsidTr="00E17556">
        <w:tc>
          <w:tcPr>
            <w:tcW w:w="7924" w:type="dxa"/>
          </w:tcPr>
          <w:p w14:paraId="120832E7" w14:textId="77777777" w:rsidR="005C730B" w:rsidRPr="002B4A0E" w:rsidRDefault="005C730B" w:rsidP="00E17556">
            <w:pPr>
              <w:autoSpaceDE w:val="0"/>
              <w:autoSpaceDN w:val="0"/>
              <w:adjustRightInd w:val="0"/>
              <w:spacing w:line="276" w:lineRule="auto"/>
              <w:rPr>
                <w:rFonts w:ascii="Century Gothic" w:hAnsi="Century Gothic"/>
                <w:color w:val="000000" w:themeColor="text1"/>
                <w:sz w:val="20"/>
                <w:szCs w:val="20"/>
              </w:rPr>
            </w:pPr>
            <w:r w:rsidRPr="002B4A0E">
              <w:rPr>
                <w:rFonts w:ascii="Century Gothic" w:hAnsi="Century Gothic"/>
                <w:color w:val="000000" w:themeColor="text1"/>
                <w:sz w:val="20"/>
                <w:szCs w:val="20"/>
              </w:rPr>
              <w:t>Heeft uw kind problemen (gehad) met het gezichtsvermogen?</w:t>
            </w:r>
          </w:p>
          <w:p w14:paraId="5F95891B" w14:textId="77777777" w:rsidR="005C730B" w:rsidRPr="002B4A0E" w:rsidRDefault="005C730B" w:rsidP="00E17556">
            <w:pPr>
              <w:autoSpaceDE w:val="0"/>
              <w:autoSpaceDN w:val="0"/>
              <w:adjustRightInd w:val="0"/>
              <w:spacing w:line="276" w:lineRule="auto"/>
              <w:rPr>
                <w:rFonts w:ascii="Century Gothic" w:hAnsi="Century Gothic"/>
                <w:color w:val="000000" w:themeColor="text1"/>
                <w:sz w:val="20"/>
                <w:szCs w:val="20"/>
              </w:rPr>
            </w:pPr>
            <w:r w:rsidRPr="002B4A0E">
              <w:rPr>
                <w:rFonts w:ascii="Century Gothic" w:hAnsi="Century Gothic"/>
                <w:color w:val="000000" w:themeColor="text1"/>
                <w:sz w:val="20"/>
                <w:szCs w:val="20"/>
              </w:rPr>
              <w:t>Zo ja, licht toe:</w:t>
            </w:r>
          </w:p>
          <w:p w14:paraId="06B9ABB3"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p>
          <w:p w14:paraId="7F9A89EF" w14:textId="77777777" w:rsidR="00174A82" w:rsidRPr="002B4A0E" w:rsidRDefault="00174A82" w:rsidP="00E17556">
            <w:pPr>
              <w:autoSpaceDE w:val="0"/>
              <w:autoSpaceDN w:val="0"/>
              <w:adjustRightInd w:val="0"/>
              <w:spacing w:line="276" w:lineRule="auto"/>
              <w:rPr>
                <w:rFonts w:ascii="Century Gothic" w:hAnsi="Century Gothic"/>
                <w:b/>
                <w:color w:val="000000" w:themeColor="text1"/>
                <w:sz w:val="20"/>
                <w:szCs w:val="20"/>
              </w:rPr>
            </w:pPr>
          </w:p>
          <w:p w14:paraId="484BE1AE"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p>
        </w:tc>
        <w:tc>
          <w:tcPr>
            <w:tcW w:w="1132" w:type="dxa"/>
          </w:tcPr>
          <w:p w14:paraId="221DA3AF"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r w:rsidRPr="002B4A0E">
              <w:rPr>
                <w:rFonts w:ascii="Century Gothic" w:hAnsi="Century Gothic"/>
                <w:b/>
                <w:color w:val="000000" w:themeColor="text1"/>
                <w:sz w:val="20"/>
                <w:szCs w:val="20"/>
              </w:rPr>
              <w:t>Ja / nee</w:t>
            </w:r>
          </w:p>
        </w:tc>
      </w:tr>
      <w:tr w:rsidR="005C730B" w:rsidRPr="002B4A0E" w14:paraId="04DA61DD" w14:textId="77777777" w:rsidTr="00E17556">
        <w:tc>
          <w:tcPr>
            <w:tcW w:w="7924" w:type="dxa"/>
          </w:tcPr>
          <w:p w14:paraId="08FC8161" w14:textId="77777777" w:rsidR="005C730B" w:rsidRPr="002B4A0E" w:rsidRDefault="005C730B" w:rsidP="00E17556">
            <w:pPr>
              <w:autoSpaceDE w:val="0"/>
              <w:autoSpaceDN w:val="0"/>
              <w:adjustRightInd w:val="0"/>
              <w:spacing w:line="276" w:lineRule="auto"/>
              <w:rPr>
                <w:rFonts w:ascii="Century Gothic" w:hAnsi="Century Gothic"/>
                <w:color w:val="000000" w:themeColor="text1"/>
                <w:sz w:val="20"/>
                <w:szCs w:val="20"/>
              </w:rPr>
            </w:pPr>
            <w:r w:rsidRPr="002B4A0E">
              <w:rPr>
                <w:rFonts w:ascii="Century Gothic" w:hAnsi="Century Gothic"/>
                <w:color w:val="000000" w:themeColor="text1"/>
                <w:sz w:val="20"/>
                <w:szCs w:val="20"/>
              </w:rPr>
              <w:t>Heeft uw kind problemen (gehad) met gehoor?</w:t>
            </w:r>
          </w:p>
          <w:p w14:paraId="59FC149E" w14:textId="77777777" w:rsidR="005C730B" w:rsidRPr="002B4A0E" w:rsidRDefault="005C730B" w:rsidP="00E17556">
            <w:pPr>
              <w:autoSpaceDE w:val="0"/>
              <w:autoSpaceDN w:val="0"/>
              <w:adjustRightInd w:val="0"/>
              <w:spacing w:line="276" w:lineRule="auto"/>
              <w:rPr>
                <w:rFonts w:ascii="Century Gothic" w:hAnsi="Century Gothic"/>
                <w:color w:val="000000" w:themeColor="text1"/>
                <w:sz w:val="20"/>
                <w:szCs w:val="20"/>
              </w:rPr>
            </w:pPr>
            <w:r w:rsidRPr="002B4A0E">
              <w:rPr>
                <w:rFonts w:ascii="Century Gothic" w:hAnsi="Century Gothic"/>
                <w:color w:val="000000" w:themeColor="text1"/>
                <w:sz w:val="20"/>
                <w:szCs w:val="20"/>
              </w:rPr>
              <w:t>Zo ja, welke?</w:t>
            </w:r>
          </w:p>
          <w:p w14:paraId="36AFDBF3"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p>
          <w:p w14:paraId="1395B7FF"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p>
          <w:p w14:paraId="71C06662"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p>
        </w:tc>
        <w:tc>
          <w:tcPr>
            <w:tcW w:w="1132" w:type="dxa"/>
          </w:tcPr>
          <w:p w14:paraId="7D24B901"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r w:rsidRPr="002B4A0E">
              <w:rPr>
                <w:rFonts w:ascii="Century Gothic" w:hAnsi="Century Gothic"/>
                <w:b/>
                <w:color w:val="000000" w:themeColor="text1"/>
                <w:sz w:val="20"/>
                <w:szCs w:val="20"/>
              </w:rPr>
              <w:t>Ja / nee</w:t>
            </w:r>
          </w:p>
        </w:tc>
      </w:tr>
      <w:tr w:rsidR="005C730B" w:rsidRPr="002B4A0E" w14:paraId="3FD7CCDE" w14:textId="77777777" w:rsidTr="00E17556">
        <w:tc>
          <w:tcPr>
            <w:tcW w:w="7924" w:type="dxa"/>
          </w:tcPr>
          <w:p w14:paraId="48E9108F" w14:textId="77777777" w:rsidR="005C730B" w:rsidRPr="002B4A0E" w:rsidRDefault="005C730B" w:rsidP="00E17556">
            <w:pPr>
              <w:autoSpaceDE w:val="0"/>
              <w:autoSpaceDN w:val="0"/>
              <w:adjustRightInd w:val="0"/>
              <w:spacing w:line="276" w:lineRule="auto"/>
              <w:rPr>
                <w:rFonts w:ascii="Century Gothic" w:hAnsi="Century Gothic"/>
                <w:color w:val="000000" w:themeColor="text1"/>
                <w:sz w:val="20"/>
                <w:szCs w:val="20"/>
              </w:rPr>
            </w:pPr>
            <w:r w:rsidRPr="002B4A0E">
              <w:rPr>
                <w:rFonts w:ascii="Century Gothic" w:hAnsi="Century Gothic"/>
                <w:color w:val="000000" w:themeColor="text1"/>
                <w:sz w:val="20"/>
                <w:szCs w:val="20"/>
              </w:rPr>
              <w:t>Is uw kind ooit ernstig ziek geweest of is er een opname geweest?</w:t>
            </w:r>
          </w:p>
          <w:p w14:paraId="302D1D69" w14:textId="77777777" w:rsidR="005C730B" w:rsidRPr="002B4A0E" w:rsidRDefault="005C730B" w:rsidP="00E17556">
            <w:pPr>
              <w:autoSpaceDE w:val="0"/>
              <w:autoSpaceDN w:val="0"/>
              <w:adjustRightInd w:val="0"/>
              <w:spacing w:line="276" w:lineRule="auto"/>
              <w:rPr>
                <w:rFonts w:ascii="Century Gothic" w:hAnsi="Century Gothic"/>
                <w:color w:val="000000" w:themeColor="text1"/>
                <w:sz w:val="20"/>
                <w:szCs w:val="20"/>
              </w:rPr>
            </w:pPr>
            <w:r w:rsidRPr="002B4A0E">
              <w:rPr>
                <w:rFonts w:ascii="Century Gothic" w:hAnsi="Century Gothic"/>
                <w:color w:val="000000" w:themeColor="text1"/>
                <w:sz w:val="20"/>
                <w:szCs w:val="20"/>
              </w:rPr>
              <w:t>Zo ja, licht toe: (aard van ziekte, opnameduur)</w:t>
            </w:r>
          </w:p>
          <w:p w14:paraId="4DCE085B"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p>
          <w:p w14:paraId="74236246"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p>
          <w:p w14:paraId="0C7E01C2"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p>
        </w:tc>
        <w:tc>
          <w:tcPr>
            <w:tcW w:w="1132" w:type="dxa"/>
          </w:tcPr>
          <w:p w14:paraId="5916195C"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r w:rsidRPr="002B4A0E">
              <w:rPr>
                <w:rFonts w:ascii="Century Gothic" w:hAnsi="Century Gothic"/>
                <w:b/>
                <w:color w:val="000000" w:themeColor="text1"/>
                <w:sz w:val="20"/>
                <w:szCs w:val="20"/>
              </w:rPr>
              <w:t>Ja / nee</w:t>
            </w:r>
          </w:p>
        </w:tc>
      </w:tr>
      <w:tr w:rsidR="005C730B" w:rsidRPr="002B4A0E" w14:paraId="2A2209F6" w14:textId="77777777" w:rsidTr="00E17556">
        <w:tc>
          <w:tcPr>
            <w:tcW w:w="7924" w:type="dxa"/>
          </w:tcPr>
          <w:p w14:paraId="54DB3072" w14:textId="77777777" w:rsidR="005C730B" w:rsidRPr="002B4A0E" w:rsidRDefault="005C730B" w:rsidP="00E17556">
            <w:pPr>
              <w:autoSpaceDE w:val="0"/>
              <w:autoSpaceDN w:val="0"/>
              <w:adjustRightInd w:val="0"/>
              <w:spacing w:line="276" w:lineRule="auto"/>
              <w:rPr>
                <w:rFonts w:ascii="Century Gothic" w:hAnsi="Century Gothic"/>
                <w:color w:val="000000" w:themeColor="text1"/>
                <w:sz w:val="20"/>
                <w:szCs w:val="20"/>
              </w:rPr>
            </w:pPr>
            <w:r w:rsidRPr="002B4A0E">
              <w:rPr>
                <w:rFonts w:ascii="Century Gothic" w:hAnsi="Century Gothic"/>
                <w:color w:val="000000" w:themeColor="text1"/>
                <w:sz w:val="20"/>
                <w:szCs w:val="20"/>
              </w:rPr>
              <w:t>Heeft uw kind langdurig medicijnen gebruikt?</w:t>
            </w:r>
          </w:p>
          <w:p w14:paraId="77DE7069" w14:textId="77777777" w:rsidR="005C730B" w:rsidRPr="002B4A0E" w:rsidRDefault="005C730B" w:rsidP="00E17556">
            <w:pPr>
              <w:autoSpaceDE w:val="0"/>
              <w:autoSpaceDN w:val="0"/>
              <w:adjustRightInd w:val="0"/>
              <w:spacing w:line="276" w:lineRule="auto"/>
              <w:rPr>
                <w:rFonts w:ascii="Century Gothic" w:hAnsi="Century Gothic"/>
                <w:color w:val="000000" w:themeColor="text1"/>
                <w:sz w:val="20"/>
                <w:szCs w:val="20"/>
              </w:rPr>
            </w:pPr>
            <w:r w:rsidRPr="002B4A0E">
              <w:rPr>
                <w:rFonts w:ascii="Century Gothic" w:hAnsi="Century Gothic"/>
                <w:color w:val="000000" w:themeColor="text1"/>
                <w:sz w:val="20"/>
                <w:szCs w:val="20"/>
              </w:rPr>
              <w:t>Zo ja, welke en licht toe:</w:t>
            </w:r>
          </w:p>
          <w:p w14:paraId="2B8B54AC"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p>
          <w:p w14:paraId="1B3C0CF3"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p>
          <w:p w14:paraId="69C97E2C"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p>
        </w:tc>
        <w:tc>
          <w:tcPr>
            <w:tcW w:w="1132" w:type="dxa"/>
          </w:tcPr>
          <w:p w14:paraId="71FA4B27"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r w:rsidRPr="002B4A0E">
              <w:rPr>
                <w:rFonts w:ascii="Century Gothic" w:hAnsi="Century Gothic"/>
                <w:b/>
                <w:color w:val="000000" w:themeColor="text1"/>
                <w:sz w:val="20"/>
                <w:szCs w:val="20"/>
              </w:rPr>
              <w:t>Ja / nee</w:t>
            </w:r>
          </w:p>
        </w:tc>
      </w:tr>
      <w:tr w:rsidR="005C730B" w:rsidRPr="002B4A0E" w14:paraId="340AD450" w14:textId="77777777" w:rsidTr="00E17556">
        <w:tc>
          <w:tcPr>
            <w:tcW w:w="7924" w:type="dxa"/>
          </w:tcPr>
          <w:p w14:paraId="76E4E054" w14:textId="77777777" w:rsidR="005C730B" w:rsidRPr="002B4A0E" w:rsidRDefault="005C730B" w:rsidP="00E17556">
            <w:pPr>
              <w:autoSpaceDE w:val="0"/>
              <w:autoSpaceDN w:val="0"/>
              <w:adjustRightInd w:val="0"/>
              <w:spacing w:line="276" w:lineRule="auto"/>
              <w:rPr>
                <w:rFonts w:ascii="Century Gothic" w:hAnsi="Century Gothic"/>
                <w:color w:val="000000" w:themeColor="text1"/>
                <w:sz w:val="20"/>
                <w:szCs w:val="20"/>
              </w:rPr>
            </w:pPr>
            <w:r w:rsidRPr="002B4A0E">
              <w:rPr>
                <w:rFonts w:ascii="Century Gothic" w:hAnsi="Century Gothic"/>
                <w:color w:val="000000" w:themeColor="text1"/>
                <w:sz w:val="20"/>
                <w:szCs w:val="20"/>
              </w:rPr>
              <w:t>Gebruikt uw kind op dit moment medicijnen?</w:t>
            </w:r>
          </w:p>
        </w:tc>
        <w:tc>
          <w:tcPr>
            <w:tcW w:w="1132" w:type="dxa"/>
          </w:tcPr>
          <w:p w14:paraId="457EFF09"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r w:rsidRPr="002B4A0E">
              <w:rPr>
                <w:rFonts w:ascii="Century Gothic" w:hAnsi="Century Gothic"/>
                <w:b/>
                <w:color w:val="000000" w:themeColor="text1"/>
                <w:sz w:val="20"/>
                <w:szCs w:val="20"/>
              </w:rPr>
              <w:t>Ja / nee</w:t>
            </w:r>
          </w:p>
        </w:tc>
      </w:tr>
      <w:tr w:rsidR="005C730B" w:rsidRPr="002B4A0E" w14:paraId="776E2B8C" w14:textId="77777777" w:rsidTr="00E17556">
        <w:tc>
          <w:tcPr>
            <w:tcW w:w="7924" w:type="dxa"/>
          </w:tcPr>
          <w:p w14:paraId="1E7FC4F3" w14:textId="77777777" w:rsidR="005C730B" w:rsidRPr="002B4A0E" w:rsidRDefault="005C730B" w:rsidP="00E17556">
            <w:pPr>
              <w:autoSpaceDE w:val="0"/>
              <w:autoSpaceDN w:val="0"/>
              <w:adjustRightInd w:val="0"/>
              <w:spacing w:line="276" w:lineRule="auto"/>
              <w:rPr>
                <w:rFonts w:ascii="Century Gothic" w:hAnsi="Century Gothic"/>
                <w:color w:val="000000" w:themeColor="text1"/>
                <w:sz w:val="20"/>
                <w:szCs w:val="20"/>
              </w:rPr>
            </w:pPr>
            <w:r w:rsidRPr="002B4A0E">
              <w:rPr>
                <w:rFonts w:ascii="Century Gothic" w:hAnsi="Century Gothic"/>
                <w:color w:val="000000" w:themeColor="text1"/>
                <w:sz w:val="20"/>
                <w:szCs w:val="20"/>
              </w:rPr>
              <w:t>Is uw kind momenteel onder behandeling bij een specialist?</w:t>
            </w:r>
          </w:p>
          <w:p w14:paraId="26B3677C" w14:textId="77777777" w:rsidR="005C730B" w:rsidRPr="002B4A0E" w:rsidRDefault="005C730B" w:rsidP="00E17556">
            <w:pPr>
              <w:autoSpaceDE w:val="0"/>
              <w:autoSpaceDN w:val="0"/>
              <w:adjustRightInd w:val="0"/>
              <w:spacing w:line="276" w:lineRule="auto"/>
              <w:rPr>
                <w:rFonts w:ascii="Century Gothic" w:hAnsi="Century Gothic"/>
                <w:color w:val="000000" w:themeColor="text1"/>
                <w:sz w:val="20"/>
                <w:szCs w:val="20"/>
              </w:rPr>
            </w:pPr>
            <w:r w:rsidRPr="002B4A0E">
              <w:rPr>
                <w:rFonts w:ascii="Century Gothic" w:hAnsi="Century Gothic"/>
                <w:color w:val="000000" w:themeColor="text1"/>
                <w:sz w:val="20"/>
                <w:szCs w:val="20"/>
              </w:rPr>
              <w:t>Zo ja, licht toe:</w:t>
            </w:r>
          </w:p>
          <w:p w14:paraId="4B95C548" w14:textId="77777777" w:rsidR="005C730B" w:rsidRPr="002B4A0E" w:rsidRDefault="005C730B" w:rsidP="00E17556">
            <w:pPr>
              <w:autoSpaceDE w:val="0"/>
              <w:autoSpaceDN w:val="0"/>
              <w:adjustRightInd w:val="0"/>
              <w:spacing w:line="276" w:lineRule="auto"/>
              <w:rPr>
                <w:rFonts w:ascii="Century Gothic" w:hAnsi="Century Gothic"/>
                <w:color w:val="000000" w:themeColor="text1"/>
                <w:sz w:val="20"/>
                <w:szCs w:val="20"/>
              </w:rPr>
            </w:pPr>
          </w:p>
          <w:p w14:paraId="4BBE2EB3" w14:textId="77777777" w:rsidR="005C730B" w:rsidRPr="002B4A0E" w:rsidRDefault="005C730B" w:rsidP="00E17556">
            <w:pPr>
              <w:autoSpaceDE w:val="0"/>
              <w:autoSpaceDN w:val="0"/>
              <w:adjustRightInd w:val="0"/>
              <w:spacing w:line="276" w:lineRule="auto"/>
              <w:rPr>
                <w:rFonts w:ascii="Century Gothic" w:hAnsi="Century Gothic"/>
                <w:color w:val="000000" w:themeColor="text1"/>
                <w:sz w:val="20"/>
                <w:szCs w:val="20"/>
              </w:rPr>
            </w:pPr>
          </w:p>
          <w:p w14:paraId="5A12772C"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p>
        </w:tc>
        <w:tc>
          <w:tcPr>
            <w:tcW w:w="1132" w:type="dxa"/>
          </w:tcPr>
          <w:p w14:paraId="1172AD47"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r w:rsidRPr="002B4A0E">
              <w:rPr>
                <w:rFonts w:ascii="Century Gothic" w:hAnsi="Century Gothic"/>
                <w:b/>
                <w:color w:val="000000" w:themeColor="text1"/>
                <w:sz w:val="20"/>
                <w:szCs w:val="20"/>
              </w:rPr>
              <w:t>Ja / nee</w:t>
            </w:r>
          </w:p>
        </w:tc>
      </w:tr>
      <w:tr w:rsidR="005C730B" w:rsidRPr="002B4A0E" w14:paraId="14308CB6" w14:textId="77777777" w:rsidTr="00E17556">
        <w:tc>
          <w:tcPr>
            <w:tcW w:w="7924" w:type="dxa"/>
          </w:tcPr>
          <w:p w14:paraId="588980E2" w14:textId="77777777" w:rsidR="005C730B" w:rsidRDefault="005C730B" w:rsidP="00E17556">
            <w:pPr>
              <w:autoSpaceDE w:val="0"/>
              <w:autoSpaceDN w:val="0"/>
              <w:adjustRightInd w:val="0"/>
              <w:spacing w:line="276" w:lineRule="auto"/>
              <w:rPr>
                <w:rFonts w:ascii="Century Gothic" w:hAnsi="Century Gothic"/>
                <w:color w:val="000000" w:themeColor="text1"/>
                <w:sz w:val="20"/>
                <w:szCs w:val="20"/>
              </w:rPr>
            </w:pPr>
            <w:r w:rsidRPr="002B4A0E">
              <w:rPr>
                <w:rFonts w:ascii="Century Gothic" w:hAnsi="Century Gothic"/>
                <w:color w:val="000000" w:themeColor="text1"/>
                <w:sz w:val="20"/>
                <w:szCs w:val="20"/>
              </w:rPr>
              <w:t xml:space="preserve">Klaagt uw kind vaak over vermoeidheid, hoofdpijn, buikpijn of misselijkheid? </w:t>
            </w:r>
          </w:p>
          <w:p w14:paraId="2E225504" w14:textId="77777777" w:rsidR="005C730B" w:rsidRPr="002B4A0E" w:rsidRDefault="005C730B" w:rsidP="00E17556">
            <w:pPr>
              <w:autoSpaceDE w:val="0"/>
              <w:autoSpaceDN w:val="0"/>
              <w:adjustRightInd w:val="0"/>
              <w:spacing w:line="276" w:lineRule="auto"/>
              <w:rPr>
                <w:rFonts w:ascii="Century Gothic" w:hAnsi="Century Gothic"/>
                <w:color w:val="000000" w:themeColor="text1"/>
                <w:sz w:val="20"/>
                <w:szCs w:val="20"/>
              </w:rPr>
            </w:pPr>
            <w:r w:rsidRPr="002B4A0E">
              <w:rPr>
                <w:rFonts w:ascii="Century Gothic" w:hAnsi="Century Gothic"/>
                <w:color w:val="000000" w:themeColor="text1"/>
                <w:sz w:val="20"/>
                <w:szCs w:val="20"/>
              </w:rPr>
              <w:t>Zo ja, licht toe:</w:t>
            </w:r>
          </w:p>
          <w:p w14:paraId="7624380B" w14:textId="77777777" w:rsidR="005C730B" w:rsidRPr="002B4A0E" w:rsidRDefault="005C730B" w:rsidP="00E17556">
            <w:pPr>
              <w:autoSpaceDE w:val="0"/>
              <w:autoSpaceDN w:val="0"/>
              <w:adjustRightInd w:val="0"/>
              <w:spacing w:line="276" w:lineRule="auto"/>
              <w:rPr>
                <w:rFonts w:ascii="Century Gothic" w:hAnsi="Century Gothic"/>
                <w:color w:val="000000" w:themeColor="text1"/>
                <w:sz w:val="20"/>
                <w:szCs w:val="20"/>
              </w:rPr>
            </w:pPr>
          </w:p>
          <w:p w14:paraId="6686E3AC" w14:textId="77777777" w:rsidR="005C730B" w:rsidRPr="002B4A0E" w:rsidRDefault="005C730B" w:rsidP="00E17556">
            <w:pPr>
              <w:autoSpaceDE w:val="0"/>
              <w:autoSpaceDN w:val="0"/>
              <w:adjustRightInd w:val="0"/>
              <w:spacing w:line="276" w:lineRule="auto"/>
              <w:rPr>
                <w:rFonts w:ascii="Century Gothic" w:hAnsi="Century Gothic"/>
                <w:color w:val="000000" w:themeColor="text1"/>
                <w:sz w:val="20"/>
                <w:szCs w:val="20"/>
              </w:rPr>
            </w:pPr>
          </w:p>
          <w:p w14:paraId="5FD92A0E"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p>
        </w:tc>
        <w:tc>
          <w:tcPr>
            <w:tcW w:w="1132" w:type="dxa"/>
          </w:tcPr>
          <w:p w14:paraId="292F3C7F"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r w:rsidRPr="002B4A0E">
              <w:rPr>
                <w:rFonts w:ascii="Century Gothic" w:hAnsi="Century Gothic"/>
                <w:b/>
                <w:color w:val="000000" w:themeColor="text1"/>
                <w:sz w:val="20"/>
                <w:szCs w:val="20"/>
              </w:rPr>
              <w:t>Ja / nee</w:t>
            </w:r>
          </w:p>
        </w:tc>
      </w:tr>
      <w:tr w:rsidR="005C730B" w:rsidRPr="002B4A0E" w14:paraId="27BED775" w14:textId="77777777" w:rsidTr="00E17556">
        <w:tc>
          <w:tcPr>
            <w:tcW w:w="7924" w:type="dxa"/>
          </w:tcPr>
          <w:p w14:paraId="2592DAEA" w14:textId="77777777" w:rsidR="005C730B" w:rsidRPr="002B4A0E" w:rsidRDefault="005C730B" w:rsidP="00E17556">
            <w:pPr>
              <w:autoSpaceDE w:val="0"/>
              <w:autoSpaceDN w:val="0"/>
              <w:adjustRightInd w:val="0"/>
              <w:spacing w:line="276" w:lineRule="auto"/>
              <w:rPr>
                <w:rFonts w:ascii="Century Gothic" w:hAnsi="Century Gothic"/>
                <w:color w:val="000000" w:themeColor="text1"/>
                <w:sz w:val="20"/>
                <w:szCs w:val="20"/>
              </w:rPr>
            </w:pPr>
            <w:r w:rsidRPr="002B4A0E">
              <w:rPr>
                <w:rFonts w:ascii="Century Gothic" w:hAnsi="Century Gothic"/>
                <w:color w:val="000000" w:themeColor="text1"/>
                <w:sz w:val="20"/>
                <w:szCs w:val="20"/>
              </w:rPr>
              <w:t>Kreeg uw kind voor kortere of langere tijd logopedie?</w:t>
            </w:r>
          </w:p>
        </w:tc>
        <w:tc>
          <w:tcPr>
            <w:tcW w:w="1132" w:type="dxa"/>
          </w:tcPr>
          <w:p w14:paraId="0DE510B6"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r w:rsidRPr="002B4A0E">
              <w:rPr>
                <w:rFonts w:ascii="Century Gothic" w:hAnsi="Century Gothic"/>
                <w:b/>
                <w:color w:val="000000" w:themeColor="text1"/>
                <w:sz w:val="20"/>
                <w:szCs w:val="20"/>
              </w:rPr>
              <w:t>Ja / nee</w:t>
            </w:r>
          </w:p>
        </w:tc>
      </w:tr>
      <w:tr w:rsidR="005C730B" w:rsidRPr="002B4A0E" w14:paraId="626CE5DA" w14:textId="77777777" w:rsidTr="00E17556">
        <w:tc>
          <w:tcPr>
            <w:tcW w:w="7924" w:type="dxa"/>
          </w:tcPr>
          <w:p w14:paraId="5F5C65F7" w14:textId="77777777" w:rsidR="005C730B" w:rsidRPr="002B4A0E" w:rsidRDefault="005C730B" w:rsidP="00E17556">
            <w:pPr>
              <w:autoSpaceDE w:val="0"/>
              <w:autoSpaceDN w:val="0"/>
              <w:adjustRightInd w:val="0"/>
              <w:spacing w:line="276" w:lineRule="auto"/>
              <w:rPr>
                <w:rFonts w:ascii="Century Gothic" w:hAnsi="Century Gothic"/>
                <w:color w:val="000000" w:themeColor="text1"/>
                <w:sz w:val="20"/>
                <w:szCs w:val="20"/>
              </w:rPr>
            </w:pPr>
            <w:r w:rsidRPr="002B4A0E">
              <w:rPr>
                <w:rFonts w:ascii="Century Gothic" w:hAnsi="Century Gothic"/>
                <w:color w:val="000000" w:themeColor="text1"/>
                <w:sz w:val="20"/>
                <w:szCs w:val="20"/>
              </w:rPr>
              <w:t>Heeft u op dit moment m.b.t. uw kind contact met andere instanties?</w:t>
            </w:r>
          </w:p>
          <w:p w14:paraId="76C092FD" w14:textId="77777777" w:rsidR="005C730B" w:rsidRPr="002B4A0E" w:rsidRDefault="005C730B" w:rsidP="00E17556">
            <w:pPr>
              <w:autoSpaceDE w:val="0"/>
              <w:autoSpaceDN w:val="0"/>
              <w:adjustRightInd w:val="0"/>
              <w:spacing w:line="276" w:lineRule="auto"/>
              <w:rPr>
                <w:rFonts w:ascii="Century Gothic" w:hAnsi="Century Gothic"/>
                <w:color w:val="000000" w:themeColor="text1"/>
                <w:sz w:val="20"/>
                <w:szCs w:val="20"/>
              </w:rPr>
            </w:pPr>
            <w:r w:rsidRPr="002B4A0E">
              <w:rPr>
                <w:rFonts w:ascii="Century Gothic" w:hAnsi="Century Gothic"/>
                <w:color w:val="000000" w:themeColor="text1"/>
                <w:sz w:val="20"/>
                <w:szCs w:val="20"/>
              </w:rPr>
              <w:t>Zo ja, licht toe: (naam instantie, adres, telefoonnummer en reden)</w:t>
            </w:r>
          </w:p>
          <w:p w14:paraId="54D3E114"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p>
          <w:p w14:paraId="5F6EAF21"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p>
          <w:p w14:paraId="34417049"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p>
        </w:tc>
        <w:tc>
          <w:tcPr>
            <w:tcW w:w="1132" w:type="dxa"/>
          </w:tcPr>
          <w:p w14:paraId="4D7D7E8E"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r w:rsidRPr="002B4A0E">
              <w:rPr>
                <w:rFonts w:ascii="Century Gothic" w:hAnsi="Century Gothic"/>
                <w:b/>
                <w:color w:val="000000" w:themeColor="text1"/>
                <w:sz w:val="20"/>
                <w:szCs w:val="20"/>
              </w:rPr>
              <w:t>Ja / nee</w:t>
            </w:r>
          </w:p>
        </w:tc>
      </w:tr>
      <w:tr w:rsidR="005C730B" w:rsidRPr="002B4A0E" w14:paraId="6CAF5478" w14:textId="77777777" w:rsidTr="00E17556">
        <w:tc>
          <w:tcPr>
            <w:tcW w:w="7924" w:type="dxa"/>
          </w:tcPr>
          <w:p w14:paraId="06BAB4FD" w14:textId="77777777" w:rsidR="005C730B" w:rsidRPr="002B4A0E" w:rsidRDefault="005C730B" w:rsidP="00E17556">
            <w:pPr>
              <w:autoSpaceDE w:val="0"/>
              <w:autoSpaceDN w:val="0"/>
              <w:adjustRightInd w:val="0"/>
              <w:spacing w:line="276" w:lineRule="auto"/>
              <w:rPr>
                <w:rFonts w:ascii="Century Gothic" w:hAnsi="Century Gothic"/>
                <w:i/>
                <w:iCs/>
                <w:color w:val="000000" w:themeColor="text1"/>
                <w:sz w:val="20"/>
                <w:szCs w:val="20"/>
              </w:rPr>
            </w:pPr>
            <w:r w:rsidRPr="002B4A0E">
              <w:rPr>
                <w:rFonts w:ascii="Century Gothic" w:hAnsi="Century Gothic"/>
                <w:color w:val="000000" w:themeColor="text1"/>
                <w:sz w:val="20"/>
                <w:szCs w:val="20"/>
              </w:rPr>
              <w:t>Is er de laatste 24 maanden een intelligentietest of een ander onderzoek afgenomen? Zo ja, bij welke instantie (</w:t>
            </w:r>
            <w:r w:rsidRPr="002B4A0E">
              <w:rPr>
                <w:rFonts w:ascii="Century Gothic" w:hAnsi="Century Gothic"/>
                <w:i/>
                <w:iCs/>
                <w:color w:val="000000" w:themeColor="text1"/>
                <w:sz w:val="20"/>
                <w:szCs w:val="20"/>
              </w:rPr>
              <w:t>graag ontvangen wij de eventuele gegevens uit eerdere onderzoeken).</w:t>
            </w:r>
          </w:p>
        </w:tc>
        <w:tc>
          <w:tcPr>
            <w:tcW w:w="1132" w:type="dxa"/>
          </w:tcPr>
          <w:p w14:paraId="43BE0AC1" w14:textId="77777777" w:rsidR="005C730B" w:rsidRPr="002B4A0E" w:rsidRDefault="005C730B" w:rsidP="00E17556">
            <w:pPr>
              <w:autoSpaceDE w:val="0"/>
              <w:autoSpaceDN w:val="0"/>
              <w:adjustRightInd w:val="0"/>
              <w:spacing w:line="276" w:lineRule="auto"/>
              <w:rPr>
                <w:rFonts w:ascii="Century Gothic" w:hAnsi="Century Gothic"/>
                <w:b/>
                <w:color w:val="000000" w:themeColor="text1"/>
                <w:sz w:val="20"/>
                <w:szCs w:val="20"/>
              </w:rPr>
            </w:pPr>
            <w:r w:rsidRPr="002B4A0E">
              <w:rPr>
                <w:rFonts w:ascii="Century Gothic" w:hAnsi="Century Gothic"/>
                <w:b/>
                <w:color w:val="000000" w:themeColor="text1"/>
                <w:sz w:val="20"/>
                <w:szCs w:val="20"/>
              </w:rPr>
              <w:t>Ja / nee</w:t>
            </w:r>
          </w:p>
        </w:tc>
      </w:tr>
    </w:tbl>
    <w:p w14:paraId="1D486EF1" w14:textId="77777777" w:rsidR="005C730B" w:rsidRPr="002B4A0E" w:rsidRDefault="005C730B" w:rsidP="005C730B">
      <w:pPr>
        <w:autoSpaceDE w:val="0"/>
        <w:autoSpaceDN w:val="0"/>
        <w:adjustRightInd w:val="0"/>
        <w:spacing w:line="276" w:lineRule="auto"/>
        <w:rPr>
          <w:rFonts w:ascii="Century Gothic" w:hAnsi="Century Gothic" w:cstheme="minorHAnsi"/>
          <w:color w:val="000000"/>
          <w:sz w:val="20"/>
          <w:szCs w:val="20"/>
        </w:rPr>
      </w:pPr>
    </w:p>
    <w:p w14:paraId="7ED4C407" w14:textId="77777777" w:rsidR="005C730B" w:rsidRDefault="005C730B" w:rsidP="005C730B">
      <w:pPr>
        <w:autoSpaceDE w:val="0"/>
        <w:autoSpaceDN w:val="0"/>
        <w:adjustRightInd w:val="0"/>
        <w:spacing w:line="276" w:lineRule="auto"/>
        <w:rPr>
          <w:rFonts w:ascii="Century Gothic" w:hAnsi="Century Gothic" w:cstheme="minorHAnsi"/>
          <w:color w:val="000000"/>
          <w:sz w:val="20"/>
          <w:szCs w:val="20"/>
        </w:rPr>
      </w:pPr>
    </w:p>
    <w:p w14:paraId="36F19765" w14:textId="77777777" w:rsidR="00174A82" w:rsidRDefault="00174A82" w:rsidP="005C730B">
      <w:pPr>
        <w:autoSpaceDE w:val="0"/>
        <w:autoSpaceDN w:val="0"/>
        <w:adjustRightInd w:val="0"/>
        <w:spacing w:line="276" w:lineRule="auto"/>
        <w:rPr>
          <w:rFonts w:ascii="Century Gothic" w:hAnsi="Century Gothic" w:cstheme="minorHAnsi"/>
          <w:color w:val="000000"/>
          <w:sz w:val="20"/>
          <w:szCs w:val="20"/>
        </w:rPr>
      </w:pPr>
    </w:p>
    <w:p w14:paraId="6D49CFF6" w14:textId="77777777" w:rsidR="00174A82" w:rsidRPr="002B4A0E" w:rsidRDefault="00174A82" w:rsidP="005C730B">
      <w:pPr>
        <w:autoSpaceDE w:val="0"/>
        <w:autoSpaceDN w:val="0"/>
        <w:adjustRightInd w:val="0"/>
        <w:spacing w:line="276" w:lineRule="auto"/>
        <w:rPr>
          <w:rFonts w:ascii="Century Gothic" w:hAnsi="Century Gothic" w:cstheme="minorHAnsi"/>
          <w:color w:val="000000"/>
          <w:sz w:val="20"/>
          <w:szCs w:val="20"/>
        </w:rPr>
      </w:pPr>
    </w:p>
    <w:tbl>
      <w:tblPr>
        <w:tblStyle w:val="Tabelraster"/>
        <w:tblW w:w="0" w:type="auto"/>
        <w:tblLook w:val="04A0" w:firstRow="1" w:lastRow="0" w:firstColumn="1" w:lastColumn="0" w:noHBand="0" w:noVBand="1"/>
      </w:tblPr>
      <w:tblGrid>
        <w:gridCol w:w="7928"/>
        <w:gridCol w:w="1128"/>
      </w:tblGrid>
      <w:tr w:rsidR="005C730B" w:rsidRPr="002B4A0E" w14:paraId="680D70E4" w14:textId="77777777" w:rsidTr="00E17556">
        <w:tc>
          <w:tcPr>
            <w:tcW w:w="9056" w:type="dxa"/>
            <w:gridSpan w:val="2"/>
            <w:shd w:val="clear" w:color="auto" w:fill="002060"/>
          </w:tcPr>
          <w:p w14:paraId="43712E63" w14:textId="77777777" w:rsidR="005C730B" w:rsidRPr="002B4A0E" w:rsidRDefault="005C730B" w:rsidP="00E17556">
            <w:pPr>
              <w:autoSpaceDE w:val="0"/>
              <w:autoSpaceDN w:val="0"/>
              <w:adjustRightInd w:val="0"/>
              <w:spacing w:line="276" w:lineRule="auto"/>
              <w:rPr>
                <w:rFonts w:ascii="Century Gothic" w:hAnsi="Century Gothic" w:cstheme="minorHAnsi"/>
                <w:color w:val="000000"/>
                <w:sz w:val="20"/>
                <w:szCs w:val="20"/>
              </w:rPr>
            </w:pPr>
            <w:r w:rsidRPr="002B4A0E">
              <w:rPr>
                <w:rFonts w:ascii="Century Gothic" w:hAnsi="Century Gothic" w:cstheme="minorHAnsi"/>
                <w:color w:val="FFFFFF" w:themeColor="background1"/>
                <w:sz w:val="20"/>
                <w:szCs w:val="20"/>
              </w:rPr>
              <w:t>School en leren</w:t>
            </w:r>
          </w:p>
        </w:tc>
      </w:tr>
      <w:tr w:rsidR="005C730B" w:rsidRPr="002B4A0E" w14:paraId="4F8411EC" w14:textId="77777777" w:rsidTr="00E17556">
        <w:tc>
          <w:tcPr>
            <w:tcW w:w="7928" w:type="dxa"/>
          </w:tcPr>
          <w:p w14:paraId="66B0CE5E" w14:textId="77777777" w:rsidR="005C730B" w:rsidRPr="002B4A0E" w:rsidRDefault="005C730B" w:rsidP="00E17556">
            <w:pPr>
              <w:autoSpaceDE w:val="0"/>
              <w:autoSpaceDN w:val="0"/>
              <w:adjustRightInd w:val="0"/>
              <w:spacing w:line="276" w:lineRule="auto"/>
              <w:rPr>
                <w:rFonts w:ascii="Century Gothic" w:hAnsi="Century Gothic"/>
                <w:color w:val="000000" w:themeColor="text1"/>
                <w:sz w:val="20"/>
                <w:szCs w:val="20"/>
              </w:rPr>
            </w:pPr>
            <w:r w:rsidRPr="002B4A0E">
              <w:rPr>
                <w:rFonts w:ascii="Century Gothic" w:hAnsi="Century Gothic"/>
                <w:color w:val="000000" w:themeColor="text1"/>
                <w:sz w:val="20"/>
                <w:szCs w:val="20"/>
              </w:rPr>
              <w:t>Gaat uw kind graag naar school?</w:t>
            </w:r>
          </w:p>
          <w:p w14:paraId="27E9C970" w14:textId="77777777" w:rsidR="005C730B" w:rsidRPr="002B4A0E" w:rsidRDefault="005C730B" w:rsidP="00E17556">
            <w:pPr>
              <w:autoSpaceDE w:val="0"/>
              <w:autoSpaceDN w:val="0"/>
              <w:adjustRightInd w:val="0"/>
              <w:spacing w:line="276" w:lineRule="auto"/>
              <w:rPr>
                <w:rFonts w:ascii="Century Gothic" w:hAnsi="Century Gothic"/>
                <w:color w:val="000000" w:themeColor="text1"/>
                <w:sz w:val="20"/>
                <w:szCs w:val="20"/>
              </w:rPr>
            </w:pPr>
            <w:r w:rsidRPr="002B4A0E">
              <w:rPr>
                <w:rFonts w:ascii="Century Gothic" w:hAnsi="Century Gothic"/>
                <w:color w:val="000000" w:themeColor="text1"/>
                <w:sz w:val="20"/>
                <w:szCs w:val="20"/>
              </w:rPr>
              <w:t>Zo nee, licht toe:</w:t>
            </w:r>
          </w:p>
          <w:p w14:paraId="4EE186A2" w14:textId="77777777" w:rsidR="005C730B" w:rsidRPr="002B4A0E" w:rsidRDefault="005C730B" w:rsidP="00E17556">
            <w:pPr>
              <w:autoSpaceDE w:val="0"/>
              <w:autoSpaceDN w:val="0"/>
              <w:adjustRightInd w:val="0"/>
              <w:spacing w:line="276" w:lineRule="auto"/>
              <w:rPr>
                <w:rFonts w:ascii="Century Gothic" w:hAnsi="Century Gothic" w:cstheme="minorHAnsi"/>
                <w:color w:val="000000"/>
                <w:sz w:val="20"/>
                <w:szCs w:val="20"/>
              </w:rPr>
            </w:pPr>
          </w:p>
          <w:p w14:paraId="3CF6D07D" w14:textId="77777777" w:rsidR="005C730B" w:rsidRPr="002B4A0E" w:rsidRDefault="005C730B" w:rsidP="00E17556">
            <w:pPr>
              <w:autoSpaceDE w:val="0"/>
              <w:autoSpaceDN w:val="0"/>
              <w:adjustRightInd w:val="0"/>
              <w:spacing w:line="276" w:lineRule="auto"/>
              <w:rPr>
                <w:rFonts w:ascii="Century Gothic" w:hAnsi="Century Gothic" w:cstheme="minorHAnsi"/>
                <w:color w:val="000000"/>
                <w:sz w:val="20"/>
                <w:szCs w:val="20"/>
              </w:rPr>
            </w:pPr>
          </w:p>
          <w:p w14:paraId="63A92ADE" w14:textId="77777777" w:rsidR="005C730B" w:rsidRPr="002B4A0E" w:rsidRDefault="005C730B" w:rsidP="00E17556">
            <w:pPr>
              <w:autoSpaceDE w:val="0"/>
              <w:autoSpaceDN w:val="0"/>
              <w:adjustRightInd w:val="0"/>
              <w:spacing w:line="276" w:lineRule="auto"/>
              <w:rPr>
                <w:rFonts w:ascii="Century Gothic" w:hAnsi="Century Gothic" w:cstheme="minorHAnsi"/>
                <w:color w:val="000000"/>
                <w:sz w:val="20"/>
                <w:szCs w:val="20"/>
              </w:rPr>
            </w:pPr>
          </w:p>
        </w:tc>
        <w:tc>
          <w:tcPr>
            <w:tcW w:w="1128" w:type="dxa"/>
          </w:tcPr>
          <w:p w14:paraId="6BDE7038" w14:textId="77777777" w:rsidR="005C730B" w:rsidRPr="002B4A0E" w:rsidRDefault="005C730B" w:rsidP="00E17556">
            <w:pPr>
              <w:autoSpaceDE w:val="0"/>
              <w:autoSpaceDN w:val="0"/>
              <w:adjustRightInd w:val="0"/>
              <w:spacing w:line="276" w:lineRule="auto"/>
              <w:rPr>
                <w:rFonts w:ascii="Century Gothic" w:hAnsi="Century Gothic" w:cstheme="minorHAnsi"/>
                <w:b/>
                <w:bCs/>
                <w:color w:val="000000"/>
                <w:sz w:val="20"/>
                <w:szCs w:val="20"/>
              </w:rPr>
            </w:pPr>
            <w:r w:rsidRPr="002B4A0E">
              <w:rPr>
                <w:rFonts w:ascii="Century Gothic" w:hAnsi="Century Gothic" w:cstheme="minorHAnsi"/>
                <w:b/>
                <w:bCs/>
                <w:color w:val="000000"/>
                <w:sz w:val="20"/>
                <w:szCs w:val="20"/>
              </w:rPr>
              <w:t>Ja / nee</w:t>
            </w:r>
          </w:p>
        </w:tc>
      </w:tr>
      <w:tr w:rsidR="005C730B" w:rsidRPr="002B4A0E" w14:paraId="10F86C96" w14:textId="77777777" w:rsidTr="00E17556">
        <w:tc>
          <w:tcPr>
            <w:tcW w:w="7928" w:type="dxa"/>
          </w:tcPr>
          <w:p w14:paraId="18B0750F" w14:textId="77777777" w:rsidR="005C730B" w:rsidRPr="002B4A0E" w:rsidRDefault="005C730B" w:rsidP="00E17556">
            <w:pPr>
              <w:autoSpaceDE w:val="0"/>
              <w:autoSpaceDN w:val="0"/>
              <w:adjustRightInd w:val="0"/>
              <w:spacing w:line="276" w:lineRule="auto"/>
              <w:rPr>
                <w:rFonts w:ascii="Century Gothic" w:hAnsi="Century Gothic"/>
                <w:color w:val="000000" w:themeColor="text1"/>
                <w:sz w:val="20"/>
                <w:szCs w:val="20"/>
              </w:rPr>
            </w:pPr>
            <w:r w:rsidRPr="002B4A0E">
              <w:rPr>
                <w:rFonts w:ascii="Century Gothic" w:hAnsi="Century Gothic"/>
                <w:color w:val="000000" w:themeColor="text1"/>
                <w:sz w:val="20"/>
                <w:szCs w:val="20"/>
              </w:rPr>
              <w:t>Waren er bijzonderheden in groep 1 en 2 van de basisschool?</w:t>
            </w:r>
          </w:p>
          <w:p w14:paraId="4487909F" w14:textId="77777777" w:rsidR="005C730B" w:rsidRPr="002B4A0E" w:rsidRDefault="005C730B" w:rsidP="00E17556">
            <w:pPr>
              <w:autoSpaceDE w:val="0"/>
              <w:autoSpaceDN w:val="0"/>
              <w:adjustRightInd w:val="0"/>
              <w:spacing w:line="276" w:lineRule="auto"/>
              <w:rPr>
                <w:rFonts w:ascii="Century Gothic" w:hAnsi="Century Gothic"/>
                <w:color w:val="000000" w:themeColor="text1"/>
                <w:sz w:val="20"/>
                <w:szCs w:val="20"/>
              </w:rPr>
            </w:pPr>
            <w:r w:rsidRPr="002B4A0E">
              <w:rPr>
                <w:rFonts w:ascii="Century Gothic" w:hAnsi="Century Gothic"/>
                <w:color w:val="000000" w:themeColor="text1"/>
                <w:sz w:val="20"/>
                <w:szCs w:val="20"/>
              </w:rPr>
              <w:t>Zo ja, licht toe:</w:t>
            </w:r>
          </w:p>
          <w:p w14:paraId="1FC40B3D" w14:textId="77777777" w:rsidR="005C730B" w:rsidRPr="002B4A0E" w:rsidRDefault="005C730B" w:rsidP="00E17556">
            <w:pPr>
              <w:autoSpaceDE w:val="0"/>
              <w:autoSpaceDN w:val="0"/>
              <w:adjustRightInd w:val="0"/>
              <w:spacing w:line="276" w:lineRule="auto"/>
              <w:rPr>
                <w:rFonts w:ascii="Century Gothic" w:hAnsi="Century Gothic" w:cstheme="minorHAnsi"/>
                <w:color w:val="000000"/>
                <w:sz w:val="20"/>
                <w:szCs w:val="20"/>
              </w:rPr>
            </w:pPr>
          </w:p>
          <w:p w14:paraId="3EEFF715" w14:textId="77777777" w:rsidR="005C730B" w:rsidRPr="002B4A0E" w:rsidRDefault="005C730B" w:rsidP="00E17556">
            <w:pPr>
              <w:autoSpaceDE w:val="0"/>
              <w:autoSpaceDN w:val="0"/>
              <w:adjustRightInd w:val="0"/>
              <w:spacing w:line="276" w:lineRule="auto"/>
              <w:rPr>
                <w:rFonts w:ascii="Century Gothic" w:hAnsi="Century Gothic" w:cstheme="minorHAnsi"/>
                <w:color w:val="000000"/>
                <w:sz w:val="20"/>
                <w:szCs w:val="20"/>
              </w:rPr>
            </w:pPr>
          </w:p>
          <w:p w14:paraId="16E6A4E4" w14:textId="77777777" w:rsidR="005C730B" w:rsidRPr="002B4A0E" w:rsidRDefault="005C730B" w:rsidP="00E17556">
            <w:pPr>
              <w:autoSpaceDE w:val="0"/>
              <w:autoSpaceDN w:val="0"/>
              <w:adjustRightInd w:val="0"/>
              <w:spacing w:line="276" w:lineRule="auto"/>
              <w:rPr>
                <w:rFonts w:ascii="Century Gothic" w:hAnsi="Century Gothic" w:cstheme="minorHAnsi"/>
                <w:color w:val="000000"/>
                <w:sz w:val="20"/>
                <w:szCs w:val="20"/>
              </w:rPr>
            </w:pPr>
          </w:p>
        </w:tc>
        <w:tc>
          <w:tcPr>
            <w:tcW w:w="1128" w:type="dxa"/>
          </w:tcPr>
          <w:p w14:paraId="29508483" w14:textId="77777777" w:rsidR="005C730B" w:rsidRPr="002B4A0E" w:rsidRDefault="005C730B" w:rsidP="00E17556">
            <w:pPr>
              <w:autoSpaceDE w:val="0"/>
              <w:autoSpaceDN w:val="0"/>
              <w:adjustRightInd w:val="0"/>
              <w:spacing w:line="276" w:lineRule="auto"/>
              <w:rPr>
                <w:rFonts w:ascii="Century Gothic" w:hAnsi="Century Gothic" w:cstheme="minorHAnsi"/>
                <w:b/>
                <w:bCs/>
                <w:color w:val="000000"/>
                <w:sz w:val="20"/>
                <w:szCs w:val="20"/>
              </w:rPr>
            </w:pPr>
            <w:r w:rsidRPr="002B4A0E">
              <w:rPr>
                <w:rFonts w:ascii="Century Gothic" w:hAnsi="Century Gothic" w:cstheme="minorHAnsi"/>
                <w:b/>
                <w:bCs/>
                <w:color w:val="000000"/>
                <w:sz w:val="20"/>
                <w:szCs w:val="20"/>
              </w:rPr>
              <w:t>Ja / nee</w:t>
            </w:r>
          </w:p>
        </w:tc>
      </w:tr>
      <w:tr w:rsidR="005C730B" w:rsidRPr="002B4A0E" w14:paraId="70CBB722" w14:textId="77777777" w:rsidTr="00E17556">
        <w:tc>
          <w:tcPr>
            <w:tcW w:w="9056" w:type="dxa"/>
            <w:gridSpan w:val="2"/>
          </w:tcPr>
          <w:p w14:paraId="256A658D" w14:textId="77777777" w:rsidR="005C730B" w:rsidRPr="002B4A0E" w:rsidRDefault="005C730B" w:rsidP="00E17556">
            <w:pPr>
              <w:autoSpaceDE w:val="0"/>
              <w:autoSpaceDN w:val="0"/>
              <w:adjustRightInd w:val="0"/>
              <w:spacing w:line="276" w:lineRule="auto"/>
              <w:rPr>
                <w:rFonts w:ascii="Century Gothic" w:hAnsi="Century Gothic"/>
                <w:color w:val="000000" w:themeColor="text1"/>
                <w:sz w:val="20"/>
                <w:szCs w:val="20"/>
              </w:rPr>
            </w:pPr>
            <w:r w:rsidRPr="002B4A0E">
              <w:rPr>
                <w:rFonts w:ascii="Century Gothic" w:hAnsi="Century Gothic"/>
                <w:color w:val="000000" w:themeColor="text1"/>
                <w:sz w:val="20"/>
                <w:szCs w:val="20"/>
              </w:rPr>
              <w:t>Wanneer is het u voor het eerst opgevallen dat uw kind problemen heeft met lezen en/of spellen?</w:t>
            </w:r>
          </w:p>
          <w:p w14:paraId="7DC68864" w14:textId="77777777" w:rsidR="005C730B" w:rsidRPr="002B4A0E" w:rsidRDefault="005C730B" w:rsidP="00E17556">
            <w:pPr>
              <w:autoSpaceDE w:val="0"/>
              <w:autoSpaceDN w:val="0"/>
              <w:adjustRightInd w:val="0"/>
              <w:spacing w:line="276" w:lineRule="auto"/>
              <w:rPr>
                <w:rFonts w:ascii="Century Gothic" w:hAnsi="Century Gothic" w:cstheme="minorHAnsi"/>
                <w:color w:val="000000"/>
                <w:sz w:val="20"/>
                <w:szCs w:val="20"/>
              </w:rPr>
            </w:pPr>
          </w:p>
          <w:p w14:paraId="446B710B" w14:textId="77777777" w:rsidR="005C730B" w:rsidRPr="002B4A0E" w:rsidRDefault="005C730B" w:rsidP="00E17556">
            <w:pPr>
              <w:autoSpaceDE w:val="0"/>
              <w:autoSpaceDN w:val="0"/>
              <w:adjustRightInd w:val="0"/>
              <w:spacing w:line="276" w:lineRule="auto"/>
              <w:rPr>
                <w:rFonts w:ascii="Century Gothic" w:hAnsi="Century Gothic" w:cstheme="minorHAnsi"/>
                <w:color w:val="000000"/>
                <w:sz w:val="20"/>
                <w:szCs w:val="20"/>
              </w:rPr>
            </w:pPr>
          </w:p>
          <w:p w14:paraId="68DC91A1" w14:textId="77777777" w:rsidR="005C730B" w:rsidRPr="002B4A0E" w:rsidRDefault="005C730B" w:rsidP="00E17556">
            <w:pPr>
              <w:autoSpaceDE w:val="0"/>
              <w:autoSpaceDN w:val="0"/>
              <w:adjustRightInd w:val="0"/>
              <w:spacing w:line="276" w:lineRule="auto"/>
              <w:rPr>
                <w:rFonts w:ascii="Century Gothic" w:hAnsi="Century Gothic" w:cstheme="minorHAnsi"/>
                <w:color w:val="000000"/>
                <w:sz w:val="20"/>
                <w:szCs w:val="20"/>
              </w:rPr>
            </w:pPr>
          </w:p>
        </w:tc>
      </w:tr>
      <w:tr w:rsidR="005C730B" w:rsidRPr="002B4A0E" w14:paraId="1775033C" w14:textId="77777777" w:rsidTr="00E17556">
        <w:tc>
          <w:tcPr>
            <w:tcW w:w="9056" w:type="dxa"/>
            <w:gridSpan w:val="2"/>
          </w:tcPr>
          <w:p w14:paraId="523D97E6" w14:textId="77777777" w:rsidR="005C730B" w:rsidRPr="002B4A0E" w:rsidRDefault="005C730B" w:rsidP="00E17556">
            <w:pPr>
              <w:autoSpaceDE w:val="0"/>
              <w:autoSpaceDN w:val="0"/>
              <w:adjustRightInd w:val="0"/>
              <w:spacing w:line="276" w:lineRule="auto"/>
              <w:rPr>
                <w:rFonts w:ascii="Century Gothic" w:hAnsi="Century Gothic"/>
                <w:color w:val="000000" w:themeColor="text1"/>
                <w:sz w:val="20"/>
                <w:szCs w:val="20"/>
              </w:rPr>
            </w:pPr>
            <w:r w:rsidRPr="002B4A0E">
              <w:rPr>
                <w:rFonts w:ascii="Century Gothic" w:hAnsi="Century Gothic"/>
                <w:color w:val="000000" w:themeColor="text1"/>
                <w:sz w:val="20"/>
                <w:szCs w:val="20"/>
              </w:rPr>
              <w:t>Hoe ervaart uw kind zijn/haar problemen met lezen en/of spellen?</w:t>
            </w:r>
          </w:p>
          <w:p w14:paraId="1FF938D6" w14:textId="77777777" w:rsidR="005C730B" w:rsidRPr="002B4A0E" w:rsidRDefault="005C730B" w:rsidP="00E17556">
            <w:pPr>
              <w:autoSpaceDE w:val="0"/>
              <w:autoSpaceDN w:val="0"/>
              <w:adjustRightInd w:val="0"/>
              <w:spacing w:line="276" w:lineRule="auto"/>
              <w:rPr>
                <w:rFonts w:ascii="Century Gothic" w:hAnsi="Century Gothic" w:cstheme="minorHAnsi"/>
                <w:color w:val="000000"/>
                <w:sz w:val="20"/>
                <w:szCs w:val="20"/>
              </w:rPr>
            </w:pPr>
          </w:p>
          <w:p w14:paraId="37061AE5" w14:textId="77777777" w:rsidR="005C730B" w:rsidRPr="002B4A0E" w:rsidRDefault="005C730B" w:rsidP="00E17556">
            <w:pPr>
              <w:autoSpaceDE w:val="0"/>
              <w:autoSpaceDN w:val="0"/>
              <w:adjustRightInd w:val="0"/>
              <w:spacing w:line="276" w:lineRule="auto"/>
              <w:rPr>
                <w:rFonts w:ascii="Century Gothic" w:hAnsi="Century Gothic" w:cstheme="minorHAnsi"/>
                <w:color w:val="000000"/>
                <w:sz w:val="20"/>
                <w:szCs w:val="20"/>
              </w:rPr>
            </w:pPr>
          </w:p>
          <w:p w14:paraId="0042A307" w14:textId="77777777" w:rsidR="005C730B" w:rsidRPr="002B4A0E" w:rsidRDefault="005C730B" w:rsidP="00E17556">
            <w:pPr>
              <w:autoSpaceDE w:val="0"/>
              <w:autoSpaceDN w:val="0"/>
              <w:adjustRightInd w:val="0"/>
              <w:spacing w:line="276" w:lineRule="auto"/>
              <w:rPr>
                <w:rFonts w:ascii="Century Gothic" w:hAnsi="Century Gothic" w:cstheme="minorHAnsi"/>
                <w:color w:val="000000"/>
                <w:sz w:val="20"/>
                <w:szCs w:val="20"/>
              </w:rPr>
            </w:pPr>
          </w:p>
        </w:tc>
      </w:tr>
      <w:tr w:rsidR="005C730B" w:rsidRPr="002B4A0E" w14:paraId="1FD001A1" w14:textId="77777777" w:rsidTr="00E17556">
        <w:tc>
          <w:tcPr>
            <w:tcW w:w="9056" w:type="dxa"/>
            <w:gridSpan w:val="2"/>
          </w:tcPr>
          <w:p w14:paraId="7F09D768" w14:textId="77777777" w:rsidR="005C730B" w:rsidRPr="002B4A0E" w:rsidRDefault="005C730B" w:rsidP="00E17556">
            <w:pPr>
              <w:autoSpaceDE w:val="0"/>
              <w:autoSpaceDN w:val="0"/>
              <w:adjustRightInd w:val="0"/>
              <w:spacing w:line="276" w:lineRule="auto"/>
              <w:rPr>
                <w:rFonts w:ascii="Century Gothic" w:hAnsi="Century Gothic"/>
                <w:i/>
                <w:iCs/>
                <w:color w:val="000000" w:themeColor="text1"/>
                <w:sz w:val="20"/>
                <w:szCs w:val="20"/>
              </w:rPr>
            </w:pPr>
            <w:r w:rsidRPr="002B4A0E">
              <w:rPr>
                <w:rFonts w:ascii="Century Gothic" w:hAnsi="Century Gothic"/>
                <w:color w:val="000000" w:themeColor="text1"/>
                <w:sz w:val="20"/>
                <w:szCs w:val="20"/>
              </w:rPr>
              <w:t xml:space="preserve">Hoe wordt in de omgeving van uw kind gereageerd op het feit dat er lees en/of spellingproblemen zijn? </w:t>
            </w:r>
            <w:r w:rsidRPr="002B4A0E">
              <w:rPr>
                <w:rFonts w:ascii="Century Gothic" w:hAnsi="Century Gothic"/>
                <w:i/>
                <w:iCs/>
                <w:color w:val="000000" w:themeColor="text1"/>
                <w:sz w:val="20"/>
                <w:szCs w:val="20"/>
              </w:rPr>
              <w:t>U kunt hierbij denken aan acceptatie door leeftijdgenoten/leerkracht, pesten e.d.</w:t>
            </w:r>
          </w:p>
          <w:p w14:paraId="3799AB59" w14:textId="77777777" w:rsidR="005C730B" w:rsidRPr="002B4A0E" w:rsidRDefault="005C730B" w:rsidP="00E17556">
            <w:pPr>
              <w:autoSpaceDE w:val="0"/>
              <w:autoSpaceDN w:val="0"/>
              <w:adjustRightInd w:val="0"/>
              <w:spacing w:line="276" w:lineRule="auto"/>
              <w:rPr>
                <w:rFonts w:ascii="Century Gothic" w:hAnsi="Century Gothic" w:cstheme="minorHAnsi"/>
                <w:color w:val="000000"/>
                <w:sz w:val="20"/>
                <w:szCs w:val="20"/>
              </w:rPr>
            </w:pPr>
          </w:p>
          <w:p w14:paraId="1D4F370C" w14:textId="77777777" w:rsidR="005C730B" w:rsidRPr="002B4A0E" w:rsidRDefault="005C730B" w:rsidP="00E17556">
            <w:pPr>
              <w:autoSpaceDE w:val="0"/>
              <w:autoSpaceDN w:val="0"/>
              <w:adjustRightInd w:val="0"/>
              <w:spacing w:line="276" w:lineRule="auto"/>
              <w:rPr>
                <w:rFonts w:ascii="Century Gothic" w:hAnsi="Century Gothic" w:cstheme="minorHAnsi"/>
                <w:color w:val="000000"/>
                <w:sz w:val="20"/>
                <w:szCs w:val="20"/>
              </w:rPr>
            </w:pPr>
          </w:p>
          <w:p w14:paraId="02FF864E" w14:textId="77777777" w:rsidR="005C730B" w:rsidRPr="002B4A0E" w:rsidRDefault="005C730B" w:rsidP="00E17556">
            <w:pPr>
              <w:autoSpaceDE w:val="0"/>
              <w:autoSpaceDN w:val="0"/>
              <w:adjustRightInd w:val="0"/>
              <w:spacing w:line="276" w:lineRule="auto"/>
              <w:rPr>
                <w:rFonts w:ascii="Century Gothic" w:hAnsi="Century Gothic" w:cstheme="minorHAnsi"/>
                <w:color w:val="000000"/>
                <w:sz w:val="20"/>
                <w:szCs w:val="20"/>
              </w:rPr>
            </w:pPr>
          </w:p>
        </w:tc>
      </w:tr>
      <w:tr w:rsidR="005C730B" w:rsidRPr="002B4A0E" w14:paraId="700DEA79" w14:textId="77777777" w:rsidTr="00E17556">
        <w:tc>
          <w:tcPr>
            <w:tcW w:w="9056" w:type="dxa"/>
            <w:gridSpan w:val="2"/>
          </w:tcPr>
          <w:p w14:paraId="09DB462D" w14:textId="77777777" w:rsidR="005C730B" w:rsidRPr="002B4A0E" w:rsidRDefault="005C730B" w:rsidP="00E17556">
            <w:pPr>
              <w:autoSpaceDE w:val="0"/>
              <w:autoSpaceDN w:val="0"/>
              <w:adjustRightInd w:val="0"/>
              <w:spacing w:line="276" w:lineRule="auto"/>
              <w:rPr>
                <w:rFonts w:ascii="Century Gothic" w:hAnsi="Century Gothic"/>
                <w:color w:val="000000" w:themeColor="text1"/>
                <w:sz w:val="20"/>
                <w:szCs w:val="20"/>
              </w:rPr>
            </w:pPr>
            <w:r w:rsidRPr="002B4A0E">
              <w:rPr>
                <w:rFonts w:ascii="Century Gothic" w:hAnsi="Century Gothic"/>
                <w:color w:val="000000" w:themeColor="text1"/>
                <w:sz w:val="20"/>
                <w:szCs w:val="20"/>
              </w:rPr>
              <w:t>Welke extra hulp biedt school of heeft school geboden?</w:t>
            </w:r>
          </w:p>
          <w:p w14:paraId="3C1FD7CE" w14:textId="77777777" w:rsidR="005C730B" w:rsidRPr="002B4A0E" w:rsidRDefault="005C730B" w:rsidP="00E17556">
            <w:pPr>
              <w:autoSpaceDE w:val="0"/>
              <w:autoSpaceDN w:val="0"/>
              <w:adjustRightInd w:val="0"/>
              <w:spacing w:line="276" w:lineRule="auto"/>
              <w:rPr>
                <w:rFonts w:ascii="Century Gothic" w:hAnsi="Century Gothic"/>
                <w:color w:val="000000" w:themeColor="text1"/>
                <w:sz w:val="20"/>
                <w:szCs w:val="20"/>
              </w:rPr>
            </w:pPr>
            <w:r>
              <w:rPr>
                <w:rFonts w:ascii="Century Gothic" w:hAnsi="Century Gothic"/>
                <w:color w:val="000000" w:themeColor="text1"/>
                <w:sz w:val="20"/>
                <w:szCs w:val="20"/>
              </w:rPr>
              <w:t>Omschrijf de geboden hulp:</w:t>
            </w:r>
          </w:p>
          <w:p w14:paraId="2CA6E12A" w14:textId="77777777" w:rsidR="005C730B" w:rsidRPr="002B4A0E" w:rsidRDefault="005C730B" w:rsidP="00E17556">
            <w:pPr>
              <w:autoSpaceDE w:val="0"/>
              <w:autoSpaceDN w:val="0"/>
              <w:adjustRightInd w:val="0"/>
              <w:spacing w:line="276" w:lineRule="auto"/>
              <w:rPr>
                <w:rFonts w:ascii="Century Gothic" w:hAnsi="Century Gothic" w:cstheme="minorHAnsi"/>
                <w:color w:val="000000"/>
                <w:sz w:val="20"/>
                <w:szCs w:val="20"/>
              </w:rPr>
            </w:pPr>
          </w:p>
          <w:p w14:paraId="1918CE3E" w14:textId="77777777" w:rsidR="005C730B" w:rsidRPr="002B4A0E" w:rsidRDefault="005C730B" w:rsidP="00E17556">
            <w:pPr>
              <w:autoSpaceDE w:val="0"/>
              <w:autoSpaceDN w:val="0"/>
              <w:adjustRightInd w:val="0"/>
              <w:spacing w:line="276" w:lineRule="auto"/>
              <w:rPr>
                <w:rFonts w:ascii="Century Gothic" w:hAnsi="Century Gothic" w:cstheme="minorHAnsi"/>
                <w:color w:val="000000"/>
                <w:sz w:val="20"/>
                <w:szCs w:val="20"/>
              </w:rPr>
            </w:pPr>
          </w:p>
          <w:p w14:paraId="67ACED06" w14:textId="77777777" w:rsidR="005C730B" w:rsidRPr="002B4A0E" w:rsidRDefault="005C730B" w:rsidP="00E17556">
            <w:pPr>
              <w:autoSpaceDE w:val="0"/>
              <w:autoSpaceDN w:val="0"/>
              <w:adjustRightInd w:val="0"/>
              <w:spacing w:line="276" w:lineRule="auto"/>
              <w:rPr>
                <w:rFonts w:ascii="Century Gothic" w:hAnsi="Century Gothic" w:cstheme="minorHAnsi"/>
                <w:color w:val="000000"/>
                <w:sz w:val="20"/>
                <w:szCs w:val="20"/>
              </w:rPr>
            </w:pPr>
          </w:p>
        </w:tc>
      </w:tr>
      <w:tr w:rsidR="005C730B" w:rsidRPr="002B4A0E" w14:paraId="2F153641" w14:textId="77777777" w:rsidTr="00E17556">
        <w:tc>
          <w:tcPr>
            <w:tcW w:w="7928" w:type="dxa"/>
          </w:tcPr>
          <w:p w14:paraId="60E9285B" w14:textId="77777777" w:rsidR="005C730B" w:rsidRPr="002B4A0E" w:rsidRDefault="005C730B" w:rsidP="00E17556">
            <w:pPr>
              <w:autoSpaceDE w:val="0"/>
              <w:autoSpaceDN w:val="0"/>
              <w:adjustRightInd w:val="0"/>
              <w:spacing w:line="276" w:lineRule="auto"/>
              <w:rPr>
                <w:rFonts w:ascii="Century Gothic" w:hAnsi="Century Gothic"/>
                <w:color w:val="000000" w:themeColor="text1"/>
                <w:sz w:val="20"/>
                <w:szCs w:val="20"/>
              </w:rPr>
            </w:pPr>
            <w:r w:rsidRPr="002B4A0E">
              <w:rPr>
                <w:rFonts w:ascii="Century Gothic" w:hAnsi="Century Gothic"/>
                <w:color w:val="000000" w:themeColor="text1"/>
                <w:sz w:val="20"/>
                <w:szCs w:val="20"/>
              </w:rPr>
              <w:t>Heeft een externe partij hulp geboden bij de lees-spellingproblemen?</w:t>
            </w:r>
          </w:p>
          <w:p w14:paraId="6BBE0366" w14:textId="77777777" w:rsidR="005C730B" w:rsidRPr="002B4A0E" w:rsidRDefault="005C730B" w:rsidP="00E17556">
            <w:pPr>
              <w:autoSpaceDE w:val="0"/>
              <w:autoSpaceDN w:val="0"/>
              <w:adjustRightInd w:val="0"/>
              <w:spacing w:line="276" w:lineRule="auto"/>
              <w:rPr>
                <w:rFonts w:ascii="Century Gothic" w:hAnsi="Century Gothic"/>
                <w:color w:val="000000" w:themeColor="text1"/>
                <w:sz w:val="20"/>
                <w:szCs w:val="20"/>
              </w:rPr>
            </w:pPr>
            <w:r w:rsidRPr="002B4A0E">
              <w:rPr>
                <w:rFonts w:ascii="Century Gothic" w:hAnsi="Century Gothic"/>
                <w:color w:val="000000" w:themeColor="text1"/>
                <w:sz w:val="20"/>
                <w:szCs w:val="20"/>
              </w:rPr>
              <w:t>Zo ja, licht toe:</w:t>
            </w:r>
          </w:p>
          <w:p w14:paraId="3FBDEDCC" w14:textId="77777777" w:rsidR="005C730B" w:rsidRPr="002B4A0E" w:rsidRDefault="005C730B" w:rsidP="00E17556">
            <w:pPr>
              <w:autoSpaceDE w:val="0"/>
              <w:autoSpaceDN w:val="0"/>
              <w:adjustRightInd w:val="0"/>
              <w:spacing w:line="276" w:lineRule="auto"/>
              <w:rPr>
                <w:rFonts w:ascii="Century Gothic" w:hAnsi="Century Gothic"/>
                <w:color w:val="000000" w:themeColor="text1"/>
                <w:sz w:val="20"/>
                <w:szCs w:val="20"/>
              </w:rPr>
            </w:pPr>
          </w:p>
          <w:p w14:paraId="74587FDA" w14:textId="77777777" w:rsidR="005C730B" w:rsidRPr="002B4A0E" w:rsidRDefault="005C730B" w:rsidP="00E17556">
            <w:pPr>
              <w:autoSpaceDE w:val="0"/>
              <w:autoSpaceDN w:val="0"/>
              <w:adjustRightInd w:val="0"/>
              <w:spacing w:line="276" w:lineRule="auto"/>
              <w:rPr>
                <w:rFonts w:ascii="Century Gothic" w:hAnsi="Century Gothic" w:cstheme="minorHAnsi"/>
                <w:color w:val="000000"/>
                <w:sz w:val="20"/>
                <w:szCs w:val="20"/>
              </w:rPr>
            </w:pPr>
          </w:p>
        </w:tc>
        <w:tc>
          <w:tcPr>
            <w:tcW w:w="1128" w:type="dxa"/>
          </w:tcPr>
          <w:p w14:paraId="022DB8BF" w14:textId="77777777" w:rsidR="005C730B" w:rsidRPr="002B4A0E" w:rsidRDefault="005C730B" w:rsidP="00E17556">
            <w:pPr>
              <w:autoSpaceDE w:val="0"/>
              <w:autoSpaceDN w:val="0"/>
              <w:adjustRightInd w:val="0"/>
              <w:spacing w:line="276" w:lineRule="auto"/>
              <w:rPr>
                <w:rFonts w:ascii="Century Gothic" w:hAnsi="Century Gothic" w:cstheme="minorHAnsi"/>
                <w:color w:val="000000"/>
                <w:sz w:val="20"/>
                <w:szCs w:val="20"/>
              </w:rPr>
            </w:pPr>
            <w:r w:rsidRPr="002B4A0E">
              <w:rPr>
                <w:rFonts w:ascii="Century Gothic" w:hAnsi="Century Gothic" w:cstheme="minorHAnsi"/>
                <w:color w:val="000000"/>
                <w:sz w:val="20"/>
                <w:szCs w:val="20"/>
              </w:rPr>
              <w:t>Ja / nee</w:t>
            </w:r>
          </w:p>
        </w:tc>
      </w:tr>
      <w:tr w:rsidR="005C730B" w:rsidRPr="002B4A0E" w14:paraId="52E4A0E7" w14:textId="77777777" w:rsidTr="00E17556">
        <w:tc>
          <w:tcPr>
            <w:tcW w:w="7928" w:type="dxa"/>
          </w:tcPr>
          <w:p w14:paraId="5BCF1E4D" w14:textId="77777777" w:rsidR="005C730B" w:rsidRPr="002B4A0E" w:rsidRDefault="005C730B" w:rsidP="00E17556">
            <w:pPr>
              <w:autoSpaceDE w:val="0"/>
              <w:autoSpaceDN w:val="0"/>
              <w:adjustRightInd w:val="0"/>
              <w:spacing w:line="276" w:lineRule="auto"/>
              <w:rPr>
                <w:rFonts w:ascii="Century Gothic" w:hAnsi="Century Gothic"/>
                <w:color w:val="000000" w:themeColor="text1"/>
                <w:sz w:val="20"/>
                <w:szCs w:val="20"/>
              </w:rPr>
            </w:pPr>
            <w:r w:rsidRPr="002B4A0E">
              <w:rPr>
                <w:rFonts w:ascii="Century Gothic" w:hAnsi="Century Gothic"/>
                <w:color w:val="000000" w:themeColor="text1"/>
                <w:sz w:val="20"/>
                <w:szCs w:val="20"/>
              </w:rPr>
              <w:t>Wordt er momenteel (of in het verleden) thuis geoefend met lezen en/of spellen?</w:t>
            </w:r>
          </w:p>
          <w:p w14:paraId="33CA53C7" w14:textId="77777777" w:rsidR="005C730B" w:rsidRPr="002B4A0E" w:rsidRDefault="005C730B" w:rsidP="00E17556">
            <w:pPr>
              <w:autoSpaceDE w:val="0"/>
              <w:autoSpaceDN w:val="0"/>
              <w:adjustRightInd w:val="0"/>
              <w:spacing w:line="276" w:lineRule="auto"/>
              <w:rPr>
                <w:rFonts w:ascii="Century Gothic" w:hAnsi="Century Gothic"/>
                <w:color w:val="000000" w:themeColor="text1"/>
                <w:sz w:val="20"/>
                <w:szCs w:val="20"/>
              </w:rPr>
            </w:pPr>
            <w:r w:rsidRPr="002B4A0E">
              <w:rPr>
                <w:rFonts w:ascii="Century Gothic" w:hAnsi="Century Gothic"/>
                <w:color w:val="000000" w:themeColor="text1"/>
                <w:sz w:val="20"/>
                <w:szCs w:val="20"/>
              </w:rPr>
              <w:t>Zo ja, licht toe:</w:t>
            </w:r>
          </w:p>
          <w:p w14:paraId="73FCD108" w14:textId="77777777" w:rsidR="005C730B" w:rsidRPr="002B4A0E" w:rsidRDefault="005C730B" w:rsidP="00E17556">
            <w:pPr>
              <w:autoSpaceDE w:val="0"/>
              <w:autoSpaceDN w:val="0"/>
              <w:adjustRightInd w:val="0"/>
              <w:spacing w:line="276" w:lineRule="auto"/>
              <w:rPr>
                <w:rFonts w:ascii="Century Gothic" w:hAnsi="Century Gothic"/>
                <w:color w:val="000000" w:themeColor="text1"/>
                <w:sz w:val="20"/>
                <w:szCs w:val="20"/>
              </w:rPr>
            </w:pPr>
          </w:p>
          <w:p w14:paraId="44EC14A5" w14:textId="77777777" w:rsidR="005C730B" w:rsidRPr="002B4A0E" w:rsidRDefault="005C730B" w:rsidP="00E17556">
            <w:pPr>
              <w:autoSpaceDE w:val="0"/>
              <w:autoSpaceDN w:val="0"/>
              <w:adjustRightInd w:val="0"/>
              <w:spacing w:line="276" w:lineRule="auto"/>
              <w:rPr>
                <w:rFonts w:ascii="Century Gothic" w:hAnsi="Century Gothic"/>
                <w:color w:val="000000" w:themeColor="text1"/>
                <w:sz w:val="20"/>
                <w:szCs w:val="20"/>
              </w:rPr>
            </w:pPr>
          </w:p>
          <w:p w14:paraId="2FE0D7C8" w14:textId="77777777" w:rsidR="005C730B" w:rsidRPr="002B4A0E" w:rsidRDefault="005C730B" w:rsidP="00E17556">
            <w:pPr>
              <w:autoSpaceDE w:val="0"/>
              <w:autoSpaceDN w:val="0"/>
              <w:adjustRightInd w:val="0"/>
              <w:spacing w:line="276" w:lineRule="auto"/>
              <w:rPr>
                <w:rFonts w:ascii="Century Gothic" w:hAnsi="Century Gothic" w:cstheme="minorHAnsi"/>
                <w:color w:val="000000"/>
                <w:sz w:val="20"/>
                <w:szCs w:val="20"/>
              </w:rPr>
            </w:pPr>
          </w:p>
        </w:tc>
        <w:tc>
          <w:tcPr>
            <w:tcW w:w="1128" w:type="dxa"/>
          </w:tcPr>
          <w:p w14:paraId="5FC2E554" w14:textId="77777777" w:rsidR="005C730B" w:rsidRPr="002B4A0E" w:rsidRDefault="005C730B" w:rsidP="00E17556">
            <w:pPr>
              <w:autoSpaceDE w:val="0"/>
              <w:autoSpaceDN w:val="0"/>
              <w:adjustRightInd w:val="0"/>
              <w:spacing w:line="276" w:lineRule="auto"/>
              <w:rPr>
                <w:rFonts w:ascii="Century Gothic" w:hAnsi="Century Gothic" w:cstheme="minorHAnsi"/>
                <w:color w:val="000000"/>
                <w:sz w:val="20"/>
                <w:szCs w:val="20"/>
              </w:rPr>
            </w:pPr>
            <w:r w:rsidRPr="002B4A0E">
              <w:rPr>
                <w:rFonts w:ascii="Century Gothic" w:hAnsi="Century Gothic" w:cstheme="minorHAnsi"/>
                <w:color w:val="000000"/>
                <w:sz w:val="20"/>
                <w:szCs w:val="20"/>
              </w:rPr>
              <w:t>Ja / nee</w:t>
            </w:r>
          </w:p>
        </w:tc>
      </w:tr>
      <w:tr w:rsidR="005C730B" w:rsidRPr="002B4A0E" w14:paraId="329E8856" w14:textId="77777777" w:rsidTr="00E17556">
        <w:tc>
          <w:tcPr>
            <w:tcW w:w="7928" w:type="dxa"/>
          </w:tcPr>
          <w:p w14:paraId="27FDB282" w14:textId="77777777" w:rsidR="005C730B" w:rsidRPr="002B4A0E" w:rsidRDefault="005C730B" w:rsidP="00E17556">
            <w:pPr>
              <w:autoSpaceDE w:val="0"/>
              <w:autoSpaceDN w:val="0"/>
              <w:adjustRightInd w:val="0"/>
              <w:spacing w:line="276" w:lineRule="auto"/>
              <w:rPr>
                <w:rFonts w:ascii="Century Gothic" w:hAnsi="Century Gothic"/>
                <w:color w:val="FF0000"/>
                <w:sz w:val="20"/>
                <w:szCs w:val="20"/>
              </w:rPr>
            </w:pPr>
            <w:r w:rsidRPr="002B4A0E">
              <w:rPr>
                <w:rFonts w:ascii="Century Gothic" w:hAnsi="Century Gothic"/>
                <w:color w:val="000000" w:themeColor="text1"/>
                <w:sz w:val="20"/>
                <w:szCs w:val="20"/>
              </w:rPr>
              <w:t xml:space="preserve">Komen er in de familie lees- en/of spellingproblemen voor? Is er bij een familielid de diagnose dyslexie vastgesteld?                   </w:t>
            </w:r>
          </w:p>
          <w:p w14:paraId="4AB5F0FB" w14:textId="77777777" w:rsidR="005C730B" w:rsidRPr="002B4A0E" w:rsidRDefault="005C730B" w:rsidP="00E17556">
            <w:pPr>
              <w:autoSpaceDE w:val="0"/>
              <w:autoSpaceDN w:val="0"/>
              <w:adjustRightInd w:val="0"/>
              <w:spacing w:line="276" w:lineRule="auto"/>
              <w:rPr>
                <w:rFonts w:ascii="Century Gothic" w:hAnsi="Century Gothic"/>
                <w:color w:val="000000" w:themeColor="text1"/>
                <w:sz w:val="20"/>
                <w:szCs w:val="20"/>
              </w:rPr>
            </w:pPr>
            <w:r w:rsidRPr="002B4A0E">
              <w:rPr>
                <w:rFonts w:ascii="Century Gothic" w:hAnsi="Century Gothic"/>
                <w:color w:val="000000" w:themeColor="text1"/>
                <w:sz w:val="20"/>
                <w:szCs w:val="20"/>
              </w:rPr>
              <w:t>Zo ja, licht toe:</w:t>
            </w:r>
          </w:p>
          <w:p w14:paraId="40EA9929" w14:textId="77777777" w:rsidR="005C730B" w:rsidRPr="002B4A0E" w:rsidRDefault="005C730B" w:rsidP="00E17556">
            <w:pPr>
              <w:autoSpaceDE w:val="0"/>
              <w:autoSpaceDN w:val="0"/>
              <w:adjustRightInd w:val="0"/>
              <w:spacing w:line="276" w:lineRule="auto"/>
              <w:rPr>
                <w:rFonts w:ascii="Century Gothic" w:hAnsi="Century Gothic"/>
                <w:color w:val="000000" w:themeColor="text1"/>
                <w:sz w:val="20"/>
                <w:szCs w:val="20"/>
              </w:rPr>
            </w:pPr>
          </w:p>
          <w:p w14:paraId="15F898D1" w14:textId="77777777" w:rsidR="00174A82" w:rsidRPr="002B4A0E" w:rsidRDefault="00174A82" w:rsidP="00E17556">
            <w:pPr>
              <w:autoSpaceDE w:val="0"/>
              <w:autoSpaceDN w:val="0"/>
              <w:adjustRightInd w:val="0"/>
              <w:spacing w:line="276" w:lineRule="auto"/>
              <w:rPr>
                <w:rFonts w:ascii="Century Gothic" w:hAnsi="Century Gothic"/>
                <w:color w:val="000000" w:themeColor="text1"/>
                <w:sz w:val="20"/>
                <w:szCs w:val="20"/>
              </w:rPr>
            </w:pPr>
          </w:p>
        </w:tc>
        <w:tc>
          <w:tcPr>
            <w:tcW w:w="1128" w:type="dxa"/>
          </w:tcPr>
          <w:p w14:paraId="7D0B3934" w14:textId="77777777" w:rsidR="005C730B" w:rsidRPr="002B4A0E" w:rsidRDefault="005C730B" w:rsidP="00E17556">
            <w:pPr>
              <w:autoSpaceDE w:val="0"/>
              <w:autoSpaceDN w:val="0"/>
              <w:adjustRightInd w:val="0"/>
              <w:spacing w:line="276" w:lineRule="auto"/>
              <w:rPr>
                <w:rFonts w:ascii="Century Gothic" w:hAnsi="Century Gothic" w:cstheme="minorHAnsi"/>
                <w:color w:val="000000"/>
                <w:sz w:val="20"/>
                <w:szCs w:val="20"/>
              </w:rPr>
            </w:pPr>
            <w:r w:rsidRPr="002B4A0E">
              <w:rPr>
                <w:rFonts w:ascii="Century Gothic" w:hAnsi="Century Gothic" w:cstheme="minorHAnsi"/>
                <w:color w:val="000000"/>
                <w:sz w:val="20"/>
                <w:szCs w:val="20"/>
              </w:rPr>
              <w:t>Ja / nee</w:t>
            </w:r>
          </w:p>
        </w:tc>
      </w:tr>
      <w:tr w:rsidR="005C730B" w:rsidRPr="002B4A0E" w14:paraId="0A492513" w14:textId="77777777" w:rsidTr="00E17556">
        <w:tc>
          <w:tcPr>
            <w:tcW w:w="7928" w:type="dxa"/>
          </w:tcPr>
          <w:p w14:paraId="06E11C3E" w14:textId="77777777" w:rsidR="005C730B" w:rsidRPr="002B4A0E" w:rsidRDefault="005C730B" w:rsidP="00E17556">
            <w:pPr>
              <w:autoSpaceDE w:val="0"/>
              <w:autoSpaceDN w:val="0"/>
              <w:adjustRightInd w:val="0"/>
              <w:spacing w:line="276" w:lineRule="auto"/>
              <w:rPr>
                <w:rFonts w:ascii="Century Gothic" w:hAnsi="Century Gothic"/>
                <w:i/>
                <w:iCs/>
                <w:color w:val="000000" w:themeColor="text1"/>
                <w:sz w:val="20"/>
                <w:szCs w:val="20"/>
              </w:rPr>
            </w:pPr>
            <w:r w:rsidRPr="002B4A0E">
              <w:rPr>
                <w:rFonts w:ascii="Century Gothic" w:hAnsi="Century Gothic"/>
                <w:color w:val="000000" w:themeColor="text1"/>
                <w:sz w:val="20"/>
                <w:szCs w:val="20"/>
              </w:rPr>
              <w:t xml:space="preserve">Heeft uw kind problemen met andere vakgebieden? </w:t>
            </w:r>
            <w:r w:rsidRPr="002B4A0E">
              <w:rPr>
                <w:rFonts w:ascii="Century Gothic" w:hAnsi="Century Gothic"/>
                <w:i/>
                <w:iCs/>
                <w:color w:val="000000" w:themeColor="text1"/>
                <w:sz w:val="20"/>
                <w:szCs w:val="20"/>
              </w:rPr>
              <w:t>Denk aan rekenen, taal, schrijven etc.</w:t>
            </w:r>
          </w:p>
          <w:p w14:paraId="05053791" w14:textId="77777777" w:rsidR="005C730B" w:rsidRPr="002B4A0E" w:rsidRDefault="005C730B" w:rsidP="00E17556">
            <w:pPr>
              <w:autoSpaceDE w:val="0"/>
              <w:autoSpaceDN w:val="0"/>
              <w:adjustRightInd w:val="0"/>
              <w:spacing w:line="276" w:lineRule="auto"/>
              <w:rPr>
                <w:rFonts w:ascii="Century Gothic" w:hAnsi="Century Gothic"/>
                <w:color w:val="000000" w:themeColor="text1"/>
                <w:sz w:val="20"/>
                <w:szCs w:val="20"/>
              </w:rPr>
            </w:pPr>
            <w:r w:rsidRPr="002B4A0E">
              <w:rPr>
                <w:rFonts w:ascii="Century Gothic" w:hAnsi="Century Gothic"/>
                <w:color w:val="000000" w:themeColor="text1"/>
                <w:sz w:val="20"/>
                <w:szCs w:val="20"/>
              </w:rPr>
              <w:t>Zo ja, licht toe:</w:t>
            </w:r>
          </w:p>
          <w:p w14:paraId="34315C44" w14:textId="77777777" w:rsidR="005C730B" w:rsidRPr="002B4A0E" w:rsidRDefault="005C730B" w:rsidP="00E17556">
            <w:pPr>
              <w:autoSpaceDE w:val="0"/>
              <w:autoSpaceDN w:val="0"/>
              <w:adjustRightInd w:val="0"/>
              <w:spacing w:line="276" w:lineRule="auto"/>
              <w:rPr>
                <w:rFonts w:ascii="Century Gothic" w:hAnsi="Century Gothic"/>
                <w:color w:val="000000" w:themeColor="text1"/>
                <w:sz w:val="20"/>
                <w:szCs w:val="20"/>
              </w:rPr>
            </w:pPr>
          </w:p>
          <w:p w14:paraId="64AD6515" w14:textId="77777777" w:rsidR="005C730B" w:rsidRPr="002B4A0E" w:rsidRDefault="005C730B" w:rsidP="00E17556">
            <w:pPr>
              <w:autoSpaceDE w:val="0"/>
              <w:autoSpaceDN w:val="0"/>
              <w:adjustRightInd w:val="0"/>
              <w:spacing w:line="276" w:lineRule="auto"/>
              <w:rPr>
                <w:rFonts w:ascii="Century Gothic" w:hAnsi="Century Gothic"/>
                <w:color w:val="000000" w:themeColor="text1"/>
                <w:sz w:val="20"/>
                <w:szCs w:val="20"/>
              </w:rPr>
            </w:pPr>
          </w:p>
          <w:p w14:paraId="6B0BC24C" w14:textId="77777777" w:rsidR="005C730B" w:rsidRPr="002B4A0E" w:rsidRDefault="005C730B" w:rsidP="00E17556">
            <w:pPr>
              <w:autoSpaceDE w:val="0"/>
              <w:autoSpaceDN w:val="0"/>
              <w:adjustRightInd w:val="0"/>
              <w:spacing w:line="276" w:lineRule="auto"/>
              <w:rPr>
                <w:rFonts w:ascii="Century Gothic" w:hAnsi="Century Gothic"/>
                <w:color w:val="000000" w:themeColor="text1"/>
                <w:sz w:val="20"/>
                <w:szCs w:val="20"/>
              </w:rPr>
            </w:pPr>
          </w:p>
        </w:tc>
        <w:tc>
          <w:tcPr>
            <w:tcW w:w="1128" w:type="dxa"/>
          </w:tcPr>
          <w:p w14:paraId="3D29DE7D" w14:textId="77777777" w:rsidR="005C730B" w:rsidRPr="002B4A0E" w:rsidRDefault="005C730B" w:rsidP="00E17556">
            <w:pPr>
              <w:autoSpaceDE w:val="0"/>
              <w:autoSpaceDN w:val="0"/>
              <w:adjustRightInd w:val="0"/>
              <w:spacing w:line="276" w:lineRule="auto"/>
              <w:rPr>
                <w:rFonts w:ascii="Century Gothic" w:hAnsi="Century Gothic" w:cstheme="minorHAnsi"/>
                <w:color w:val="000000"/>
                <w:sz w:val="20"/>
                <w:szCs w:val="20"/>
              </w:rPr>
            </w:pPr>
            <w:r w:rsidRPr="002B4A0E">
              <w:rPr>
                <w:rFonts w:ascii="Century Gothic" w:hAnsi="Century Gothic" w:cstheme="minorHAnsi"/>
                <w:color w:val="000000"/>
                <w:sz w:val="20"/>
                <w:szCs w:val="20"/>
              </w:rPr>
              <w:t>Ja / nee</w:t>
            </w:r>
          </w:p>
        </w:tc>
      </w:tr>
      <w:tr w:rsidR="005C730B" w:rsidRPr="002B4A0E" w14:paraId="611AD87E" w14:textId="77777777" w:rsidTr="00E17556">
        <w:tc>
          <w:tcPr>
            <w:tcW w:w="7928" w:type="dxa"/>
          </w:tcPr>
          <w:p w14:paraId="331FFE34" w14:textId="77777777" w:rsidR="005C730B" w:rsidRPr="002B4A0E" w:rsidRDefault="005C730B" w:rsidP="00E17556">
            <w:pPr>
              <w:autoSpaceDE w:val="0"/>
              <w:autoSpaceDN w:val="0"/>
              <w:adjustRightInd w:val="0"/>
              <w:spacing w:line="276" w:lineRule="auto"/>
              <w:rPr>
                <w:rFonts w:ascii="Century Gothic" w:hAnsi="Century Gothic"/>
                <w:color w:val="000000" w:themeColor="text1"/>
                <w:sz w:val="20"/>
                <w:szCs w:val="20"/>
              </w:rPr>
            </w:pPr>
            <w:r w:rsidRPr="002B4A0E">
              <w:rPr>
                <w:rFonts w:ascii="Century Gothic" w:hAnsi="Century Gothic"/>
                <w:color w:val="000000" w:themeColor="text1"/>
                <w:sz w:val="20"/>
                <w:szCs w:val="20"/>
              </w:rPr>
              <w:t xml:space="preserve">Ervaart u problemen met de concentratie, afleidbaarheid, werkhouding, luisterhouding, taakaanpak en zelfstandigheid? </w:t>
            </w:r>
          </w:p>
          <w:p w14:paraId="6D67E27C" w14:textId="77777777" w:rsidR="005C730B" w:rsidRPr="002B4A0E" w:rsidRDefault="005C730B" w:rsidP="00E17556">
            <w:pPr>
              <w:autoSpaceDE w:val="0"/>
              <w:autoSpaceDN w:val="0"/>
              <w:adjustRightInd w:val="0"/>
              <w:spacing w:line="276" w:lineRule="auto"/>
              <w:rPr>
                <w:rFonts w:ascii="Century Gothic" w:hAnsi="Century Gothic"/>
                <w:color w:val="000000" w:themeColor="text1"/>
                <w:sz w:val="20"/>
                <w:szCs w:val="20"/>
              </w:rPr>
            </w:pPr>
            <w:r w:rsidRPr="002B4A0E">
              <w:rPr>
                <w:rFonts w:ascii="Century Gothic" w:hAnsi="Century Gothic"/>
                <w:color w:val="000000" w:themeColor="text1"/>
                <w:sz w:val="20"/>
                <w:szCs w:val="20"/>
              </w:rPr>
              <w:t>Zo ja, licht toe:</w:t>
            </w:r>
          </w:p>
          <w:p w14:paraId="4568A7D5" w14:textId="77777777" w:rsidR="005C730B" w:rsidRPr="002B4A0E" w:rsidRDefault="005C730B" w:rsidP="00E17556">
            <w:pPr>
              <w:autoSpaceDE w:val="0"/>
              <w:autoSpaceDN w:val="0"/>
              <w:adjustRightInd w:val="0"/>
              <w:spacing w:line="276" w:lineRule="auto"/>
              <w:rPr>
                <w:rFonts w:ascii="Century Gothic" w:hAnsi="Century Gothic"/>
                <w:color w:val="000000" w:themeColor="text1"/>
                <w:sz w:val="20"/>
                <w:szCs w:val="20"/>
              </w:rPr>
            </w:pPr>
          </w:p>
          <w:p w14:paraId="5AFB68B9" w14:textId="77777777" w:rsidR="005C730B" w:rsidRPr="002B4A0E" w:rsidRDefault="005C730B" w:rsidP="00E17556">
            <w:pPr>
              <w:autoSpaceDE w:val="0"/>
              <w:autoSpaceDN w:val="0"/>
              <w:adjustRightInd w:val="0"/>
              <w:spacing w:line="276" w:lineRule="auto"/>
              <w:rPr>
                <w:rFonts w:ascii="Century Gothic" w:hAnsi="Century Gothic"/>
                <w:color w:val="000000" w:themeColor="text1"/>
                <w:sz w:val="20"/>
                <w:szCs w:val="20"/>
              </w:rPr>
            </w:pPr>
          </w:p>
          <w:p w14:paraId="79ED72F2" w14:textId="77777777" w:rsidR="005C730B" w:rsidRPr="002B4A0E" w:rsidRDefault="005C730B" w:rsidP="00E17556">
            <w:pPr>
              <w:autoSpaceDE w:val="0"/>
              <w:autoSpaceDN w:val="0"/>
              <w:adjustRightInd w:val="0"/>
              <w:spacing w:line="276" w:lineRule="auto"/>
              <w:rPr>
                <w:rFonts w:ascii="Century Gothic" w:hAnsi="Century Gothic"/>
                <w:color w:val="000000" w:themeColor="text1"/>
                <w:sz w:val="20"/>
                <w:szCs w:val="20"/>
              </w:rPr>
            </w:pPr>
          </w:p>
        </w:tc>
        <w:tc>
          <w:tcPr>
            <w:tcW w:w="1128" w:type="dxa"/>
          </w:tcPr>
          <w:p w14:paraId="255FA3C7" w14:textId="77777777" w:rsidR="005C730B" w:rsidRPr="002B4A0E" w:rsidRDefault="005C730B" w:rsidP="00E17556">
            <w:pPr>
              <w:autoSpaceDE w:val="0"/>
              <w:autoSpaceDN w:val="0"/>
              <w:adjustRightInd w:val="0"/>
              <w:spacing w:line="276" w:lineRule="auto"/>
              <w:rPr>
                <w:rFonts w:ascii="Century Gothic" w:hAnsi="Century Gothic" w:cstheme="minorHAnsi"/>
                <w:color w:val="000000"/>
                <w:sz w:val="20"/>
                <w:szCs w:val="20"/>
              </w:rPr>
            </w:pPr>
            <w:r w:rsidRPr="002B4A0E">
              <w:rPr>
                <w:rFonts w:ascii="Century Gothic" w:hAnsi="Century Gothic" w:cstheme="minorHAnsi"/>
                <w:color w:val="000000"/>
                <w:sz w:val="20"/>
                <w:szCs w:val="20"/>
              </w:rPr>
              <w:t>Ja / nee</w:t>
            </w:r>
          </w:p>
        </w:tc>
      </w:tr>
    </w:tbl>
    <w:p w14:paraId="62F04018" w14:textId="77777777" w:rsidR="005C730B" w:rsidRDefault="005C730B" w:rsidP="005C730B">
      <w:pPr>
        <w:autoSpaceDE w:val="0"/>
        <w:autoSpaceDN w:val="0"/>
        <w:adjustRightInd w:val="0"/>
        <w:spacing w:line="276" w:lineRule="auto"/>
        <w:rPr>
          <w:rFonts w:ascii="Century Gothic" w:hAnsi="Century Gothic" w:cstheme="minorHAnsi"/>
          <w:color w:val="000000"/>
          <w:sz w:val="20"/>
          <w:szCs w:val="20"/>
        </w:rPr>
      </w:pPr>
    </w:p>
    <w:p w14:paraId="28409C4C" w14:textId="77777777" w:rsidR="00174A82" w:rsidRPr="002B4A0E" w:rsidRDefault="00174A82" w:rsidP="005C730B">
      <w:pPr>
        <w:autoSpaceDE w:val="0"/>
        <w:autoSpaceDN w:val="0"/>
        <w:adjustRightInd w:val="0"/>
        <w:spacing w:line="276" w:lineRule="auto"/>
        <w:rPr>
          <w:rFonts w:ascii="Century Gothic" w:hAnsi="Century Gothic" w:cstheme="minorHAnsi"/>
          <w:color w:val="000000"/>
          <w:sz w:val="20"/>
          <w:szCs w:val="20"/>
        </w:rPr>
      </w:pPr>
    </w:p>
    <w:tbl>
      <w:tblPr>
        <w:tblStyle w:val="Tabelraster"/>
        <w:tblW w:w="0" w:type="auto"/>
        <w:tblLook w:val="04A0" w:firstRow="1" w:lastRow="0" w:firstColumn="1" w:lastColumn="0" w:noHBand="0" w:noVBand="1"/>
      </w:tblPr>
      <w:tblGrid>
        <w:gridCol w:w="9056"/>
      </w:tblGrid>
      <w:tr w:rsidR="005C730B" w:rsidRPr="002B4A0E" w14:paraId="30B2F50F" w14:textId="77777777" w:rsidTr="00E17556">
        <w:tc>
          <w:tcPr>
            <w:tcW w:w="9056" w:type="dxa"/>
            <w:shd w:val="clear" w:color="auto" w:fill="002060"/>
          </w:tcPr>
          <w:p w14:paraId="35D7BE79" w14:textId="77777777" w:rsidR="005C730B" w:rsidRPr="002B4A0E" w:rsidRDefault="005C730B" w:rsidP="00E17556">
            <w:pPr>
              <w:autoSpaceDE w:val="0"/>
              <w:autoSpaceDN w:val="0"/>
              <w:adjustRightInd w:val="0"/>
              <w:spacing w:line="276" w:lineRule="auto"/>
              <w:rPr>
                <w:rFonts w:ascii="Century Gothic" w:hAnsi="Century Gothic" w:cstheme="minorHAnsi"/>
                <w:color w:val="000000"/>
                <w:sz w:val="20"/>
                <w:szCs w:val="20"/>
              </w:rPr>
            </w:pPr>
            <w:r w:rsidRPr="002B4A0E">
              <w:rPr>
                <w:rFonts w:ascii="Century Gothic" w:hAnsi="Century Gothic" w:cstheme="minorHAnsi"/>
                <w:color w:val="FFFFFF" w:themeColor="background1"/>
                <w:sz w:val="20"/>
                <w:szCs w:val="20"/>
              </w:rPr>
              <w:t>Overig</w:t>
            </w:r>
          </w:p>
        </w:tc>
      </w:tr>
      <w:tr w:rsidR="005C730B" w:rsidRPr="002B4A0E" w14:paraId="592600D8" w14:textId="77777777" w:rsidTr="00E17556">
        <w:tc>
          <w:tcPr>
            <w:tcW w:w="9056" w:type="dxa"/>
          </w:tcPr>
          <w:p w14:paraId="5C7016C4" w14:textId="77777777" w:rsidR="005C730B" w:rsidRPr="002B4A0E" w:rsidRDefault="005C730B" w:rsidP="00E17556">
            <w:pPr>
              <w:autoSpaceDE w:val="0"/>
              <w:autoSpaceDN w:val="0"/>
              <w:adjustRightInd w:val="0"/>
              <w:spacing w:line="276" w:lineRule="auto"/>
              <w:rPr>
                <w:rFonts w:ascii="Century Gothic" w:hAnsi="Century Gothic"/>
                <w:color w:val="000000" w:themeColor="text1"/>
                <w:sz w:val="20"/>
                <w:szCs w:val="20"/>
              </w:rPr>
            </w:pPr>
            <w:r w:rsidRPr="002B4A0E">
              <w:rPr>
                <w:rFonts w:ascii="Century Gothic" w:hAnsi="Century Gothic"/>
                <w:color w:val="000000" w:themeColor="text1"/>
                <w:sz w:val="20"/>
                <w:szCs w:val="20"/>
              </w:rPr>
              <w:t>Welke kenmerken van uw kind ervaart u als positief? Waar bent u trots op?</w:t>
            </w:r>
          </w:p>
          <w:p w14:paraId="532640A2" w14:textId="77777777" w:rsidR="005C730B" w:rsidRPr="002B4A0E" w:rsidRDefault="005C730B" w:rsidP="00E17556">
            <w:pPr>
              <w:autoSpaceDE w:val="0"/>
              <w:autoSpaceDN w:val="0"/>
              <w:adjustRightInd w:val="0"/>
              <w:spacing w:line="276" w:lineRule="auto"/>
              <w:rPr>
                <w:rFonts w:ascii="Century Gothic" w:hAnsi="Century Gothic" w:cstheme="minorHAnsi"/>
                <w:color w:val="000000"/>
                <w:sz w:val="20"/>
                <w:szCs w:val="20"/>
              </w:rPr>
            </w:pPr>
          </w:p>
          <w:p w14:paraId="7D8A621C" w14:textId="77777777" w:rsidR="005C730B" w:rsidRPr="002B4A0E" w:rsidRDefault="005C730B" w:rsidP="00E17556">
            <w:pPr>
              <w:autoSpaceDE w:val="0"/>
              <w:autoSpaceDN w:val="0"/>
              <w:adjustRightInd w:val="0"/>
              <w:spacing w:line="276" w:lineRule="auto"/>
              <w:rPr>
                <w:rFonts w:ascii="Century Gothic" w:hAnsi="Century Gothic" w:cstheme="minorHAnsi"/>
                <w:color w:val="000000"/>
                <w:sz w:val="20"/>
                <w:szCs w:val="20"/>
              </w:rPr>
            </w:pPr>
          </w:p>
          <w:p w14:paraId="40E2D584" w14:textId="77777777" w:rsidR="005C730B" w:rsidRPr="002B4A0E" w:rsidRDefault="005C730B" w:rsidP="00E17556">
            <w:pPr>
              <w:autoSpaceDE w:val="0"/>
              <w:autoSpaceDN w:val="0"/>
              <w:adjustRightInd w:val="0"/>
              <w:spacing w:line="276" w:lineRule="auto"/>
              <w:rPr>
                <w:rFonts w:ascii="Century Gothic" w:hAnsi="Century Gothic" w:cstheme="minorHAnsi"/>
                <w:b/>
                <w:bCs/>
                <w:color w:val="000000"/>
                <w:sz w:val="20"/>
                <w:szCs w:val="20"/>
              </w:rPr>
            </w:pPr>
          </w:p>
        </w:tc>
      </w:tr>
      <w:tr w:rsidR="005C730B" w:rsidRPr="002B4A0E" w14:paraId="6630D35E" w14:textId="77777777" w:rsidTr="00E17556">
        <w:tc>
          <w:tcPr>
            <w:tcW w:w="9056" w:type="dxa"/>
          </w:tcPr>
          <w:p w14:paraId="21FB3AC8" w14:textId="77777777" w:rsidR="005C730B" w:rsidRPr="002B4A0E" w:rsidRDefault="005C730B" w:rsidP="00E17556">
            <w:pPr>
              <w:autoSpaceDE w:val="0"/>
              <w:autoSpaceDN w:val="0"/>
              <w:adjustRightInd w:val="0"/>
              <w:spacing w:line="276" w:lineRule="auto"/>
              <w:rPr>
                <w:rFonts w:ascii="Century Gothic" w:hAnsi="Century Gothic"/>
                <w:color w:val="000000" w:themeColor="text1"/>
                <w:sz w:val="20"/>
                <w:szCs w:val="20"/>
              </w:rPr>
            </w:pPr>
            <w:r w:rsidRPr="002B4A0E">
              <w:rPr>
                <w:rFonts w:ascii="Century Gothic" w:hAnsi="Century Gothic"/>
                <w:color w:val="000000" w:themeColor="text1"/>
                <w:sz w:val="20"/>
                <w:szCs w:val="20"/>
              </w:rPr>
              <w:t>Hoe ervaart u de samenwerking met school? Waar bent u tevreden over?</w:t>
            </w:r>
            <w:r w:rsidRPr="002B4A0E">
              <w:rPr>
                <w:rFonts w:ascii="Century Gothic" w:hAnsi="Century Gothic"/>
                <w:sz w:val="20"/>
                <w:szCs w:val="20"/>
              </w:rPr>
              <w:br/>
            </w:r>
            <w:r w:rsidRPr="002B4A0E">
              <w:rPr>
                <w:rFonts w:ascii="Century Gothic" w:hAnsi="Century Gothic"/>
                <w:color w:val="000000" w:themeColor="text1"/>
                <w:sz w:val="20"/>
                <w:szCs w:val="20"/>
              </w:rPr>
              <w:t>En wat kan volgens u beter?</w:t>
            </w:r>
          </w:p>
          <w:p w14:paraId="3E0ADC1B" w14:textId="77777777" w:rsidR="005C730B" w:rsidRPr="002B4A0E" w:rsidRDefault="005C730B" w:rsidP="00E17556">
            <w:pPr>
              <w:autoSpaceDE w:val="0"/>
              <w:autoSpaceDN w:val="0"/>
              <w:adjustRightInd w:val="0"/>
              <w:spacing w:line="276" w:lineRule="auto"/>
              <w:rPr>
                <w:rFonts w:ascii="Century Gothic" w:hAnsi="Century Gothic" w:cstheme="minorHAnsi"/>
                <w:color w:val="000000"/>
                <w:sz w:val="20"/>
                <w:szCs w:val="20"/>
              </w:rPr>
            </w:pPr>
          </w:p>
          <w:p w14:paraId="41AABC4B" w14:textId="77777777" w:rsidR="005C730B" w:rsidRPr="002B4A0E" w:rsidRDefault="005C730B" w:rsidP="00E17556">
            <w:pPr>
              <w:autoSpaceDE w:val="0"/>
              <w:autoSpaceDN w:val="0"/>
              <w:adjustRightInd w:val="0"/>
              <w:spacing w:line="276" w:lineRule="auto"/>
              <w:rPr>
                <w:rFonts w:ascii="Century Gothic" w:hAnsi="Century Gothic" w:cstheme="minorHAnsi"/>
                <w:color w:val="000000"/>
                <w:sz w:val="20"/>
                <w:szCs w:val="20"/>
              </w:rPr>
            </w:pPr>
          </w:p>
          <w:p w14:paraId="4E0663D5" w14:textId="77777777" w:rsidR="005C730B" w:rsidRPr="002B4A0E" w:rsidRDefault="005C730B" w:rsidP="00E17556">
            <w:pPr>
              <w:autoSpaceDE w:val="0"/>
              <w:autoSpaceDN w:val="0"/>
              <w:adjustRightInd w:val="0"/>
              <w:spacing w:line="276" w:lineRule="auto"/>
              <w:rPr>
                <w:rFonts w:ascii="Century Gothic" w:hAnsi="Century Gothic" w:cstheme="minorHAnsi"/>
                <w:b/>
                <w:bCs/>
                <w:color w:val="000000"/>
                <w:sz w:val="20"/>
                <w:szCs w:val="20"/>
              </w:rPr>
            </w:pPr>
          </w:p>
        </w:tc>
      </w:tr>
      <w:tr w:rsidR="005C730B" w:rsidRPr="002B4A0E" w14:paraId="28BEEAB9" w14:textId="77777777" w:rsidTr="00E17556">
        <w:tc>
          <w:tcPr>
            <w:tcW w:w="9056" w:type="dxa"/>
          </w:tcPr>
          <w:p w14:paraId="7A29BA0D" w14:textId="77777777" w:rsidR="005C730B" w:rsidRPr="002B4A0E" w:rsidRDefault="005C730B" w:rsidP="00E17556">
            <w:pPr>
              <w:autoSpaceDE w:val="0"/>
              <w:autoSpaceDN w:val="0"/>
              <w:adjustRightInd w:val="0"/>
              <w:spacing w:line="276" w:lineRule="auto"/>
              <w:rPr>
                <w:rFonts w:ascii="Century Gothic" w:hAnsi="Century Gothic"/>
                <w:i/>
                <w:iCs/>
                <w:color w:val="000000" w:themeColor="text1"/>
                <w:sz w:val="20"/>
                <w:szCs w:val="20"/>
              </w:rPr>
            </w:pPr>
            <w:r w:rsidRPr="002B4A0E">
              <w:rPr>
                <w:rFonts w:ascii="Century Gothic" w:hAnsi="Century Gothic"/>
                <w:color w:val="000000" w:themeColor="text1"/>
                <w:sz w:val="20"/>
                <w:szCs w:val="20"/>
              </w:rPr>
              <w:t>Zijn er naar uw mening nog tips of aandachtspunten die voor de zorgaanbieder van belang kunnen zijn?</w:t>
            </w:r>
            <w:r w:rsidRPr="002B4A0E">
              <w:rPr>
                <w:rFonts w:ascii="Century Gothic" w:hAnsi="Century Gothic"/>
                <w:sz w:val="20"/>
                <w:szCs w:val="20"/>
              </w:rPr>
              <w:t xml:space="preserve"> </w:t>
            </w:r>
            <w:r w:rsidRPr="002B4A0E">
              <w:rPr>
                <w:rFonts w:ascii="Century Gothic" w:hAnsi="Century Gothic"/>
                <w:i/>
                <w:iCs/>
                <w:color w:val="000000" w:themeColor="text1"/>
                <w:sz w:val="20"/>
                <w:szCs w:val="20"/>
              </w:rPr>
              <w:t>Denk hierbij aan gedragsproblemen, spanningen in de thuissituatie of op school, weinig vriendjes e.d.</w:t>
            </w:r>
            <w:r w:rsidRPr="002B4A0E">
              <w:rPr>
                <w:rFonts w:ascii="Century Gothic" w:hAnsi="Century Gothic"/>
                <w:sz w:val="20"/>
                <w:szCs w:val="20"/>
              </w:rPr>
              <w:t xml:space="preserve"> </w:t>
            </w:r>
            <w:r w:rsidRPr="002B4A0E">
              <w:rPr>
                <w:rFonts w:ascii="Century Gothic" w:hAnsi="Century Gothic"/>
                <w:i/>
                <w:iCs/>
                <w:color w:val="000000" w:themeColor="text1"/>
                <w:sz w:val="20"/>
                <w:szCs w:val="20"/>
              </w:rPr>
              <w:t>Denk ook aan tips die gebruikt kunnen worden bij een eventuele begeleiding van uw kind.</w:t>
            </w:r>
          </w:p>
          <w:p w14:paraId="2DD37D0F" w14:textId="77777777" w:rsidR="005C730B" w:rsidRPr="002B4A0E" w:rsidRDefault="005C730B" w:rsidP="00E17556">
            <w:pPr>
              <w:autoSpaceDE w:val="0"/>
              <w:autoSpaceDN w:val="0"/>
              <w:adjustRightInd w:val="0"/>
              <w:spacing w:line="276" w:lineRule="auto"/>
              <w:rPr>
                <w:rFonts w:ascii="Century Gothic" w:hAnsi="Century Gothic" w:cstheme="minorHAnsi"/>
                <w:color w:val="000000"/>
                <w:sz w:val="20"/>
                <w:szCs w:val="20"/>
              </w:rPr>
            </w:pPr>
          </w:p>
          <w:p w14:paraId="25717780" w14:textId="77777777" w:rsidR="005C730B" w:rsidRPr="002B4A0E" w:rsidRDefault="005C730B" w:rsidP="00E17556">
            <w:pPr>
              <w:autoSpaceDE w:val="0"/>
              <w:autoSpaceDN w:val="0"/>
              <w:adjustRightInd w:val="0"/>
              <w:spacing w:line="276" w:lineRule="auto"/>
              <w:rPr>
                <w:rFonts w:ascii="Century Gothic" w:hAnsi="Century Gothic" w:cstheme="minorHAnsi"/>
                <w:color w:val="000000"/>
                <w:sz w:val="20"/>
                <w:szCs w:val="20"/>
              </w:rPr>
            </w:pPr>
          </w:p>
          <w:p w14:paraId="0D02352E" w14:textId="77777777" w:rsidR="005C730B" w:rsidRPr="002B4A0E" w:rsidRDefault="005C730B" w:rsidP="00E17556">
            <w:pPr>
              <w:autoSpaceDE w:val="0"/>
              <w:autoSpaceDN w:val="0"/>
              <w:adjustRightInd w:val="0"/>
              <w:spacing w:line="276" w:lineRule="auto"/>
              <w:rPr>
                <w:rFonts w:ascii="Century Gothic" w:hAnsi="Century Gothic" w:cstheme="minorHAnsi"/>
                <w:color w:val="000000"/>
                <w:sz w:val="20"/>
                <w:szCs w:val="20"/>
              </w:rPr>
            </w:pPr>
          </w:p>
        </w:tc>
      </w:tr>
      <w:tr w:rsidR="005C730B" w:rsidRPr="002B4A0E" w14:paraId="39A37A0D" w14:textId="77777777" w:rsidTr="00E17556">
        <w:tc>
          <w:tcPr>
            <w:tcW w:w="9056" w:type="dxa"/>
          </w:tcPr>
          <w:p w14:paraId="3F3F79D9" w14:textId="77777777" w:rsidR="005C730B" w:rsidRPr="002B4A0E" w:rsidRDefault="005C730B" w:rsidP="00E17556">
            <w:pPr>
              <w:autoSpaceDE w:val="0"/>
              <w:autoSpaceDN w:val="0"/>
              <w:adjustRightInd w:val="0"/>
              <w:spacing w:line="276" w:lineRule="auto"/>
              <w:rPr>
                <w:rFonts w:ascii="Century Gothic" w:hAnsi="Century Gothic"/>
                <w:color w:val="000000" w:themeColor="text1"/>
                <w:sz w:val="20"/>
                <w:szCs w:val="20"/>
              </w:rPr>
            </w:pPr>
            <w:r w:rsidRPr="002B4A0E">
              <w:rPr>
                <w:rFonts w:ascii="Century Gothic" w:hAnsi="Century Gothic"/>
                <w:color w:val="000000" w:themeColor="text1"/>
                <w:sz w:val="20"/>
                <w:szCs w:val="20"/>
              </w:rPr>
              <w:t>Bent u in staat en gemotiveerd om actief deel te nemen aan een behandeltraject indien uw kind hiervoor in aanmerking komt?</w:t>
            </w:r>
          </w:p>
          <w:p w14:paraId="01324DFB" w14:textId="77777777" w:rsidR="005C730B" w:rsidRPr="002B4A0E" w:rsidRDefault="005C730B" w:rsidP="00E17556">
            <w:pPr>
              <w:autoSpaceDE w:val="0"/>
              <w:autoSpaceDN w:val="0"/>
              <w:adjustRightInd w:val="0"/>
              <w:spacing w:line="276" w:lineRule="auto"/>
              <w:rPr>
                <w:rFonts w:ascii="Century Gothic" w:hAnsi="Century Gothic" w:cstheme="minorHAnsi"/>
                <w:color w:val="000000"/>
                <w:sz w:val="20"/>
                <w:szCs w:val="20"/>
              </w:rPr>
            </w:pPr>
          </w:p>
          <w:p w14:paraId="01E648FD" w14:textId="77777777" w:rsidR="005C730B" w:rsidRPr="002B4A0E" w:rsidRDefault="005C730B" w:rsidP="00E17556">
            <w:pPr>
              <w:autoSpaceDE w:val="0"/>
              <w:autoSpaceDN w:val="0"/>
              <w:adjustRightInd w:val="0"/>
              <w:spacing w:line="276" w:lineRule="auto"/>
              <w:rPr>
                <w:rFonts w:ascii="Century Gothic" w:hAnsi="Century Gothic" w:cstheme="minorHAnsi"/>
                <w:color w:val="000000"/>
                <w:sz w:val="20"/>
                <w:szCs w:val="20"/>
              </w:rPr>
            </w:pPr>
          </w:p>
          <w:p w14:paraId="7A8ACB3A" w14:textId="77777777" w:rsidR="005C730B" w:rsidRPr="002B4A0E" w:rsidRDefault="005C730B" w:rsidP="00E17556">
            <w:pPr>
              <w:autoSpaceDE w:val="0"/>
              <w:autoSpaceDN w:val="0"/>
              <w:adjustRightInd w:val="0"/>
              <w:spacing w:line="276" w:lineRule="auto"/>
              <w:rPr>
                <w:rFonts w:ascii="Century Gothic" w:hAnsi="Century Gothic" w:cstheme="minorHAnsi"/>
                <w:color w:val="000000"/>
                <w:sz w:val="20"/>
                <w:szCs w:val="20"/>
              </w:rPr>
            </w:pPr>
          </w:p>
        </w:tc>
      </w:tr>
    </w:tbl>
    <w:p w14:paraId="4F8E0755" w14:textId="77777777" w:rsidR="005C730B" w:rsidRPr="002B4A0E" w:rsidRDefault="005C730B" w:rsidP="005C730B">
      <w:pPr>
        <w:autoSpaceDE w:val="0"/>
        <w:autoSpaceDN w:val="0"/>
        <w:adjustRightInd w:val="0"/>
        <w:spacing w:line="276" w:lineRule="auto"/>
        <w:rPr>
          <w:rFonts w:ascii="Century Gothic" w:hAnsi="Century Gothic" w:cstheme="minorHAnsi"/>
          <w:color w:val="000000"/>
          <w:sz w:val="20"/>
          <w:szCs w:val="20"/>
        </w:rPr>
      </w:pPr>
    </w:p>
    <w:tbl>
      <w:tblPr>
        <w:tblStyle w:val="Tabelraster"/>
        <w:tblW w:w="0" w:type="auto"/>
        <w:tblLook w:val="04A0" w:firstRow="1" w:lastRow="0" w:firstColumn="1" w:lastColumn="0" w:noHBand="0" w:noVBand="1"/>
      </w:tblPr>
      <w:tblGrid>
        <w:gridCol w:w="4528"/>
        <w:gridCol w:w="4528"/>
      </w:tblGrid>
      <w:tr w:rsidR="005C730B" w:rsidRPr="002B4A0E" w14:paraId="4D26A1D5" w14:textId="77777777" w:rsidTr="00E17556">
        <w:tc>
          <w:tcPr>
            <w:tcW w:w="9056" w:type="dxa"/>
            <w:gridSpan w:val="2"/>
            <w:shd w:val="clear" w:color="auto" w:fill="002060"/>
          </w:tcPr>
          <w:p w14:paraId="16BC3414" w14:textId="77777777" w:rsidR="005C730B" w:rsidRPr="002B4A0E" w:rsidRDefault="005C730B" w:rsidP="00E17556">
            <w:pPr>
              <w:autoSpaceDE w:val="0"/>
              <w:autoSpaceDN w:val="0"/>
              <w:adjustRightInd w:val="0"/>
              <w:spacing w:line="276" w:lineRule="auto"/>
              <w:rPr>
                <w:rFonts w:ascii="Century Gothic" w:hAnsi="Century Gothic" w:cstheme="minorHAnsi"/>
                <w:color w:val="000000"/>
                <w:sz w:val="20"/>
                <w:szCs w:val="20"/>
              </w:rPr>
            </w:pPr>
            <w:r w:rsidRPr="002B4A0E">
              <w:rPr>
                <w:rFonts w:ascii="Century Gothic" w:hAnsi="Century Gothic" w:cstheme="minorHAnsi"/>
                <w:color w:val="FFFFFF" w:themeColor="background1"/>
                <w:sz w:val="20"/>
                <w:szCs w:val="20"/>
              </w:rPr>
              <w:t>Ondertekening voor aanmelding (beide ouders / verzorgers dienen te ondertekenen)</w:t>
            </w:r>
          </w:p>
        </w:tc>
      </w:tr>
      <w:tr w:rsidR="005C730B" w:rsidRPr="002B4A0E" w14:paraId="48B4E55A" w14:textId="77777777" w:rsidTr="00E17556">
        <w:tc>
          <w:tcPr>
            <w:tcW w:w="4528" w:type="dxa"/>
          </w:tcPr>
          <w:p w14:paraId="5E1B358E" w14:textId="77777777" w:rsidR="005C730B" w:rsidRPr="002B4A0E" w:rsidRDefault="005C730B" w:rsidP="00E17556">
            <w:pPr>
              <w:autoSpaceDE w:val="0"/>
              <w:autoSpaceDN w:val="0"/>
              <w:adjustRightInd w:val="0"/>
              <w:spacing w:line="276" w:lineRule="auto"/>
              <w:rPr>
                <w:rFonts w:ascii="Century Gothic" w:hAnsi="Century Gothic"/>
                <w:color w:val="000000" w:themeColor="text1"/>
                <w:sz w:val="20"/>
                <w:szCs w:val="20"/>
              </w:rPr>
            </w:pPr>
            <w:r w:rsidRPr="002B4A0E">
              <w:rPr>
                <w:rFonts w:ascii="Century Gothic" w:hAnsi="Century Gothic"/>
                <w:color w:val="000000" w:themeColor="text1"/>
                <w:sz w:val="20"/>
                <w:szCs w:val="20"/>
              </w:rPr>
              <w:t>Naam ouder / verzorger 1</w:t>
            </w:r>
          </w:p>
          <w:p w14:paraId="54E265DF" w14:textId="77777777" w:rsidR="005C730B" w:rsidRPr="002B4A0E" w:rsidRDefault="005C730B" w:rsidP="00E17556">
            <w:pPr>
              <w:autoSpaceDE w:val="0"/>
              <w:autoSpaceDN w:val="0"/>
              <w:adjustRightInd w:val="0"/>
              <w:spacing w:line="276" w:lineRule="auto"/>
              <w:rPr>
                <w:rFonts w:ascii="Century Gothic" w:hAnsi="Century Gothic" w:cstheme="minorHAnsi"/>
                <w:color w:val="000000"/>
                <w:sz w:val="20"/>
                <w:szCs w:val="20"/>
              </w:rPr>
            </w:pPr>
          </w:p>
          <w:p w14:paraId="0C6AFB53" w14:textId="77777777" w:rsidR="005C730B" w:rsidRPr="002B4A0E" w:rsidRDefault="005C730B" w:rsidP="00E17556">
            <w:pPr>
              <w:autoSpaceDE w:val="0"/>
              <w:autoSpaceDN w:val="0"/>
              <w:adjustRightInd w:val="0"/>
              <w:spacing w:line="276" w:lineRule="auto"/>
              <w:rPr>
                <w:rFonts w:ascii="Century Gothic" w:hAnsi="Century Gothic" w:cstheme="minorHAnsi"/>
                <w:color w:val="000000"/>
                <w:sz w:val="20"/>
                <w:szCs w:val="20"/>
              </w:rPr>
            </w:pPr>
          </w:p>
          <w:p w14:paraId="7F38546C" w14:textId="77777777" w:rsidR="005C730B" w:rsidRPr="002B4A0E" w:rsidRDefault="005C730B" w:rsidP="00E17556">
            <w:pPr>
              <w:autoSpaceDE w:val="0"/>
              <w:autoSpaceDN w:val="0"/>
              <w:adjustRightInd w:val="0"/>
              <w:spacing w:line="276" w:lineRule="auto"/>
              <w:rPr>
                <w:rFonts w:ascii="Century Gothic" w:hAnsi="Century Gothic" w:cstheme="minorHAnsi"/>
                <w:color w:val="000000"/>
                <w:sz w:val="20"/>
                <w:szCs w:val="20"/>
              </w:rPr>
            </w:pPr>
          </w:p>
        </w:tc>
        <w:tc>
          <w:tcPr>
            <w:tcW w:w="4528" w:type="dxa"/>
          </w:tcPr>
          <w:p w14:paraId="2F0BB90F" w14:textId="77777777" w:rsidR="005C730B" w:rsidRPr="002B4A0E" w:rsidRDefault="005C730B" w:rsidP="00E17556">
            <w:pPr>
              <w:autoSpaceDE w:val="0"/>
              <w:autoSpaceDN w:val="0"/>
              <w:adjustRightInd w:val="0"/>
              <w:spacing w:line="276" w:lineRule="auto"/>
              <w:rPr>
                <w:rFonts w:ascii="Century Gothic" w:hAnsi="Century Gothic"/>
                <w:color w:val="000000" w:themeColor="text1"/>
                <w:sz w:val="20"/>
                <w:szCs w:val="20"/>
              </w:rPr>
            </w:pPr>
            <w:r w:rsidRPr="002B4A0E">
              <w:rPr>
                <w:rFonts w:ascii="Century Gothic" w:hAnsi="Century Gothic"/>
                <w:color w:val="000000" w:themeColor="text1"/>
                <w:sz w:val="20"/>
                <w:szCs w:val="20"/>
              </w:rPr>
              <w:t>Naam ouder / verzorger 2</w:t>
            </w:r>
          </w:p>
          <w:p w14:paraId="6FC737CF" w14:textId="77777777" w:rsidR="005C730B" w:rsidRPr="002B4A0E" w:rsidRDefault="005C730B" w:rsidP="00E17556">
            <w:pPr>
              <w:autoSpaceDE w:val="0"/>
              <w:autoSpaceDN w:val="0"/>
              <w:adjustRightInd w:val="0"/>
              <w:spacing w:line="276" w:lineRule="auto"/>
              <w:rPr>
                <w:rFonts w:ascii="Century Gothic" w:hAnsi="Century Gothic" w:cstheme="minorHAnsi"/>
                <w:color w:val="000000"/>
                <w:sz w:val="20"/>
                <w:szCs w:val="20"/>
              </w:rPr>
            </w:pPr>
          </w:p>
        </w:tc>
      </w:tr>
      <w:tr w:rsidR="005C730B" w:rsidRPr="002B4A0E" w14:paraId="382AF9C6" w14:textId="77777777" w:rsidTr="00E17556">
        <w:tc>
          <w:tcPr>
            <w:tcW w:w="4528" w:type="dxa"/>
          </w:tcPr>
          <w:p w14:paraId="5ECF8FED" w14:textId="77777777" w:rsidR="005C730B" w:rsidRPr="002B4A0E" w:rsidRDefault="005C730B" w:rsidP="00E17556">
            <w:pPr>
              <w:autoSpaceDE w:val="0"/>
              <w:autoSpaceDN w:val="0"/>
              <w:adjustRightInd w:val="0"/>
              <w:spacing w:line="276" w:lineRule="auto"/>
              <w:rPr>
                <w:rFonts w:ascii="Century Gothic" w:hAnsi="Century Gothic"/>
                <w:color w:val="000000" w:themeColor="text1"/>
                <w:sz w:val="20"/>
                <w:szCs w:val="20"/>
              </w:rPr>
            </w:pPr>
            <w:r w:rsidRPr="002B4A0E">
              <w:rPr>
                <w:rFonts w:ascii="Century Gothic" w:hAnsi="Century Gothic"/>
                <w:color w:val="000000" w:themeColor="text1"/>
                <w:sz w:val="20"/>
                <w:szCs w:val="20"/>
              </w:rPr>
              <w:t>Plaats en datum</w:t>
            </w:r>
          </w:p>
          <w:p w14:paraId="5BD155F5" w14:textId="77777777" w:rsidR="005C730B" w:rsidRDefault="005C730B" w:rsidP="00E17556">
            <w:pPr>
              <w:autoSpaceDE w:val="0"/>
              <w:autoSpaceDN w:val="0"/>
              <w:adjustRightInd w:val="0"/>
              <w:spacing w:line="276" w:lineRule="auto"/>
              <w:rPr>
                <w:rFonts w:ascii="Century Gothic" w:hAnsi="Century Gothic" w:cstheme="minorHAnsi"/>
                <w:color w:val="000000"/>
                <w:sz w:val="20"/>
                <w:szCs w:val="20"/>
              </w:rPr>
            </w:pPr>
          </w:p>
          <w:p w14:paraId="3E644890" w14:textId="77777777" w:rsidR="00174A82" w:rsidRPr="002B4A0E" w:rsidRDefault="00174A82" w:rsidP="00E17556">
            <w:pPr>
              <w:autoSpaceDE w:val="0"/>
              <w:autoSpaceDN w:val="0"/>
              <w:adjustRightInd w:val="0"/>
              <w:spacing w:line="276" w:lineRule="auto"/>
              <w:rPr>
                <w:rFonts w:ascii="Century Gothic" w:hAnsi="Century Gothic" w:cstheme="minorHAnsi"/>
                <w:color w:val="000000"/>
                <w:sz w:val="20"/>
                <w:szCs w:val="20"/>
              </w:rPr>
            </w:pPr>
          </w:p>
          <w:p w14:paraId="656BFFFC" w14:textId="77777777" w:rsidR="005C730B" w:rsidRPr="002B4A0E" w:rsidRDefault="005C730B" w:rsidP="00E17556">
            <w:pPr>
              <w:autoSpaceDE w:val="0"/>
              <w:autoSpaceDN w:val="0"/>
              <w:adjustRightInd w:val="0"/>
              <w:spacing w:line="276" w:lineRule="auto"/>
              <w:rPr>
                <w:rFonts w:ascii="Century Gothic" w:hAnsi="Century Gothic" w:cstheme="minorHAnsi"/>
                <w:color w:val="000000"/>
                <w:sz w:val="20"/>
                <w:szCs w:val="20"/>
              </w:rPr>
            </w:pPr>
          </w:p>
        </w:tc>
        <w:tc>
          <w:tcPr>
            <w:tcW w:w="4528" w:type="dxa"/>
          </w:tcPr>
          <w:p w14:paraId="7B484DDF" w14:textId="77777777" w:rsidR="005C730B" w:rsidRPr="002B4A0E" w:rsidRDefault="005C730B" w:rsidP="00E17556">
            <w:pPr>
              <w:autoSpaceDE w:val="0"/>
              <w:autoSpaceDN w:val="0"/>
              <w:adjustRightInd w:val="0"/>
              <w:spacing w:line="276" w:lineRule="auto"/>
              <w:rPr>
                <w:rFonts w:ascii="Century Gothic" w:hAnsi="Century Gothic"/>
                <w:color w:val="000000" w:themeColor="text1"/>
                <w:sz w:val="20"/>
                <w:szCs w:val="20"/>
              </w:rPr>
            </w:pPr>
            <w:r w:rsidRPr="002B4A0E">
              <w:rPr>
                <w:rFonts w:ascii="Century Gothic" w:hAnsi="Century Gothic"/>
                <w:color w:val="000000" w:themeColor="text1"/>
                <w:sz w:val="20"/>
                <w:szCs w:val="20"/>
              </w:rPr>
              <w:t>Plaats en datum</w:t>
            </w:r>
          </w:p>
          <w:p w14:paraId="1FE0505C" w14:textId="77777777" w:rsidR="005C730B" w:rsidRPr="002B4A0E" w:rsidRDefault="005C730B" w:rsidP="00E17556">
            <w:pPr>
              <w:autoSpaceDE w:val="0"/>
              <w:autoSpaceDN w:val="0"/>
              <w:adjustRightInd w:val="0"/>
              <w:spacing w:line="276" w:lineRule="auto"/>
              <w:rPr>
                <w:rFonts w:ascii="Century Gothic" w:hAnsi="Century Gothic" w:cstheme="minorHAnsi"/>
                <w:color w:val="000000"/>
                <w:sz w:val="20"/>
                <w:szCs w:val="20"/>
              </w:rPr>
            </w:pPr>
          </w:p>
          <w:p w14:paraId="7B77A612" w14:textId="77777777" w:rsidR="005C730B" w:rsidRPr="002B4A0E" w:rsidRDefault="005C730B" w:rsidP="00E17556">
            <w:pPr>
              <w:autoSpaceDE w:val="0"/>
              <w:autoSpaceDN w:val="0"/>
              <w:adjustRightInd w:val="0"/>
              <w:spacing w:line="276" w:lineRule="auto"/>
              <w:rPr>
                <w:rFonts w:ascii="Century Gothic" w:hAnsi="Century Gothic" w:cstheme="minorHAnsi"/>
                <w:color w:val="000000"/>
                <w:sz w:val="20"/>
                <w:szCs w:val="20"/>
              </w:rPr>
            </w:pPr>
          </w:p>
        </w:tc>
      </w:tr>
      <w:tr w:rsidR="005C730B" w:rsidRPr="002B4A0E" w14:paraId="39298D9A" w14:textId="77777777" w:rsidTr="00E17556">
        <w:tc>
          <w:tcPr>
            <w:tcW w:w="4528" w:type="dxa"/>
          </w:tcPr>
          <w:p w14:paraId="63BCF6DF" w14:textId="77777777" w:rsidR="005C730B" w:rsidRPr="002B4A0E" w:rsidRDefault="005C730B" w:rsidP="00E17556">
            <w:pPr>
              <w:autoSpaceDE w:val="0"/>
              <w:autoSpaceDN w:val="0"/>
              <w:adjustRightInd w:val="0"/>
              <w:spacing w:line="276" w:lineRule="auto"/>
              <w:rPr>
                <w:rFonts w:ascii="Century Gothic" w:hAnsi="Century Gothic"/>
                <w:color w:val="000000" w:themeColor="text1"/>
                <w:sz w:val="20"/>
                <w:szCs w:val="20"/>
              </w:rPr>
            </w:pPr>
            <w:r w:rsidRPr="002B4A0E">
              <w:rPr>
                <w:rFonts w:ascii="Century Gothic" w:hAnsi="Century Gothic"/>
                <w:color w:val="000000" w:themeColor="text1"/>
                <w:sz w:val="20"/>
                <w:szCs w:val="20"/>
              </w:rPr>
              <w:t xml:space="preserve">Handtekening </w:t>
            </w:r>
          </w:p>
          <w:p w14:paraId="6357AFF6" w14:textId="77777777" w:rsidR="005C730B" w:rsidRPr="002B4A0E" w:rsidRDefault="005C730B" w:rsidP="00E17556">
            <w:pPr>
              <w:autoSpaceDE w:val="0"/>
              <w:autoSpaceDN w:val="0"/>
              <w:adjustRightInd w:val="0"/>
              <w:spacing w:line="276" w:lineRule="auto"/>
              <w:rPr>
                <w:rFonts w:ascii="Century Gothic" w:hAnsi="Century Gothic" w:cstheme="minorHAnsi"/>
                <w:color w:val="000000"/>
                <w:sz w:val="20"/>
                <w:szCs w:val="20"/>
              </w:rPr>
            </w:pPr>
          </w:p>
          <w:p w14:paraId="3606603C" w14:textId="77777777" w:rsidR="005C730B" w:rsidRPr="002B4A0E" w:rsidRDefault="005C730B" w:rsidP="00E17556">
            <w:pPr>
              <w:autoSpaceDE w:val="0"/>
              <w:autoSpaceDN w:val="0"/>
              <w:adjustRightInd w:val="0"/>
              <w:spacing w:line="276" w:lineRule="auto"/>
              <w:rPr>
                <w:rFonts w:ascii="Century Gothic" w:hAnsi="Century Gothic" w:cstheme="minorHAnsi"/>
                <w:color w:val="000000"/>
                <w:sz w:val="20"/>
                <w:szCs w:val="20"/>
              </w:rPr>
            </w:pPr>
          </w:p>
          <w:p w14:paraId="2DA6BEE8" w14:textId="77777777" w:rsidR="005C730B" w:rsidRPr="002B4A0E" w:rsidRDefault="005C730B" w:rsidP="00E17556">
            <w:pPr>
              <w:autoSpaceDE w:val="0"/>
              <w:autoSpaceDN w:val="0"/>
              <w:adjustRightInd w:val="0"/>
              <w:spacing w:line="276" w:lineRule="auto"/>
              <w:rPr>
                <w:rFonts w:ascii="Century Gothic" w:hAnsi="Century Gothic" w:cstheme="minorHAnsi"/>
                <w:color w:val="000000"/>
                <w:sz w:val="20"/>
                <w:szCs w:val="20"/>
              </w:rPr>
            </w:pPr>
          </w:p>
        </w:tc>
        <w:tc>
          <w:tcPr>
            <w:tcW w:w="4528" w:type="dxa"/>
          </w:tcPr>
          <w:p w14:paraId="70F68D57" w14:textId="77777777" w:rsidR="005C730B" w:rsidRPr="002B4A0E" w:rsidRDefault="005C730B" w:rsidP="00E17556">
            <w:pPr>
              <w:autoSpaceDE w:val="0"/>
              <w:autoSpaceDN w:val="0"/>
              <w:adjustRightInd w:val="0"/>
              <w:spacing w:line="276" w:lineRule="auto"/>
              <w:rPr>
                <w:rFonts w:ascii="Century Gothic" w:hAnsi="Century Gothic"/>
                <w:color w:val="000000" w:themeColor="text1"/>
                <w:sz w:val="20"/>
                <w:szCs w:val="20"/>
              </w:rPr>
            </w:pPr>
            <w:r w:rsidRPr="002B4A0E">
              <w:rPr>
                <w:rFonts w:ascii="Century Gothic" w:hAnsi="Century Gothic"/>
                <w:color w:val="000000" w:themeColor="text1"/>
                <w:sz w:val="20"/>
                <w:szCs w:val="20"/>
              </w:rPr>
              <w:t xml:space="preserve">Handtekening </w:t>
            </w:r>
          </w:p>
          <w:p w14:paraId="3D993240" w14:textId="77777777" w:rsidR="005C730B" w:rsidRPr="002B4A0E" w:rsidRDefault="005C730B" w:rsidP="00E17556">
            <w:pPr>
              <w:autoSpaceDE w:val="0"/>
              <w:autoSpaceDN w:val="0"/>
              <w:adjustRightInd w:val="0"/>
              <w:spacing w:line="276" w:lineRule="auto"/>
              <w:rPr>
                <w:rFonts w:ascii="Century Gothic" w:hAnsi="Century Gothic" w:cstheme="minorHAnsi"/>
                <w:color w:val="000000"/>
                <w:sz w:val="20"/>
                <w:szCs w:val="20"/>
              </w:rPr>
            </w:pPr>
          </w:p>
        </w:tc>
      </w:tr>
    </w:tbl>
    <w:p w14:paraId="606BD4C2" w14:textId="77777777" w:rsidR="00F32FBE" w:rsidRDefault="00F32FBE" w:rsidP="00F32FBE">
      <w:pPr>
        <w:rPr>
          <w:rFonts w:ascii="Century Gothic" w:hAnsi="Century Gothic"/>
          <w:color w:val="4472C4" w:themeColor="accent1"/>
          <w:sz w:val="28"/>
          <w:szCs w:val="28"/>
        </w:rPr>
      </w:pPr>
    </w:p>
    <w:p w14:paraId="23CE02AD" w14:textId="77777777" w:rsidR="00F32FBE" w:rsidRDefault="00F32FBE" w:rsidP="00F32FBE">
      <w:pPr>
        <w:rPr>
          <w:rFonts w:ascii="Century Gothic" w:hAnsi="Century Gothic"/>
          <w:color w:val="4472C4" w:themeColor="accent1"/>
          <w:sz w:val="28"/>
          <w:szCs w:val="28"/>
        </w:rPr>
      </w:pPr>
    </w:p>
    <w:p w14:paraId="6D8821AF" w14:textId="31D9E75D" w:rsidR="003F0DBB" w:rsidRDefault="00351EBE" w:rsidP="00403BD2">
      <w:pPr>
        <w:rPr>
          <w:rFonts w:ascii="Century Gothic" w:hAnsi="Century Gothic"/>
          <w:color w:val="4472C4" w:themeColor="accent1"/>
          <w:sz w:val="28"/>
          <w:szCs w:val="28"/>
        </w:rPr>
      </w:pPr>
      <w:r>
        <w:rPr>
          <w:rFonts w:ascii="Century Gothic" w:hAnsi="Century Gothic"/>
          <w:color w:val="4472C4" w:themeColor="accent1"/>
          <w:sz w:val="28"/>
          <w:szCs w:val="28"/>
        </w:rPr>
        <w:t>Bijlage 3</w:t>
      </w:r>
      <w:r w:rsidR="00403BD2" w:rsidRPr="00F32FBE">
        <w:rPr>
          <w:rFonts w:ascii="Century Gothic" w:hAnsi="Century Gothic"/>
          <w:color w:val="4472C4" w:themeColor="accent1"/>
          <w:sz w:val="28"/>
          <w:szCs w:val="28"/>
        </w:rPr>
        <w:t xml:space="preserve"> </w:t>
      </w:r>
      <w:r w:rsidR="003F0DBB">
        <w:rPr>
          <w:rFonts w:ascii="Century Gothic" w:hAnsi="Century Gothic"/>
          <w:color w:val="4472C4" w:themeColor="accent1"/>
          <w:sz w:val="28"/>
          <w:szCs w:val="28"/>
        </w:rPr>
        <w:t xml:space="preserve">Informatiebrief Specialistische Leesbehandeling (SLB) </w:t>
      </w:r>
    </w:p>
    <w:p w14:paraId="11FDB3E4" w14:textId="77777777" w:rsidR="003A1367" w:rsidRPr="003F0DBB" w:rsidRDefault="003A1367" w:rsidP="003A1367">
      <w:pPr>
        <w:rPr>
          <w:rFonts w:ascii="Century Gothic" w:hAnsi="Century Gothic"/>
          <w:sz w:val="22"/>
          <w:szCs w:val="22"/>
        </w:rPr>
      </w:pPr>
    </w:p>
    <w:p w14:paraId="4CEAE84D" w14:textId="77777777" w:rsidR="003A1367" w:rsidRPr="003F0DBB" w:rsidRDefault="003A1367" w:rsidP="003A1367">
      <w:pPr>
        <w:rPr>
          <w:rFonts w:ascii="Century Gothic" w:hAnsi="Century Gothic"/>
          <w:sz w:val="22"/>
          <w:szCs w:val="22"/>
        </w:rPr>
      </w:pPr>
      <w:r w:rsidRPr="003F0DBB">
        <w:rPr>
          <w:rFonts w:ascii="Century Gothic" w:hAnsi="Century Gothic"/>
          <w:sz w:val="22"/>
          <w:szCs w:val="22"/>
        </w:rPr>
        <w:t xml:space="preserve">Beste ouder(s) / verzorger(s), </w:t>
      </w:r>
    </w:p>
    <w:p w14:paraId="57B63A8B" w14:textId="77777777" w:rsidR="00590338" w:rsidRDefault="00590338" w:rsidP="003A1367">
      <w:pPr>
        <w:rPr>
          <w:rFonts w:ascii="Century Gothic" w:hAnsi="Century Gothic"/>
          <w:sz w:val="22"/>
          <w:szCs w:val="22"/>
        </w:rPr>
      </w:pPr>
    </w:p>
    <w:p w14:paraId="469D601E" w14:textId="77777777" w:rsidR="00590338" w:rsidRDefault="00590338" w:rsidP="003A1367">
      <w:pPr>
        <w:rPr>
          <w:rFonts w:ascii="Century Gothic" w:hAnsi="Century Gothic"/>
          <w:sz w:val="22"/>
          <w:szCs w:val="22"/>
        </w:rPr>
      </w:pPr>
    </w:p>
    <w:p w14:paraId="04F0B852" w14:textId="77777777" w:rsidR="00590338" w:rsidRDefault="00590338" w:rsidP="003A1367">
      <w:pPr>
        <w:rPr>
          <w:rFonts w:ascii="Century Gothic" w:hAnsi="Century Gothic"/>
          <w:sz w:val="22"/>
          <w:szCs w:val="22"/>
        </w:rPr>
      </w:pPr>
    </w:p>
    <w:p w14:paraId="6ADEADD5" w14:textId="77777777" w:rsidR="003A1367" w:rsidRPr="003F0DBB" w:rsidRDefault="003A1367" w:rsidP="003A1367">
      <w:pPr>
        <w:rPr>
          <w:rFonts w:ascii="Century Gothic" w:hAnsi="Century Gothic"/>
          <w:sz w:val="22"/>
          <w:szCs w:val="22"/>
        </w:rPr>
      </w:pPr>
      <w:r w:rsidRPr="003F0DBB">
        <w:rPr>
          <w:rFonts w:ascii="Century Gothic" w:hAnsi="Century Gothic"/>
          <w:sz w:val="22"/>
          <w:szCs w:val="22"/>
        </w:rPr>
        <w:t xml:space="preserve">Uw kind heeft problemen met lezen. Door de basisschool van uw kind is leeshulp aangevraagd bij Onderwijs Dat Past. Een gespecialiseerd leesbehandelaar van Onderwijs Dat Past kan uw kind helpen. Het doel van de leesbehandeling is o.a. dat uw kind weer vooruitgaat met lezen. </w:t>
      </w:r>
    </w:p>
    <w:p w14:paraId="21DBE2C1" w14:textId="77777777" w:rsidR="00590338" w:rsidRDefault="00590338" w:rsidP="003A1367">
      <w:pPr>
        <w:rPr>
          <w:rFonts w:ascii="Century Gothic" w:hAnsi="Century Gothic"/>
          <w:b/>
          <w:bCs/>
          <w:sz w:val="22"/>
          <w:szCs w:val="22"/>
        </w:rPr>
      </w:pPr>
    </w:p>
    <w:p w14:paraId="7BBFB8BD" w14:textId="77777777" w:rsidR="003A1367" w:rsidRPr="003F0DBB" w:rsidRDefault="003A1367" w:rsidP="003A1367">
      <w:pPr>
        <w:rPr>
          <w:rFonts w:ascii="Century Gothic" w:hAnsi="Century Gothic"/>
          <w:b/>
          <w:bCs/>
          <w:sz w:val="22"/>
          <w:szCs w:val="22"/>
        </w:rPr>
      </w:pPr>
      <w:r w:rsidRPr="003F0DBB">
        <w:rPr>
          <w:rFonts w:ascii="Century Gothic" w:hAnsi="Century Gothic"/>
          <w:b/>
          <w:bCs/>
          <w:sz w:val="22"/>
          <w:szCs w:val="22"/>
        </w:rPr>
        <w:t xml:space="preserve">Waar is de leesbehandeling? </w:t>
      </w:r>
    </w:p>
    <w:p w14:paraId="051F2E50" w14:textId="77777777" w:rsidR="003A1367" w:rsidRPr="003F0DBB" w:rsidRDefault="003A1367" w:rsidP="003A1367">
      <w:pPr>
        <w:rPr>
          <w:rFonts w:ascii="Century Gothic" w:hAnsi="Century Gothic"/>
          <w:sz w:val="22"/>
          <w:szCs w:val="22"/>
        </w:rPr>
      </w:pPr>
      <w:r w:rsidRPr="003F0DBB">
        <w:rPr>
          <w:rFonts w:ascii="Century Gothic" w:hAnsi="Century Gothic"/>
          <w:sz w:val="22"/>
          <w:szCs w:val="22"/>
        </w:rPr>
        <w:t xml:space="preserve">De leesbehandelaars van Onderwijs Dat Past werken op verschillende scholen in de regio Schiedam, Vlaardingen en Maassluis. We proberen zoveel mogelijk uw kind in de buurt van zijn of haar eigen school te behandelen. Ook proberen wij rekening te houden met de dagen van uw voorkeur. De keuzes hierin zijn echter beperkt. Soms is er sprake van een wachtlijst. </w:t>
      </w:r>
    </w:p>
    <w:p w14:paraId="18406C16" w14:textId="77777777" w:rsidR="003A1367" w:rsidRPr="003F0DBB" w:rsidRDefault="003A1367" w:rsidP="003A1367">
      <w:pPr>
        <w:rPr>
          <w:rFonts w:ascii="Century Gothic" w:hAnsi="Century Gothic"/>
          <w:sz w:val="22"/>
          <w:szCs w:val="22"/>
        </w:rPr>
      </w:pPr>
      <w:r w:rsidRPr="003F0DBB">
        <w:rPr>
          <w:rFonts w:ascii="Century Gothic" w:hAnsi="Century Gothic"/>
          <w:sz w:val="22"/>
          <w:szCs w:val="22"/>
        </w:rPr>
        <w:t xml:space="preserve">De leesbehandeling vindt onder schooltijd plaats. Indien uw kind niet zelf kan reizen, wordt van u gevraagd uw kind te halen en te brengen. Natuurlijk kunt u ook iemand anders vragen om uw kind te halen en te brengen. De behandeling vindt meestal zonder ouders plaats. In de school is gelegenheid om op uw kind te wachten. </w:t>
      </w:r>
    </w:p>
    <w:p w14:paraId="0B96CC1A" w14:textId="77777777" w:rsidR="00590338" w:rsidRDefault="00590338" w:rsidP="003A1367">
      <w:pPr>
        <w:rPr>
          <w:rFonts w:ascii="Century Gothic" w:hAnsi="Century Gothic"/>
          <w:b/>
          <w:bCs/>
          <w:sz w:val="22"/>
          <w:szCs w:val="22"/>
        </w:rPr>
      </w:pPr>
    </w:p>
    <w:p w14:paraId="7A7F443B" w14:textId="77777777" w:rsidR="003A1367" w:rsidRPr="003F0DBB" w:rsidRDefault="003A1367" w:rsidP="003A1367">
      <w:pPr>
        <w:rPr>
          <w:rFonts w:ascii="Century Gothic" w:hAnsi="Century Gothic"/>
          <w:b/>
          <w:bCs/>
          <w:sz w:val="22"/>
          <w:szCs w:val="22"/>
        </w:rPr>
      </w:pPr>
      <w:r w:rsidRPr="003F0DBB">
        <w:rPr>
          <w:rFonts w:ascii="Century Gothic" w:hAnsi="Century Gothic"/>
          <w:b/>
          <w:bCs/>
          <w:sz w:val="22"/>
          <w:szCs w:val="22"/>
        </w:rPr>
        <w:t xml:space="preserve">De eerste afspraak </w:t>
      </w:r>
    </w:p>
    <w:p w14:paraId="7F698D22" w14:textId="77777777" w:rsidR="003A1367" w:rsidRPr="003F0DBB" w:rsidRDefault="003A1367" w:rsidP="003A1367">
      <w:pPr>
        <w:rPr>
          <w:rFonts w:ascii="Century Gothic" w:hAnsi="Century Gothic"/>
          <w:sz w:val="22"/>
          <w:szCs w:val="22"/>
        </w:rPr>
      </w:pPr>
      <w:r w:rsidRPr="003F0DBB">
        <w:rPr>
          <w:rFonts w:ascii="Century Gothic" w:hAnsi="Century Gothic"/>
          <w:sz w:val="22"/>
          <w:szCs w:val="22"/>
        </w:rPr>
        <w:t xml:space="preserve">De leesbehandelaar neemt contact met u op en maakt een afspraak voor een gesprek. U komt samen met uw kind naar dit gesprek. U krijgt dan uitleg over de behandeling. </w:t>
      </w:r>
    </w:p>
    <w:p w14:paraId="3320A796" w14:textId="77777777" w:rsidR="00590338" w:rsidRDefault="00590338" w:rsidP="003A1367">
      <w:pPr>
        <w:rPr>
          <w:rFonts w:ascii="Century Gothic" w:hAnsi="Century Gothic"/>
          <w:b/>
          <w:bCs/>
          <w:sz w:val="22"/>
          <w:szCs w:val="22"/>
        </w:rPr>
      </w:pPr>
    </w:p>
    <w:p w14:paraId="0F583B61" w14:textId="77777777" w:rsidR="003A1367" w:rsidRPr="003F0DBB" w:rsidRDefault="003A1367" w:rsidP="003A1367">
      <w:pPr>
        <w:rPr>
          <w:rFonts w:ascii="Century Gothic" w:hAnsi="Century Gothic"/>
          <w:b/>
          <w:bCs/>
          <w:sz w:val="22"/>
          <w:szCs w:val="22"/>
        </w:rPr>
      </w:pPr>
      <w:r w:rsidRPr="003F0DBB">
        <w:rPr>
          <w:rFonts w:ascii="Century Gothic" w:hAnsi="Century Gothic"/>
          <w:b/>
          <w:bCs/>
          <w:sz w:val="22"/>
          <w:szCs w:val="22"/>
        </w:rPr>
        <w:t xml:space="preserve">Hoe lang duurt de leesbehandeling? </w:t>
      </w:r>
    </w:p>
    <w:p w14:paraId="46EAAC9D" w14:textId="77777777" w:rsidR="003A1367" w:rsidRPr="003F0DBB" w:rsidRDefault="003A1367" w:rsidP="003A1367">
      <w:pPr>
        <w:rPr>
          <w:rFonts w:ascii="Century Gothic" w:hAnsi="Century Gothic"/>
          <w:sz w:val="22"/>
          <w:szCs w:val="22"/>
        </w:rPr>
      </w:pPr>
      <w:r w:rsidRPr="003F0DBB">
        <w:rPr>
          <w:rFonts w:ascii="Century Gothic" w:hAnsi="Century Gothic"/>
          <w:sz w:val="22"/>
          <w:szCs w:val="22"/>
        </w:rPr>
        <w:t xml:space="preserve">Een leesbehandeling duurt drie kwartier. De eerste periode van behandelen duurt 8 weken. Uw kind krijgt in deze periode 2 behandelingen per week. Indien na 16 behandelingen een 2 e behandelperiode noodzakelijk is, krijgt uw kind 10 tot 12 weken lang nog 1 behandeling per week. </w:t>
      </w:r>
    </w:p>
    <w:p w14:paraId="06C9EA6E" w14:textId="77777777" w:rsidR="00590338" w:rsidRDefault="00590338" w:rsidP="003A1367">
      <w:pPr>
        <w:rPr>
          <w:rFonts w:ascii="Century Gothic" w:hAnsi="Century Gothic"/>
          <w:b/>
          <w:bCs/>
          <w:sz w:val="22"/>
          <w:szCs w:val="22"/>
        </w:rPr>
      </w:pPr>
    </w:p>
    <w:p w14:paraId="33ECDB9A" w14:textId="77777777" w:rsidR="003A1367" w:rsidRPr="003F0DBB" w:rsidRDefault="003A1367" w:rsidP="003A1367">
      <w:pPr>
        <w:rPr>
          <w:rFonts w:ascii="Century Gothic" w:hAnsi="Century Gothic"/>
          <w:b/>
          <w:bCs/>
          <w:sz w:val="22"/>
          <w:szCs w:val="22"/>
        </w:rPr>
      </w:pPr>
      <w:r w:rsidRPr="003F0DBB">
        <w:rPr>
          <w:rFonts w:ascii="Century Gothic" w:hAnsi="Century Gothic"/>
          <w:b/>
          <w:bCs/>
          <w:sz w:val="22"/>
          <w:szCs w:val="22"/>
        </w:rPr>
        <w:t>Hoe hoor ik wat mijn kind heeft geleerd?</w:t>
      </w:r>
    </w:p>
    <w:p w14:paraId="20B1713F" w14:textId="77777777" w:rsidR="003A1367" w:rsidRPr="003F0DBB" w:rsidRDefault="003A1367" w:rsidP="003A1367">
      <w:pPr>
        <w:rPr>
          <w:rFonts w:ascii="Century Gothic" w:hAnsi="Century Gothic"/>
          <w:sz w:val="22"/>
          <w:szCs w:val="22"/>
        </w:rPr>
      </w:pPr>
      <w:r w:rsidRPr="003F0DBB">
        <w:rPr>
          <w:rFonts w:ascii="Century Gothic" w:hAnsi="Century Gothic"/>
          <w:sz w:val="22"/>
          <w:szCs w:val="22"/>
        </w:rPr>
        <w:t xml:space="preserve"> Na 16 behandelingen maakt de leesbehandelaar een afspraak met uw kind en u. De resultaten van de behandeling worden dan besproken. Uw kind ontvangt een leesrapport en u ontvangt een verslag met een overzicht van de resultaten. Na een 2e behandelperiode maakt de leesbehandelaar opnieuw een afspraak met uw kind en u om de resultaten te bespreken. De leesbehandelaar toetst uw kind; de school doet dit niet. De school hoort van de leesbehandelaar hoe uw kind de toetsen heeft gemaakt en kan deze gegevens gebruiken. </w:t>
      </w:r>
    </w:p>
    <w:p w14:paraId="0B3335A3" w14:textId="77777777" w:rsidR="00590338" w:rsidRDefault="00590338" w:rsidP="003A1367">
      <w:pPr>
        <w:rPr>
          <w:rFonts w:ascii="Century Gothic" w:hAnsi="Century Gothic"/>
          <w:b/>
          <w:bCs/>
          <w:sz w:val="22"/>
          <w:szCs w:val="22"/>
        </w:rPr>
      </w:pPr>
    </w:p>
    <w:p w14:paraId="1E7D37B1" w14:textId="77777777" w:rsidR="00590338" w:rsidRDefault="00590338" w:rsidP="003A1367">
      <w:pPr>
        <w:rPr>
          <w:rFonts w:ascii="Century Gothic" w:hAnsi="Century Gothic"/>
          <w:b/>
          <w:bCs/>
          <w:sz w:val="22"/>
          <w:szCs w:val="22"/>
        </w:rPr>
      </w:pPr>
    </w:p>
    <w:p w14:paraId="44CE3E25" w14:textId="77777777" w:rsidR="00590338" w:rsidRDefault="00590338" w:rsidP="003A1367">
      <w:pPr>
        <w:rPr>
          <w:rFonts w:ascii="Century Gothic" w:hAnsi="Century Gothic"/>
          <w:b/>
          <w:bCs/>
          <w:sz w:val="22"/>
          <w:szCs w:val="22"/>
        </w:rPr>
      </w:pPr>
    </w:p>
    <w:p w14:paraId="3732D7CD" w14:textId="77777777" w:rsidR="00590338" w:rsidRDefault="00590338" w:rsidP="003A1367">
      <w:pPr>
        <w:rPr>
          <w:rFonts w:ascii="Century Gothic" w:hAnsi="Century Gothic"/>
          <w:b/>
          <w:bCs/>
          <w:sz w:val="22"/>
          <w:szCs w:val="22"/>
        </w:rPr>
      </w:pPr>
    </w:p>
    <w:p w14:paraId="348D9C74" w14:textId="77777777" w:rsidR="00590338" w:rsidRDefault="00590338" w:rsidP="003A1367">
      <w:pPr>
        <w:rPr>
          <w:rFonts w:ascii="Century Gothic" w:hAnsi="Century Gothic"/>
          <w:b/>
          <w:bCs/>
          <w:sz w:val="22"/>
          <w:szCs w:val="22"/>
        </w:rPr>
      </w:pPr>
    </w:p>
    <w:p w14:paraId="37B7E4D5" w14:textId="77777777" w:rsidR="00590338" w:rsidRDefault="00590338" w:rsidP="003A1367">
      <w:pPr>
        <w:rPr>
          <w:rFonts w:ascii="Century Gothic" w:hAnsi="Century Gothic"/>
          <w:b/>
          <w:bCs/>
          <w:sz w:val="22"/>
          <w:szCs w:val="22"/>
        </w:rPr>
      </w:pPr>
    </w:p>
    <w:p w14:paraId="24D29F4A" w14:textId="77777777" w:rsidR="00590338" w:rsidRDefault="00590338" w:rsidP="003A1367">
      <w:pPr>
        <w:rPr>
          <w:rFonts w:ascii="Century Gothic" w:hAnsi="Century Gothic"/>
          <w:b/>
          <w:bCs/>
          <w:sz w:val="22"/>
          <w:szCs w:val="22"/>
        </w:rPr>
      </w:pPr>
    </w:p>
    <w:p w14:paraId="5252509B" w14:textId="77777777" w:rsidR="003A1367" w:rsidRPr="003F0DBB" w:rsidRDefault="003A1367" w:rsidP="003A1367">
      <w:pPr>
        <w:rPr>
          <w:rFonts w:ascii="Century Gothic" w:hAnsi="Century Gothic"/>
          <w:b/>
          <w:bCs/>
          <w:sz w:val="22"/>
          <w:szCs w:val="22"/>
        </w:rPr>
      </w:pPr>
      <w:r w:rsidRPr="003F0DBB">
        <w:rPr>
          <w:rFonts w:ascii="Century Gothic" w:hAnsi="Century Gothic"/>
          <w:b/>
          <w:bCs/>
          <w:sz w:val="22"/>
          <w:szCs w:val="22"/>
        </w:rPr>
        <w:t xml:space="preserve">Contact met school </w:t>
      </w:r>
    </w:p>
    <w:p w14:paraId="3AEB3887" w14:textId="77777777" w:rsidR="003A1367" w:rsidRPr="003F0DBB" w:rsidRDefault="003A1367" w:rsidP="003A1367">
      <w:pPr>
        <w:rPr>
          <w:rFonts w:ascii="Century Gothic" w:hAnsi="Century Gothic"/>
          <w:sz w:val="22"/>
          <w:szCs w:val="22"/>
        </w:rPr>
      </w:pPr>
      <w:r w:rsidRPr="003F0DBB">
        <w:rPr>
          <w:rFonts w:ascii="Century Gothic" w:hAnsi="Century Gothic"/>
          <w:sz w:val="22"/>
          <w:szCs w:val="22"/>
        </w:rPr>
        <w:t xml:space="preserve">Tijdens de leesbehandeling heeft de leesbehandelaar contact met de leerkracht van uw kind en met de intern begeleider van de school. De behandelaar geeft adviezen en materialen voor de begeleiding op school. De verslagen worden ook aan de school gegeven en toegelicht. </w:t>
      </w:r>
    </w:p>
    <w:p w14:paraId="6CE4744C" w14:textId="77777777" w:rsidR="003A1367" w:rsidRPr="003F0DBB" w:rsidRDefault="003A1367" w:rsidP="003A1367">
      <w:pPr>
        <w:rPr>
          <w:rFonts w:ascii="Century Gothic" w:hAnsi="Century Gothic"/>
          <w:sz w:val="22"/>
          <w:szCs w:val="22"/>
        </w:rPr>
      </w:pPr>
      <w:r w:rsidRPr="003F0DBB">
        <w:rPr>
          <w:rFonts w:ascii="Century Gothic" w:hAnsi="Century Gothic"/>
          <w:sz w:val="22"/>
          <w:szCs w:val="22"/>
        </w:rPr>
        <w:t>Een leesbehandeling is een kostbaar arrangement. De behandeling kan alleen slagen als er voldoende regelmatig behandeld kan worden. U mag de behandeling alleen in het uiterste geval afzeggen. Wij beseffen dat deze behandeling veel vraagt, van zowel u als uw kind, maar we hopen dat u begrip heeft voor het feit dat we uw hulp hierbij nodig hebben. Mocht u vragen hebben, neemt u dan contact op met de intern begeleider van de school van uw kind.</w:t>
      </w:r>
    </w:p>
    <w:p w14:paraId="4DBE41E1" w14:textId="77777777" w:rsidR="00622137" w:rsidRPr="003F0DBB" w:rsidRDefault="00622137" w:rsidP="008A01AE">
      <w:pPr>
        <w:rPr>
          <w:rFonts w:ascii="Century Gothic" w:hAnsi="Century Gothic"/>
          <w:sz w:val="22"/>
          <w:szCs w:val="22"/>
        </w:rPr>
      </w:pPr>
    </w:p>
    <w:p w14:paraId="3AB7DA70" w14:textId="77777777" w:rsidR="00351EBE" w:rsidRPr="003F0DBB" w:rsidRDefault="00351EBE" w:rsidP="008A01AE">
      <w:pPr>
        <w:rPr>
          <w:rFonts w:ascii="Century Gothic" w:hAnsi="Century Gothic"/>
          <w:sz w:val="22"/>
          <w:szCs w:val="22"/>
        </w:rPr>
      </w:pPr>
    </w:p>
    <w:p w14:paraId="3A43D9B3" w14:textId="77777777" w:rsidR="00351EBE" w:rsidRDefault="00351EBE" w:rsidP="008A01AE"/>
    <w:p w14:paraId="3F35A08A" w14:textId="77777777" w:rsidR="00590338" w:rsidRDefault="00590338" w:rsidP="003F0DBB">
      <w:pPr>
        <w:rPr>
          <w:rFonts w:ascii="Century Gothic" w:hAnsi="Century Gothic"/>
          <w:color w:val="4472C4" w:themeColor="accent1"/>
          <w:sz w:val="28"/>
          <w:szCs w:val="28"/>
        </w:rPr>
      </w:pPr>
    </w:p>
    <w:p w14:paraId="075CB2FD" w14:textId="77777777" w:rsidR="00590338" w:rsidRDefault="00590338" w:rsidP="003F0DBB">
      <w:pPr>
        <w:rPr>
          <w:rFonts w:ascii="Century Gothic" w:hAnsi="Century Gothic"/>
          <w:color w:val="4472C4" w:themeColor="accent1"/>
          <w:sz w:val="28"/>
          <w:szCs w:val="28"/>
        </w:rPr>
      </w:pPr>
    </w:p>
    <w:p w14:paraId="0A4B5A1F" w14:textId="77777777" w:rsidR="00590338" w:rsidRDefault="00590338" w:rsidP="003F0DBB">
      <w:pPr>
        <w:rPr>
          <w:rFonts w:ascii="Century Gothic" w:hAnsi="Century Gothic"/>
          <w:color w:val="4472C4" w:themeColor="accent1"/>
          <w:sz w:val="28"/>
          <w:szCs w:val="28"/>
        </w:rPr>
      </w:pPr>
    </w:p>
    <w:p w14:paraId="07CD124F" w14:textId="77777777" w:rsidR="00590338" w:rsidRDefault="00590338" w:rsidP="003F0DBB">
      <w:pPr>
        <w:rPr>
          <w:rFonts w:ascii="Century Gothic" w:hAnsi="Century Gothic"/>
          <w:color w:val="4472C4" w:themeColor="accent1"/>
          <w:sz w:val="28"/>
          <w:szCs w:val="28"/>
        </w:rPr>
      </w:pPr>
    </w:p>
    <w:p w14:paraId="61441945" w14:textId="77777777" w:rsidR="00590338" w:rsidRDefault="00590338" w:rsidP="003F0DBB">
      <w:pPr>
        <w:rPr>
          <w:rFonts w:ascii="Century Gothic" w:hAnsi="Century Gothic"/>
          <w:color w:val="4472C4" w:themeColor="accent1"/>
          <w:sz w:val="28"/>
          <w:szCs w:val="28"/>
        </w:rPr>
      </w:pPr>
    </w:p>
    <w:p w14:paraId="0C8A4B3B" w14:textId="77777777" w:rsidR="00590338" w:rsidRDefault="00590338" w:rsidP="003F0DBB">
      <w:pPr>
        <w:rPr>
          <w:rFonts w:ascii="Century Gothic" w:hAnsi="Century Gothic"/>
          <w:color w:val="4472C4" w:themeColor="accent1"/>
          <w:sz w:val="28"/>
          <w:szCs w:val="28"/>
        </w:rPr>
      </w:pPr>
    </w:p>
    <w:p w14:paraId="3074BDC6" w14:textId="77777777" w:rsidR="00590338" w:rsidRDefault="00590338" w:rsidP="003F0DBB">
      <w:pPr>
        <w:rPr>
          <w:rFonts w:ascii="Century Gothic" w:hAnsi="Century Gothic"/>
          <w:color w:val="4472C4" w:themeColor="accent1"/>
          <w:sz w:val="28"/>
          <w:szCs w:val="28"/>
        </w:rPr>
      </w:pPr>
    </w:p>
    <w:p w14:paraId="09A11645" w14:textId="77777777" w:rsidR="00590338" w:rsidRDefault="00590338" w:rsidP="003F0DBB">
      <w:pPr>
        <w:rPr>
          <w:rFonts w:ascii="Century Gothic" w:hAnsi="Century Gothic"/>
          <w:color w:val="4472C4" w:themeColor="accent1"/>
          <w:sz w:val="28"/>
          <w:szCs w:val="28"/>
        </w:rPr>
      </w:pPr>
    </w:p>
    <w:p w14:paraId="03E01788" w14:textId="77777777" w:rsidR="00590338" w:rsidRDefault="00590338" w:rsidP="003F0DBB">
      <w:pPr>
        <w:rPr>
          <w:rFonts w:ascii="Century Gothic" w:hAnsi="Century Gothic"/>
          <w:color w:val="4472C4" w:themeColor="accent1"/>
          <w:sz w:val="28"/>
          <w:szCs w:val="28"/>
        </w:rPr>
      </w:pPr>
    </w:p>
    <w:p w14:paraId="46F3744D" w14:textId="77777777" w:rsidR="00590338" w:rsidRDefault="00590338" w:rsidP="003F0DBB">
      <w:pPr>
        <w:rPr>
          <w:rFonts w:ascii="Century Gothic" w:hAnsi="Century Gothic"/>
          <w:color w:val="4472C4" w:themeColor="accent1"/>
          <w:sz w:val="28"/>
          <w:szCs w:val="28"/>
        </w:rPr>
      </w:pPr>
    </w:p>
    <w:p w14:paraId="04C19B26" w14:textId="77777777" w:rsidR="00590338" w:rsidRDefault="00590338" w:rsidP="003F0DBB">
      <w:pPr>
        <w:rPr>
          <w:rFonts w:ascii="Century Gothic" w:hAnsi="Century Gothic"/>
          <w:color w:val="4472C4" w:themeColor="accent1"/>
          <w:sz w:val="28"/>
          <w:szCs w:val="28"/>
        </w:rPr>
      </w:pPr>
    </w:p>
    <w:p w14:paraId="1269A6DF" w14:textId="77777777" w:rsidR="00590338" w:rsidRDefault="00590338" w:rsidP="003F0DBB">
      <w:pPr>
        <w:rPr>
          <w:rFonts w:ascii="Century Gothic" w:hAnsi="Century Gothic"/>
          <w:color w:val="4472C4" w:themeColor="accent1"/>
          <w:sz w:val="28"/>
          <w:szCs w:val="28"/>
        </w:rPr>
      </w:pPr>
    </w:p>
    <w:p w14:paraId="7A3376F9" w14:textId="77777777" w:rsidR="00590338" w:rsidRDefault="00590338" w:rsidP="003F0DBB">
      <w:pPr>
        <w:rPr>
          <w:rFonts w:ascii="Century Gothic" w:hAnsi="Century Gothic"/>
          <w:color w:val="4472C4" w:themeColor="accent1"/>
          <w:sz w:val="28"/>
          <w:szCs w:val="28"/>
        </w:rPr>
      </w:pPr>
    </w:p>
    <w:p w14:paraId="236836FA" w14:textId="77777777" w:rsidR="00590338" w:rsidRDefault="00590338" w:rsidP="003F0DBB">
      <w:pPr>
        <w:rPr>
          <w:rFonts w:ascii="Century Gothic" w:hAnsi="Century Gothic"/>
          <w:color w:val="4472C4" w:themeColor="accent1"/>
          <w:sz w:val="28"/>
          <w:szCs w:val="28"/>
        </w:rPr>
      </w:pPr>
    </w:p>
    <w:p w14:paraId="7011ECDC" w14:textId="77777777" w:rsidR="00590338" w:rsidRDefault="00590338" w:rsidP="003F0DBB">
      <w:pPr>
        <w:rPr>
          <w:rFonts w:ascii="Century Gothic" w:hAnsi="Century Gothic"/>
          <w:color w:val="4472C4" w:themeColor="accent1"/>
          <w:sz w:val="28"/>
          <w:szCs w:val="28"/>
        </w:rPr>
      </w:pPr>
    </w:p>
    <w:p w14:paraId="7AB89E2B" w14:textId="77777777" w:rsidR="00590338" w:rsidRDefault="00590338" w:rsidP="003F0DBB">
      <w:pPr>
        <w:rPr>
          <w:rFonts w:ascii="Century Gothic" w:hAnsi="Century Gothic"/>
          <w:color w:val="4472C4" w:themeColor="accent1"/>
          <w:sz w:val="28"/>
          <w:szCs w:val="28"/>
        </w:rPr>
      </w:pPr>
    </w:p>
    <w:p w14:paraId="1798C758" w14:textId="77777777" w:rsidR="00590338" w:rsidRDefault="00590338" w:rsidP="003F0DBB">
      <w:pPr>
        <w:rPr>
          <w:rFonts w:ascii="Century Gothic" w:hAnsi="Century Gothic"/>
          <w:color w:val="4472C4" w:themeColor="accent1"/>
          <w:sz w:val="28"/>
          <w:szCs w:val="28"/>
        </w:rPr>
      </w:pPr>
    </w:p>
    <w:p w14:paraId="5B2427D9" w14:textId="77777777" w:rsidR="00590338" w:rsidRDefault="00590338" w:rsidP="003F0DBB">
      <w:pPr>
        <w:rPr>
          <w:rFonts w:ascii="Century Gothic" w:hAnsi="Century Gothic"/>
          <w:color w:val="4472C4" w:themeColor="accent1"/>
          <w:sz w:val="28"/>
          <w:szCs w:val="28"/>
        </w:rPr>
      </w:pPr>
    </w:p>
    <w:p w14:paraId="1519A878" w14:textId="77777777" w:rsidR="00590338" w:rsidRDefault="00590338" w:rsidP="003F0DBB">
      <w:pPr>
        <w:rPr>
          <w:rFonts w:ascii="Century Gothic" w:hAnsi="Century Gothic"/>
          <w:color w:val="4472C4" w:themeColor="accent1"/>
          <w:sz w:val="28"/>
          <w:szCs w:val="28"/>
        </w:rPr>
      </w:pPr>
    </w:p>
    <w:p w14:paraId="1460C802" w14:textId="77777777" w:rsidR="00590338" w:rsidRDefault="00590338" w:rsidP="003F0DBB">
      <w:pPr>
        <w:rPr>
          <w:rFonts w:ascii="Century Gothic" w:hAnsi="Century Gothic"/>
          <w:color w:val="4472C4" w:themeColor="accent1"/>
          <w:sz w:val="28"/>
          <w:szCs w:val="28"/>
        </w:rPr>
      </w:pPr>
    </w:p>
    <w:p w14:paraId="5FE5A1FB" w14:textId="77777777" w:rsidR="00590338" w:rsidRDefault="00590338" w:rsidP="003F0DBB">
      <w:pPr>
        <w:rPr>
          <w:rFonts w:ascii="Century Gothic" w:hAnsi="Century Gothic"/>
          <w:color w:val="4472C4" w:themeColor="accent1"/>
          <w:sz w:val="28"/>
          <w:szCs w:val="28"/>
        </w:rPr>
      </w:pPr>
    </w:p>
    <w:p w14:paraId="07840F4D" w14:textId="77777777" w:rsidR="00590338" w:rsidRDefault="00590338" w:rsidP="003F0DBB">
      <w:pPr>
        <w:rPr>
          <w:rFonts w:ascii="Century Gothic" w:hAnsi="Century Gothic"/>
          <w:color w:val="4472C4" w:themeColor="accent1"/>
          <w:sz w:val="28"/>
          <w:szCs w:val="28"/>
        </w:rPr>
      </w:pPr>
    </w:p>
    <w:p w14:paraId="704BACC6" w14:textId="77777777" w:rsidR="00590338" w:rsidRDefault="00590338" w:rsidP="003F0DBB">
      <w:pPr>
        <w:rPr>
          <w:rFonts w:ascii="Century Gothic" w:hAnsi="Century Gothic"/>
          <w:color w:val="4472C4" w:themeColor="accent1"/>
          <w:sz w:val="28"/>
          <w:szCs w:val="28"/>
        </w:rPr>
      </w:pPr>
    </w:p>
    <w:p w14:paraId="223023CA" w14:textId="77777777" w:rsidR="00590338" w:rsidRDefault="00590338" w:rsidP="003F0DBB">
      <w:pPr>
        <w:rPr>
          <w:rFonts w:ascii="Century Gothic" w:hAnsi="Century Gothic"/>
          <w:color w:val="4472C4" w:themeColor="accent1"/>
          <w:sz w:val="28"/>
          <w:szCs w:val="28"/>
        </w:rPr>
      </w:pPr>
    </w:p>
    <w:p w14:paraId="2BD9B99A" w14:textId="77777777" w:rsidR="00590338" w:rsidRDefault="00590338" w:rsidP="003F0DBB">
      <w:pPr>
        <w:rPr>
          <w:rFonts w:ascii="Century Gothic" w:hAnsi="Century Gothic"/>
          <w:color w:val="4472C4" w:themeColor="accent1"/>
          <w:sz w:val="28"/>
          <w:szCs w:val="28"/>
        </w:rPr>
      </w:pPr>
    </w:p>
    <w:p w14:paraId="7B7AD264" w14:textId="77777777" w:rsidR="00590338" w:rsidRDefault="00590338" w:rsidP="003F0DBB">
      <w:pPr>
        <w:rPr>
          <w:rFonts w:ascii="Century Gothic" w:hAnsi="Century Gothic"/>
          <w:color w:val="4472C4" w:themeColor="accent1"/>
          <w:sz w:val="28"/>
          <w:szCs w:val="28"/>
        </w:rPr>
      </w:pPr>
    </w:p>
    <w:p w14:paraId="39B63822" w14:textId="77777777" w:rsidR="009049C3" w:rsidRDefault="009049C3" w:rsidP="00A47F36">
      <w:pPr>
        <w:rPr>
          <w:rFonts w:ascii="Century Gothic" w:hAnsi="Century Gothic"/>
          <w:color w:val="4472C4" w:themeColor="accent1"/>
          <w:sz w:val="28"/>
          <w:szCs w:val="28"/>
        </w:rPr>
      </w:pPr>
    </w:p>
    <w:p w14:paraId="35A35EB7" w14:textId="1FD9E254" w:rsidR="003F0DBB" w:rsidRPr="00F32FBE" w:rsidRDefault="003F0DBB" w:rsidP="00A47F36">
      <w:pPr>
        <w:rPr>
          <w:rFonts w:ascii="Century Gothic" w:hAnsi="Century Gothic"/>
          <w:color w:val="4472C4" w:themeColor="accent1"/>
          <w:sz w:val="28"/>
          <w:szCs w:val="28"/>
        </w:rPr>
      </w:pPr>
      <w:r>
        <w:rPr>
          <w:rFonts w:ascii="Century Gothic" w:hAnsi="Century Gothic"/>
          <w:color w:val="4472C4" w:themeColor="accent1"/>
          <w:sz w:val="28"/>
          <w:szCs w:val="28"/>
        </w:rPr>
        <w:t xml:space="preserve">Bijlage </w:t>
      </w:r>
      <w:r w:rsidR="000C4B31">
        <w:rPr>
          <w:rFonts w:ascii="Century Gothic" w:hAnsi="Century Gothic"/>
          <w:color w:val="4472C4" w:themeColor="accent1"/>
          <w:sz w:val="28"/>
          <w:szCs w:val="28"/>
        </w:rPr>
        <w:t>4</w:t>
      </w:r>
      <w:r w:rsidRPr="00F32FBE">
        <w:rPr>
          <w:rFonts w:ascii="Century Gothic" w:hAnsi="Century Gothic"/>
          <w:color w:val="4472C4" w:themeColor="accent1"/>
          <w:sz w:val="28"/>
          <w:szCs w:val="28"/>
        </w:rPr>
        <w:t xml:space="preserve"> </w:t>
      </w:r>
      <w:r w:rsidR="00A47F36">
        <w:rPr>
          <w:rFonts w:ascii="Century Gothic" w:hAnsi="Century Gothic"/>
          <w:color w:val="4472C4" w:themeColor="accent1"/>
          <w:sz w:val="28"/>
          <w:szCs w:val="28"/>
        </w:rPr>
        <w:t xml:space="preserve">Contactgegevens </w:t>
      </w:r>
      <w:r>
        <w:rPr>
          <w:rFonts w:ascii="Century Gothic" w:hAnsi="Century Gothic"/>
          <w:color w:val="4472C4" w:themeColor="accent1"/>
          <w:sz w:val="28"/>
          <w:szCs w:val="28"/>
        </w:rPr>
        <w:t>betrokkenen</w:t>
      </w:r>
    </w:p>
    <w:p w14:paraId="5775728A" w14:textId="77777777" w:rsidR="003F0DBB" w:rsidRDefault="003F0DBB" w:rsidP="003F0DBB">
      <w:pPr>
        <w:rPr>
          <w:rFonts w:ascii="Century Gothic" w:hAnsi="Century Gothic"/>
          <w:color w:val="000000" w:themeColor="text1"/>
          <w:sz w:val="22"/>
          <w:szCs w:val="22"/>
        </w:rPr>
      </w:pPr>
    </w:p>
    <w:p w14:paraId="4FB7ECBA" w14:textId="77777777" w:rsidR="003F0DBB" w:rsidRPr="00F32FBE" w:rsidRDefault="003F0DBB" w:rsidP="003F0DBB">
      <w:pPr>
        <w:rPr>
          <w:rFonts w:ascii="Century Gothic" w:hAnsi="Century Gothic"/>
          <w:color w:val="000000" w:themeColor="text1"/>
          <w:sz w:val="22"/>
          <w:szCs w:val="22"/>
        </w:rPr>
      </w:pPr>
      <w:r w:rsidRPr="00F32FBE">
        <w:rPr>
          <w:rFonts w:ascii="Century Gothic" w:hAnsi="Century Gothic"/>
          <w:color w:val="000000" w:themeColor="text1"/>
          <w:sz w:val="22"/>
          <w:szCs w:val="22"/>
        </w:rPr>
        <w:t xml:space="preserve">Voor specifieke informatie kunt u vragen of opmerkingen naar de volgende </w:t>
      </w:r>
    </w:p>
    <w:p w14:paraId="5E01782E" w14:textId="77777777" w:rsidR="003F0DBB" w:rsidRPr="00F32FBE" w:rsidRDefault="003F0DBB" w:rsidP="003F0DBB">
      <w:pPr>
        <w:rPr>
          <w:rFonts w:ascii="Century Gothic" w:hAnsi="Century Gothic"/>
          <w:color w:val="000000" w:themeColor="text1"/>
          <w:sz w:val="22"/>
          <w:szCs w:val="22"/>
        </w:rPr>
      </w:pPr>
      <w:r w:rsidRPr="00F32FBE">
        <w:rPr>
          <w:rFonts w:ascii="Century Gothic" w:hAnsi="Century Gothic"/>
          <w:color w:val="000000" w:themeColor="text1"/>
          <w:sz w:val="22"/>
          <w:szCs w:val="22"/>
        </w:rPr>
        <w:t>e-mailadressen sturen:</w:t>
      </w:r>
    </w:p>
    <w:p w14:paraId="796C6A07" w14:textId="77777777" w:rsidR="003F0DBB" w:rsidRPr="00F32FBE" w:rsidRDefault="003F0DBB" w:rsidP="003F0DBB">
      <w:pPr>
        <w:rPr>
          <w:rFonts w:ascii="Century Gothic" w:hAnsi="Century Gothic"/>
          <w:color w:val="000000" w:themeColor="text1"/>
          <w:sz w:val="22"/>
          <w:szCs w:val="22"/>
        </w:rPr>
      </w:pPr>
    </w:p>
    <w:p w14:paraId="135174E4" w14:textId="7B71965D" w:rsidR="009049C3" w:rsidRDefault="003F0DBB" w:rsidP="009049C3">
      <w:pPr>
        <w:rPr>
          <w:rStyle w:val="Hyperlink"/>
          <w:rFonts w:ascii="Century Gothic" w:hAnsi="Century Gothic"/>
          <w:sz w:val="22"/>
          <w:szCs w:val="22"/>
        </w:rPr>
      </w:pPr>
      <w:r w:rsidRPr="00F32FBE">
        <w:rPr>
          <w:rFonts w:ascii="Century Gothic" w:hAnsi="Century Gothic"/>
          <w:color w:val="000000" w:themeColor="text1"/>
          <w:sz w:val="22"/>
          <w:szCs w:val="22"/>
        </w:rPr>
        <w:t xml:space="preserve">Voor alle vragen en opmerkingen rondom EED kunt u terecht bij Carola Werners </w:t>
      </w:r>
      <w:r w:rsidR="00A47F36">
        <w:rPr>
          <w:rFonts w:ascii="Century Gothic" w:hAnsi="Century Gothic"/>
          <w:color w:val="000000" w:themeColor="text1"/>
          <w:sz w:val="22"/>
          <w:szCs w:val="22"/>
        </w:rPr>
        <w:t xml:space="preserve">Mailadres: </w:t>
      </w:r>
      <w:r w:rsidR="00A47F36">
        <w:rPr>
          <w:rFonts w:ascii="Century Gothic" w:hAnsi="Century Gothic"/>
          <w:color w:val="000000" w:themeColor="text1"/>
          <w:sz w:val="22"/>
          <w:szCs w:val="22"/>
        </w:rPr>
        <w:tab/>
      </w:r>
      <w:r w:rsidR="00A47F36">
        <w:rPr>
          <w:rFonts w:ascii="Century Gothic" w:hAnsi="Century Gothic"/>
          <w:color w:val="000000" w:themeColor="text1"/>
          <w:sz w:val="22"/>
          <w:szCs w:val="22"/>
        </w:rPr>
        <w:tab/>
      </w:r>
      <w:hyperlink r:id="rId22" w:history="1">
        <w:r w:rsidRPr="00F32FBE">
          <w:rPr>
            <w:rStyle w:val="Hyperlink"/>
            <w:rFonts w:ascii="Century Gothic" w:hAnsi="Century Gothic"/>
            <w:sz w:val="22"/>
            <w:szCs w:val="22"/>
          </w:rPr>
          <w:t>cwerners@onderwijsdatpast.info</w:t>
        </w:r>
      </w:hyperlink>
    </w:p>
    <w:p w14:paraId="2FF7F47B" w14:textId="6ACC8705" w:rsidR="009049C3" w:rsidRPr="00F32FBE" w:rsidRDefault="009049C3" w:rsidP="009049C3">
      <w:pPr>
        <w:rPr>
          <w:rStyle w:val="Hyperlink"/>
          <w:rFonts w:ascii="Century Gothic" w:hAnsi="Century Gothic"/>
          <w:color w:val="000000" w:themeColor="text1"/>
          <w:sz w:val="22"/>
          <w:szCs w:val="22"/>
          <w:u w:val="none"/>
        </w:rPr>
      </w:pPr>
      <w:r>
        <w:rPr>
          <w:rFonts w:ascii="Century Gothic" w:hAnsi="Century Gothic"/>
          <w:color w:val="000000" w:themeColor="text1"/>
          <w:sz w:val="22"/>
          <w:szCs w:val="22"/>
        </w:rPr>
        <w:t>Telefoonnummer</w:t>
      </w:r>
      <w:r>
        <w:rPr>
          <w:rFonts w:ascii="Century Gothic" w:hAnsi="Century Gothic"/>
          <w:color w:val="000000" w:themeColor="text1"/>
          <w:sz w:val="22"/>
          <w:szCs w:val="22"/>
        </w:rPr>
        <w:tab/>
        <w:t>+31 612830644</w:t>
      </w:r>
    </w:p>
    <w:p w14:paraId="7B81264D" w14:textId="77777777" w:rsidR="003F0DBB" w:rsidRDefault="003F0DBB" w:rsidP="003F0DBB">
      <w:pPr>
        <w:rPr>
          <w:rFonts w:ascii="Century Gothic" w:hAnsi="Century Gothic"/>
          <w:color w:val="000000" w:themeColor="text1"/>
          <w:sz w:val="22"/>
          <w:szCs w:val="22"/>
        </w:rPr>
      </w:pPr>
    </w:p>
    <w:p w14:paraId="548A56F9" w14:textId="77777777" w:rsidR="00A47F36" w:rsidRDefault="003F0DBB" w:rsidP="003F0DBB">
      <w:pPr>
        <w:rPr>
          <w:rFonts w:ascii="Century Gothic" w:hAnsi="Century Gothic"/>
          <w:color w:val="000000" w:themeColor="text1"/>
          <w:sz w:val="22"/>
          <w:szCs w:val="22"/>
        </w:rPr>
      </w:pPr>
      <w:r w:rsidRPr="00F32FBE">
        <w:rPr>
          <w:rFonts w:ascii="Century Gothic" w:hAnsi="Century Gothic"/>
          <w:color w:val="000000" w:themeColor="text1"/>
          <w:sz w:val="22"/>
          <w:szCs w:val="22"/>
        </w:rPr>
        <w:t>Voor alle vragen en opmerkingen rondom SLB kunt u terecht bij Sandra van Leeuwen</w:t>
      </w:r>
    </w:p>
    <w:p w14:paraId="24A748D1" w14:textId="1A4461CF" w:rsidR="003F0DBB" w:rsidRDefault="00A47F36" w:rsidP="003F0DBB">
      <w:pPr>
        <w:rPr>
          <w:rStyle w:val="Hyperlink"/>
          <w:rFonts w:ascii="Century Gothic" w:hAnsi="Century Gothic"/>
          <w:sz w:val="22"/>
          <w:szCs w:val="22"/>
        </w:rPr>
      </w:pPr>
      <w:r>
        <w:rPr>
          <w:rFonts w:ascii="Century Gothic" w:hAnsi="Century Gothic"/>
          <w:color w:val="000000" w:themeColor="text1"/>
          <w:sz w:val="22"/>
          <w:szCs w:val="22"/>
        </w:rPr>
        <w:t>Mailadres:</w:t>
      </w:r>
      <w:r>
        <w:rPr>
          <w:rFonts w:ascii="Century Gothic" w:hAnsi="Century Gothic"/>
          <w:color w:val="000000" w:themeColor="text1"/>
          <w:sz w:val="22"/>
          <w:szCs w:val="22"/>
        </w:rPr>
        <w:tab/>
      </w:r>
      <w:r>
        <w:rPr>
          <w:rFonts w:ascii="Century Gothic" w:hAnsi="Century Gothic"/>
          <w:color w:val="000000" w:themeColor="text1"/>
          <w:sz w:val="22"/>
          <w:szCs w:val="22"/>
        </w:rPr>
        <w:tab/>
      </w:r>
      <w:r w:rsidR="003F0DBB" w:rsidRPr="00F32FBE">
        <w:rPr>
          <w:rFonts w:ascii="Century Gothic" w:hAnsi="Century Gothic"/>
          <w:color w:val="000000" w:themeColor="text1"/>
          <w:sz w:val="22"/>
          <w:szCs w:val="22"/>
        </w:rPr>
        <w:t xml:space="preserve"> </w:t>
      </w:r>
      <w:hyperlink r:id="rId23" w:history="1">
        <w:r w:rsidR="003F0DBB" w:rsidRPr="00F32FBE">
          <w:rPr>
            <w:rStyle w:val="Hyperlink"/>
            <w:rFonts w:ascii="Century Gothic" w:hAnsi="Century Gothic"/>
            <w:sz w:val="22"/>
            <w:szCs w:val="22"/>
          </w:rPr>
          <w:t>s.vanleeuwen@primoschiedam.nl</w:t>
        </w:r>
      </w:hyperlink>
    </w:p>
    <w:p w14:paraId="4C69125F" w14:textId="720B20D8" w:rsidR="00A47F36" w:rsidRPr="00F32FBE" w:rsidRDefault="009049C3" w:rsidP="009049C3">
      <w:pPr>
        <w:rPr>
          <w:rFonts w:ascii="Century Gothic" w:hAnsi="Century Gothic"/>
          <w:color w:val="000000" w:themeColor="text1"/>
          <w:sz w:val="22"/>
          <w:szCs w:val="22"/>
        </w:rPr>
      </w:pPr>
      <w:r>
        <w:rPr>
          <w:rFonts w:ascii="Century Gothic" w:hAnsi="Century Gothic"/>
          <w:color w:val="000000" w:themeColor="text1"/>
          <w:sz w:val="22"/>
          <w:szCs w:val="22"/>
        </w:rPr>
        <w:t>Telefoonnummer</w:t>
      </w:r>
      <w:r>
        <w:rPr>
          <w:rFonts w:ascii="Century Gothic" w:hAnsi="Century Gothic"/>
          <w:color w:val="000000" w:themeColor="text1"/>
          <w:sz w:val="22"/>
          <w:szCs w:val="22"/>
        </w:rPr>
        <w:tab/>
        <w:t>+31 641205769</w:t>
      </w:r>
    </w:p>
    <w:p w14:paraId="40A142AE" w14:textId="77777777" w:rsidR="003F0DBB" w:rsidRDefault="003F0DBB" w:rsidP="003F0DBB"/>
    <w:p w14:paraId="4BDCB6B1" w14:textId="77777777" w:rsidR="003F0DBB" w:rsidRDefault="003F0DBB" w:rsidP="003F0DBB">
      <w:pPr>
        <w:rPr>
          <w:rFonts w:ascii="Century Gothic" w:hAnsi="Century Gothic"/>
          <w:color w:val="4472C4" w:themeColor="accent1"/>
          <w:sz w:val="28"/>
          <w:szCs w:val="28"/>
        </w:rPr>
      </w:pPr>
    </w:p>
    <w:p w14:paraId="6D599032" w14:textId="77777777" w:rsidR="003F0DBB" w:rsidRDefault="003F0DBB" w:rsidP="003F0DBB"/>
    <w:p w14:paraId="78F83E7D" w14:textId="77777777" w:rsidR="00B92BA8" w:rsidRPr="00E07692" w:rsidRDefault="00B92BA8" w:rsidP="008A01AE"/>
    <w:sectPr w:rsidR="00B92BA8" w:rsidRPr="00E07692" w:rsidSect="001420C7">
      <w:headerReference w:type="default" r:id="rId24"/>
      <w:footerReference w:type="even" r:id="rId25"/>
      <w:footerReference w:type="default" r:id="rId26"/>
      <w:pgSz w:w="11900" w:h="16840"/>
      <w:pgMar w:top="1417" w:right="1417" w:bottom="1417" w:left="1417" w:header="708" w:footer="708"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3D0D2" w14:textId="77777777" w:rsidR="00FE5AAD" w:rsidRDefault="00FE5AAD" w:rsidP="009C355D">
      <w:r>
        <w:separator/>
      </w:r>
    </w:p>
  </w:endnote>
  <w:endnote w:type="continuationSeparator" w:id="0">
    <w:p w14:paraId="647BEA04" w14:textId="77777777" w:rsidR="00FE5AAD" w:rsidRDefault="00FE5AAD" w:rsidP="009C3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SymbolMT">
    <w:charset w:val="02"/>
    <w:family w:val="auto"/>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CA447" w14:textId="77777777" w:rsidR="00FE5AAD" w:rsidRDefault="00FE5AAD" w:rsidP="000237A7">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5FA8A69" w14:textId="77777777" w:rsidR="00FE5AAD" w:rsidRDefault="00FE5AAD" w:rsidP="001420C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7123B" w14:textId="6626E819" w:rsidR="00FE5AAD" w:rsidRDefault="00FE5AAD" w:rsidP="000237A7">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C5012">
      <w:rPr>
        <w:rStyle w:val="Paginanummer"/>
        <w:noProof/>
      </w:rPr>
      <w:t>12</w:t>
    </w:r>
    <w:r>
      <w:rPr>
        <w:rStyle w:val="Paginanummer"/>
      </w:rPr>
      <w:fldChar w:fldCharType="end"/>
    </w:r>
  </w:p>
  <w:p w14:paraId="07EE5C08" w14:textId="0AA33764" w:rsidR="00FE5AAD" w:rsidRPr="00985686" w:rsidRDefault="00FE5AAD" w:rsidP="005A425B">
    <w:pPr>
      <w:pStyle w:val="Voettekst"/>
      <w:ind w:right="360"/>
      <w:rPr>
        <w:rFonts w:ascii="Century Gothic" w:hAnsi="Century Gothic"/>
        <w:color w:val="4472C4" w:themeColor="accent1"/>
        <w:sz w:val="18"/>
        <w:szCs w:val="18"/>
      </w:rPr>
    </w:pPr>
    <w:r>
      <w:rPr>
        <w:rFonts w:ascii="Century Gothic" w:hAnsi="Century Gothic"/>
        <w:color w:val="4472C4" w:themeColor="accent1"/>
        <w:sz w:val="18"/>
        <w:szCs w:val="18"/>
      </w:rPr>
      <w:t xml:space="preserve">Informatiemap intern begeleiders, </w:t>
    </w:r>
    <w:proofErr w:type="spellStart"/>
    <w:r>
      <w:rPr>
        <w:rFonts w:ascii="Century Gothic" w:hAnsi="Century Gothic"/>
        <w:color w:val="4472C4" w:themeColor="accent1"/>
        <w:sz w:val="18"/>
        <w:szCs w:val="18"/>
      </w:rPr>
      <w:t>swv’ers</w:t>
    </w:r>
    <w:proofErr w:type="spellEnd"/>
    <w:r>
      <w:rPr>
        <w:rFonts w:ascii="Century Gothic" w:hAnsi="Century Gothic"/>
        <w:color w:val="4472C4" w:themeColor="accent1"/>
        <w:sz w:val="18"/>
        <w:szCs w:val="18"/>
      </w:rPr>
      <w:t xml:space="preserve"> en gezinsspecialisten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0B0E1" w14:textId="77777777" w:rsidR="00FE5AAD" w:rsidRDefault="00FE5AAD" w:rsidP="009C355D">
      <w:r>
        <w:separator/>
      </w:r>
    </w:p>
  </w:footnote>
  <w:footnote w:type="continuationSeparator" w:id="0">
    <w:p w14:paraId="19E2528E" w14:textId="77777777" w:rsidR="00FE5AAD" w:rsidRDefault="00FE5AAD" w:rsidP="009C355D">
      <w:r>
        <w:continuationSeparator/>
      </w:r>
    </w:p>
  </w:footnote>
  <w:footnote w:id="1">
    <w:p w14:paraId="7E023B93" w14:textId="77777777" w:rsidR="00FE5AAD" w:rsidRPr="00FA5506" w:rsidRDefault="00FE5AAD" w:rsidP="00190AB9">
      <w:pPr>
        <w:pStyle w:val="Voetnoottekst"/>
        <w:rPr>
          <w:rFonts w:ascii="Century Gothic" w:hAnsi="Century Gothic"/>
          <w:sz w:val="13"/>
          <w:szCs w:val="13"/>
        </w:rPr>
      </w:pPr>
      <w:r w:rsidRPr="00FA5506">
        <w:rPr>
          <w:rStyle w:val="Voetnootmarkering"/>
          <w:rFonts w:ascii="Century Gothic" w:hAnsi="Century Gothic"/>
          <w:sz w:val="13"/>
          <w:szCs w:val="13"/>
        </w:rPr>
        <w:footnoteRef/>
      </w:r>
      <w:r w:rsidRPr="00FA5506">
        <w:rPr>
          <w:rFonts w:ascii="Century Gothic" w:hAnsi="Century Gothic"/>
          <w:sz w:val="13"/>
          <w:szCs w:val="13"/>
        </w:rPr>
        <w:t xml:space="preserve"> Meetmomenten </w:t>
      </w:r>
      <w:r>
        <w:rPr>
          <w:rFonts w:ascii="Century Gothic" w:hAnsi="Century Gothic"/>
          <w:sz w:val="13"/>
          <w:szCs w:val="13"/>
        </w:rPr>
        <w:t xml:space="preserve">buiten de klas </w:t>
      </w:r>
      <w:r w:rsidRPr="00FA5506">
        <w:rPr>
          <w:rFonts w:ascii="Century Gothic" w:hAnsi="Century Gothic"/>
          <w:sz w:val="13"/>
          <w:szCs w:val="13"/>
        </w:rPr>
        <w:t xml:space="preserve">kunnen zijn: </w:t>
      </w:r>
    </w:p>
    <w:p w14:paraId="36B46F56" w14:textId="77777777" w:rsidR="00FE5AAD" w:rsidRPr="00FA5506" w:rsidRDefault="00FE5AAD" w:rsidP="00190AB9">
      <w:pPr>
        <w:pStyle w:val="Voetnoottekst"/>
        <w:rPr>
          <w:rFonts w:ascii="Century Gothic" w:hAnsi="Century Gothic"/>
          <w:sz w:val="13"/>
          <w:szCs w:val="13"/>
        </w:rPr>
      </w:pPr>
      <w:r w:rsidRPr="00FA5506">
        <w:rPr>
          <w:rFonts w:ascii="Century Gothic" w:hAnsi="Century Gothic"/>
          <w:sz w:val="13"/>
          <w:szCs w:val="13"/>
        </w:rPr>
        <w:t xml:space="preserve">- 3 hoofdmeetmomenten in januari/juni </w:t>
      </w:r>
    </w:p>
    <w:p w14:paraId="432016AD" w14:textId="77777777" w:rsidR="00FE5AAD" w:rsidRPr="00FA5506" w:rsidRDefault="00FE5AAD" w:rsidP="00190AB9">
      <w:pPr>
        <w:pStyle w:val="Voetnoottekst"/>
        <w:rPr>
          <w:rFonts w:ascii="Century Gothic" w:hAnsi="Century Gothic"/>
          <w:sz w:val="13"/>
          <w:szCs w:val="13"/>
        </w:rPr>
      </w:pPr>
      <w:r w:rsidRPr="00FA5506">
        <w:rPr>
          <w:rFonts w:ascii="Century Gothic" w:hAnsi="Century Gothic"/>
          <w:sz w:val="13"/>
          <w:szCs w:val="13"/>
        </w:rPr>
        <w:t>- 1 hoofdmeting (januari/juni), 1 tussenmeting (april/oktober), 1 hoofmeting (januari/juni)</w:t>
      </w:r>
    </w:p>
    <w:p w14:paraId="4112BBEC" w14:textId="77777777" w:rsidR="00FE5AAD" w:rsidRDefault="00FE5AAD" w:rsidP="00190AB9">
      <w:pPr>
        <w:pStyle w:val="Voetnoottekst"/>
        <w:rPr>
          <w:rFonts w:ascii="Century Gothic" w:hAnsi="Century Gothic"/>
          <w:sz w:val="13"/>
          <w:szCs w:val="13"/>
        </w:rPr>
      </w:pPr>
      <w:r w:rsidRPr="00FA5506">
        <w:rPr>
          <w:rFonts w:ascii="Century Gothic" w:hAnsi="Century Gothic"/>
          <w:sz w:val="13"/>
          <w:szCs w:val="13"/>
        </w:rPr>
        <w:t>- 1 hoofmeting (januari/juni), 1 hoofdmeting (januari/juni), 1 tussenmeting (april/oktober) mits er tussen hoofdmeetmoment 2 en tussenmeting een periode van 10-12 weken extra begeleiding gerealiseerd is.</w:t>
      </w:r>
    </w:p>
    <w:p w14:paraId="06C014BF" w14:textId="77777777" w:rsidR="00FE5AAD" w:rsidRPr="00FA5506" w:rsidRDefault="00FE5AAD" w:rsidP="00190AB9">
      <w:pPr>
        <w:pStyle w:val="Voetnoottekst"/>
        <w:rPr>
          <w:rFonts w:ascii="Century Gothic" w:hAnsi="Century Gothic"/>
          <w:sz w:val="13"/>
          <w:szCs w:val="13"/>
        </w:rPr>
      </w:pPr>
      <w:r>
        <w:rPr>
          <w:rFonts w:ascii="Century Gothic" w:hAnsi="Century Gothic"/>
          <w:sz w:val="13"/>
          <w:szCs w:val="13"/>
        </w:rPr>
        <w:t>Tussenmetingen zijn toegestaan wanneer er sprake is van erfelijke aanleg, of wanneer bij de eerste hoofdmeting sprake is van een ernstige achterstand met sterke signalen van ernstige lees- en spellingproblematiek.</w:t>
      </w:r>
    </w:p>
    <w:p w14:paraId="11E885DB" w14:textId="77777777" w:rsidR="00FE5AAD" w:rsidRPr="00FA5506" w:rsidRDefault="00FE5AAD" w:rsidP="00190AB9">
      <w:pPr>
        <w:pStyle w:val="Voetnoottekst"/>
        <w:rPr>
          <w:sz w:val="13"/>
          <w:szCs w:val="13"/>
        </w:rPr>
      </w:pPr>
    </w:p>
  </w:footnote>
  <w:footnote w:id="2">
    <w:p w14:paraId="2063EB51" w14:textId="77777777" w:rsidR="00FE5AAD" w:rsidRPr="00FA5506" w:rsidRDefault="00FE5AAD" w:rsidP="00190AB9">
      <w:pPr>
        <w:pStyle w:val="Voetnoottekst"/>
        <w:rPr>
          <w:rFonts w:ascii="Century Gothic" w:hAnsi="Century Gothic"/>
        </w:rPr>
      </w:pPr>
      <w:r w:rsidRPr="00FA5506">
        <w:rPr>
          <w:rStyle w:val="Voetnootmarkering"/>
          <w:rFonts w:ascii="Century Gothic" w:hAnsi="Century Gothic"/>
          <w:sz w:val="13"/>
          <w:szCs w:val="13"/>
        </w:rPr>
        <w:footnoteRef/>
      </w:r>
      <w:r w:rsidRPr="00FA5506">
        <w:rPr>
          <w:rFonts w:ascii="Century Gothic" w:hAnsi="Century Gothic"/>
          <w:sz w:val="13"/>
          <w:szCs w:val="13"/>
        </w:rPr>
        <w:t xml:space="preserve"> Drie Minuten Toets (DMT) leeskaarten 1, 2 en 3.</w:t>
      </w:r>
    </w:p>
  </w:footnote>
  <w:footnote w:id="3">
    <w:p w14:paraId="4E43ADF4" w14:textId="6758F6DD" w:rsidR="00FE5AAD" w:rsidRPr="005E2F39" w:rsidRDefault="00FE5AAD">
      <w:pPr>
        <w:pStyle w:val="Voetnoottekst"/>
        <w:rPr>
          <w:rFonts w:ascii="Century Gothic" w:hAnsi="Century Gothic"/>
          <w:sz w:val="13"/>
          <w:szCs w:val="13"/>
        </w:rPr>
      </w:pPr>
      <w:r w:rsidRPr="005E2F39">
        <w:rPr>
          <w:rStyle w:val="Voetnootmarkering"/>
          <w:rFonts w:ascii="Century Gothic" w:hAnsi="Century Gothic"/>
          <w:sz w:val="13"/>
          <w:szCs w:val="13"/>
        </w:rPr>
        <w:footnoteRef/>
      </w:r>
      <w:r w:rsidRPr="005E2F39">
        <w:rPr>
          <w:rFonts w:ascii="Century Gothic" w:hAnsi="Century Gothic"/>
          <w:sz w:val="13"/>
          <w:szCs w:val="13"/>
        </w:rPr>
        <w:t xml:space="preserve"> Hierbij zijn meerdere tutoren mogelijk (zie handleiding Bouw!)</w:t>
      </w:r>
    </w:p>
  </w:footnote>
  <w:footnote w:id="4">
    <w:p w14:paraId="53660A9D" w14:textId="7C5C8A62" w:rsidR="00FE5AAD" w:rsidRPr="005E2F39" w:rsidRDefault="00FE5AAD">
      <w:pPr>
        <w:pStyle w:val="Voetnoottekst"/>
        <w:rPr>
          <w:rFonts w:ascii="Century Gothic" w:hAnsi="Century Gothic"/>
          <w:sz w:val="13"/>
          <w:szCs w:val="13"/>
        </w:rPr>
      </w:pPr>
      <w:r w:rsidRPr="005E2F39">
        <w:rPr>
          <w:rStyle w:val="Voetnootmarkering"/>
          <w:rFonts w:ascii="Century Gothic" w:hAnsi="Century Gothic"/>
          <w:sz w:val="13"/>
          <w:szCs w:val="13"/>
        </w:rPr>
        <w:footnoteRef/>
      </w:r>
      <w:r w:rsidRPr="005E2F39">
        <w:rPr>
          <w:rFonts w:ascii="Century Gothic" w:hAnsi="Century Gothic"/>
          <w:sz w:val="13"/>
          <w:szCs w:val="13"/>
        </w:rPr>
        <w:t xml:space="preserve"> Wanneer een </w:t>
      </w:r>
      <w:proofErr w:type="spellStart"/>
      <w:r w:rsidRPr="005E2F39">
        <w:rPr>
          <w:rFonts w:ascii="Century Gothic" w:hAnsi="Century Gothic"/>
          <w:sz w:val="13"/>
          <w:szCs w:val="13"/>
        </w:rPr>
        <w:t>IB’er</w:t>
      </w:r>
      <w:proofErr w:type="spellEnd"/>
      <w:r w:rsidRPr="005E2F39">
        <w:rPr>
          <w:rFonts w:ascii="Century Gothic" w:hAnsi="Century Gothic"/>
          <w:sz w:val="13"/>
          <w:szCs w:val="13"/>
        </w:rPr>
        <w:t xml:space="preserve"> daartoe schriftelijk gemachtigd is, dan volstaat een handtekening van de </w:t>
      </w:r>
      <w:proofErr w:type="spellStart"/>
      <w:r w:rsidRPr="005E2F39">
        <w:rPr>
          <w:rFonts w:ascii="Century Gothic" w:hAnsi="Century Gothic"/>
          <w:sz w:val="13"/>
          <w:szCs w:val="13"/>
        </w:rPr>
        <w:t>IB’er</w:t>
      </w:r>
      <w:proofErr w:type="spellEnd"/>
      <w:r w:rsidRPr="005E2F39">
        <w:rPr>
          <w:rFonts w:ascii="Century Gothic" w:hAnsi="Century Gothic"/>
          <w:sz w:val="13"/>
          <w:szCs w:val="13"/>
        </w:rPr>
        <w:t xml:space="preserve"> (schriftelijke volmacht moet vanaf voorjaar 2019 worden bijgevoegd).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650F6" w14:textId="77777777" w:rsidR="00FE5AAD" w:rsidRPr="005D0AAA" w:rsidRDefault="00FE5AAD" w:rsidP="005D0AAA">
    <w:pPr>
      <w:pStyle w:val="Koptekst"/>
    </w:pPr>
    <w:r>
      <w:rPr>
        <w:noProof/>
        <w:lang w:eastAsia="nl-NL"/>
      </w:rPr>
      <w:drawing>
        <wp:inline distT="0" distB="0" distL="0" distR="0" wp14:anchorId="67E49966" wp14:editId="56E1F86D">
          <wp:extent cx="883920" cy="469392"/>
          <wp:effectExtent l="0" t="0" r="508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assluis.png"/>
                  <pic:cNvPicPr/>
                </pic:nvPicPr>
                <pic:blipFill>
                  <a:blip r:embed="rId1">
                    <a:extLst>
                      <a:ext uri="{28A0092B-C50C-407E-A947-70E740481C1C}">
                        <a14:useLocalDpi xmlns:a14="http://schemas.microsoft.com/office/drawing/2010/main" val="0"/>
                      </a:ext>
                    </a:extLst>
                  </a:blip>
                  <a:stretch>
                    <a:fillRect/>
                  </a:stretch>
                </pic:blipFill>
                <pic:spPr>
                  <a:xfrm>
                    <a:off x="0" y="0"/>
                    <a:ext cx="883920" cy="469392"/>
                  </a:xfrm>
                  <a:prstGeom prst="rect">
                    <a:avLst/>
                  </a:prstGeom>
                </pic:spPr>
              </pic:pic>
            </a:graphicData>
          </a:graphic>
        </wp:inline>
      </w:drawing>
    </w:r>
    <w:r>
      <w:rPr>
        <w:noProof/>
        <w:lang w:eastAsia="nl-NL"/>
      </w:rPr>
      <w:drawing>
        <wp:inline distT="0" distB="0" distL="0" distR="0" wp14:anchorId="7A56F496" wp14:editId="26F852ED">
          <wp:extent cx="1121664" cy="524256"/>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iedam.png"/>
                  <pic:cNvPicPr/>
                </pic:nvPicPr>
                <pic:blipFill>
                  <a:blip r:embed="rId2">
                    <a:extLst>
                      <a:ext uri="{28A0092B-C50C-407E-A947-70E740481C1C}">
                        <a14:useLocalDpi xmlns:a14="http://schemas.microsoft.com/office/drawing/2010/main" val="0"/>
                      </a:ext>
                    </a:extLst>
                  </a:blip>
                  <a:stretch>
                    <a:fillRect/>
                  </a:stretch>
                </pic:blipFill>
                <pic:spPr>
                  <a:xfrm>
                    <a:off x="0" y="0"/>
                    <a:ext cx="1121664" cy="524256"/>
                  </a:xfrm>
                  <a:prstGeom prst="rect">
                    <a:avLst/>
                  </a:prstGeom>
                </pic:spPr>
              </pic:pic>
            </a:graphicData>
          </a:graphic>
        </wp:inline>
      </w:drawing>
    </w:r>
    <w:r>
      <w:rPr>
        <w:noProof/>
        <w:lang w:eastAsia="nl-NL"/>
      </w:rPr>
      <w:drawing>
        <wp:inline distT="0" distB="0" distL="0" distR="0" wp14:anchorId="05097599" wp14:editId="43CAC8B6">
          <wp:extent cx="1024128" cy="1024128"/>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laardingen.png"/>
                  <pic:cNvPicPr/>
                </pic:nvPicPr>
                <pic:blipFill>
                  <a:blip r:embed="rId3">
                    <a:extLst>
                      <a:ext uri="{28A0092B-C50C-407E-A947-70E740481C1C}">
                        <a14:useLocalDpi xmlns:a14="http://schemas.microsoft.com/office/drawing/2010/main" val="0"/>
                      </a:ext>
                    </a:extLst>
                  </a:blip>
                  <a:stretch>
                    <a:fillRect/>
                  </a:stretch>
                </pic:blipFill>
                <pic:spPr>
                  <a:xfrm>
                    <a:off x="0" y="0"/>
                    <a:ext cx="1024128" cy="1024128"/>
                  </a:xfrm>
                  <a:prstGeom prst="rect">
                    <a:avLst/>
                  </a:prstGeom>
                </pic:spPr>
              </pic:pic>
            </a:graphicData>
          </a:graphic>
        </wp:inline>
      </w:drawing>
    </w:r>
    <w:r>
      <w:rPr>
        <w:noProof/>
        <w:lang w:eastAsia="nl-NL"/>
      </w:rPr>
      <w:drawing>
        <wp:inline distT="0" distB="0" distL="0" distR="0" wp14:anchorId="4ECF21BB" wp14:editId="355A758D">
          <wp:extent cx="1018032" cy="810768"/>
          <wp:effectExtent l="0" t="0" r="0" b="254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DP.png"/>
                  <pic:cNvPicPr/>
                </pic:nvPicPr>
                <pic:blipFill>
                  <a:blip r:embed="rId4">
                    <a:extLst>
                      <a:ext uri="{28A0092B-C50C-407E-A947-70E740481C1C}">
                        <a14:useLocalDpi xmlns:a14="http://schemas.microsoft.com/office/drawing/2010/main" val="0"/>
                      </a:ext>
                    </a:extLst>
                  </a:blip>
                  <a:stretch>
                    <a:fillRect/>
                  </a:stretch>
                </pic:blipFill>
                <pic:spPr>
                  <a:xfrm>
                    <a:off x="0" y="0"/>
                    <a:ext cx="1018032" cy="8107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83BB8"/>
    <w:multiLevelType w:val="hybridMultilevel"/>
    <w:tmpl w:val="913AD2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35066C"/>
    <w:multiLevelType w:val="hybridMultilevel"/>
    <w:tmpl w:val="4636D1FA"/>
    <w:lvl w:ilvl="0" w:tplc="EFD6933E">
      <w:start w:val="1"/>
      <w:numFmt w:val="decimal"/>
      <w:lvlText w:val="%1."/>
      <w:lvlJc w:val="left"/>
      <w:pPr>
        <w:ind w:left="720" w:hanging="360"/>
      </w:pPr>
      <w:rPr>
        <w:rFonts w:ascii="Century Gothic" w:eastAsiaTheme="minorEastAsia" w:hAnsi="Century Gothic"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1FA62F4"/>
    <w:multiLevelType w:val="hybridMultilevel"/>
    <w:tmpl w:val="E482FF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184BB5"/>
    <w:multiLevelType w:val="multilevel"/>
    <w:tmpl w:val="353C8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D57087"/>
    <w:multiLevelType w:val="hybridMultilevel"/>
    <w:tmpl w:val="34FCF2D4"/>
    <w:lvl w:ilvl="0" w:tplc="1870C222">
      <w:start w:val="1"/>
      <w:numFmt w:val="decimal"/>
      <w:lvlText w:val="%1."/>
      <w:lvlJc w:val="left"/>
      <w:pPr>
        <w:ind w:left="720" w:hanging="360"/>
      </w:pPr>
      <w:rPr>
        <w:rFonts w:cs="Arial" w:hint="default"/>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8DF596F"/>
    <w:multiLevelType w:val="hybridMultilevel"/>
    <w:tmpl w:val="195A19C6"/>
    <w:lvl w:ilvl="0" w:tplc="40184D9E">
      <w:start w:val="1"/>
      <w:numFmt w:val="decimal"/>
      <w:lvlText w:val="%1."/>
      <w:lvlJc w:val="left"/>
      <w:pPr>
        <w:ind w:left="720" w:hanging="360"/>
      </w:pPr>
      <w:rPr>
        <w:rFonts w:cs="Arial"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3884150"/>
    <w:multiLevelType w:val="hybridMultilevel"/>
    <w:tmpl w:val="9B1C23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A2E739C"/>
    <w:multiLevelType w:val="multilevel"/>
    <w:tmpl w:val="06B81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9E0F05"/>
    <w:multiLevelType w:val="hybridMultilevel"/>
    <w:tmpl w:val="AF6A2914"/>
    <w:lvl w:ilvl="0" w:tplc="FFE0E1DE">
      <w:start w:val="1"/>
      <w:numFmt w:val="decimal"/>
      <w:lvlText w:val="%1."/>
      <w:lvlJc w:val="left"/>
      <w:pPr>
        <w:ind w:left="720" w:hanging="360"/>
      </w:pPr>
      <w:rPr>
        <w:rFonts w:cs="Arial"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4D80DAE"/>
    <w:multiLevelType w:val="multilevel"/>
    <w:tmpl w:val="34D80DAE"/>
    <w:lvl w:ilvl="0">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5F1296E"/>
    <w:multiLevelType w:val="hybridMultilevel"/>
    <w:tmpl w:val="2E7A566A"/>
    <w:lvl w:ilvl="0" w:tplc="0CD6B85C">
      <w:start w:val="1"/>
      <w:numFmt w:val="decimal"/>
      <w:lvlText w:val="%1."/>
      <w:lvlJc w:val="left"/>
      <w:pPr>
        <w:ind w:left="720" w:hanging="360"/>
      </w:pPr>
      <w:rPr>
        <w:rFonts w:cs="Arial"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F0A2ABC"/>
    <w:multiLevelType w:val="hybridMultilevel"/>
    <w:tmpl w:val="4A003B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F5C6EF1"/>
    <w:multiLevelType w:val="multilevel"/>
    <w:tmpl w:val="47DC4C7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407162EC"/>
    <w:multiLevelType w:val="hybridMultilevel"/>
    <w:tmpl w:val="A5F8C4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2091B47"/>
    <w:multiLevelType w:val="hybridMultilevel"/>
    <w:tmpl w:val="3AFE96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2284B29"/>
    <w:multiLevelType w:val="hybridMultilevel"/>
    <w:tmpl w:val="2F30D098"/>
    <w:lvl w:ilvl="0" w:tplc="04130001">
      <w:start w:val="1"/>
      <w:numFmt w:val="bullet"/>
      <w:lvlText w:val=""/>
      <w:lvlJc w:val="left"/>
      <w:pPr>
        <w:ind w:left="3054" w:hanging="360"/>
      </w:pPr>
      <w:rPr>
        <w:rFonts w:ascii="Symbol" w:hAnsi="Symbol" w:hint="default"/>
      </w:rPr>
    </w:lvl>
    <w:lvl w:ilvl="1" w:tplc="04130003" w:tentative="1">
      <w:start w:val="1"/>
      <w:numFmt w:val="bullet"/>
      <w:lvlText w:val="o"/>
      <w:lvlJc w:val="left"/>
      <w:pPr>
        <w:ind w:left="3774" w:hanging="360"/>
      </w:pPr>
      <w:rPr>
        <w:rFonts w:ascii="Courier New" w:hAnsi="Courier New" w:cs="Courier New" w:hint="default"/>
      </w:rPr>
    </w:lvl>
    <w:lvl w:ilvl="2" w:tplc="04130005" w:tentative="1">
      <w:start w:val="1"/>
      <w:numFmt w:val="bullet"/>
      <w:lvlText w:val=""/>
      <w:lvlJc w:val="left"/>
      <w:pPr>
        <w:ind w:left="4494" w:hanging="360"/>
      </w:pPr>
      <w:rPr>
        <w:rFonts w:ascii="Wingdings" w:hAnsi="Wingdings" w:hint="default"/>
      </w:rPr>
    </w:lvl>
    <w:lvl w:ilvl="3" w:tplc="04130001" w:tentative="1">
      <w:start w:val="1"/>
      <w:numFmt w:val="bullet"/>
      <w:lvlText w:val=""/>
      <w:lvlJc w:val="left"/>
      <w:pPr>
        <w:ind w:left="5214" w:hanging="360"/>
      </w:pPr>
      <w:rPr>
        <w:rFonts w:ascii="Symbol" w:hAnsi="Symbol" w:hint="default"/>
      </w:rPr>
    </w:lvl>
    <w:lvl w:ilvl="4" w:tplc="04130003" w:tentative="1">
      <w:start w:val="1"/>
      <w:numFmt w:val="bullet"/>
      <w:lvlText w:val="o"/>
      <w:lvlJc w:val="left"/>
      <w:pPr>
        <w:ind w:left="5934" w:hanging="360"/>
      </w:pPr>
      <w:rPr>
        <w:rFonts w:ascii="Courier New" w:hAnsi="Courier New" w:cs="Courier New" w:hint="default"/>
      </w:rPr>
    </w:lvl>
    <w:lvl w:ilvl="5" w:tplc="04130005" w:tentative="1">
      <w:start w:val="1"/>
      <w:numFmt w:val="bullet"/>
      <w:lvlText w:val=""/>
      <w:lvlJc w:val="left"/>
      <w:pPr>
        <w:ind w:left="6654" w:hanging="360"/>
      </w:pPr>
      <w:rPr>
        <w:rFonts w:ascii="Wingdings" w:hAnsi="Wingdings" w:hint="default"/>
      </w:rPr>
    </w:lvl>
    <w:lvl w:ilvl="6" w:tplc="04130001" w:tentative="1">
      <w:start w:val="1"/>
      <w:numFmt w:val="bullet"/>
      <w:lvlText w:val=""/>
      <w:lvlJc w:val="left"/>
      <w:pPr>
        <w:ind w:left="7374" w:hanging="360"/>
      </w:pPr>
      <w:rPr>
        <w:rFonts w:ascii="Symbol" w:hAnsi="Symbol" w:hint="default"/>
      </w:rPr>
    </w:lvl>
    <w:lvl w:ilvl="7" w:tplc="04130003" w:tentative="1">
      <w:start w:val="1"/>
      <w:numFmt w:val="bullet"/>
      <w:lvlText w:val="o"/>
      <w:lvlJc w:val="left"/>
      <w:pPr>
        <w:ind w:left="8094" w:hanging="360"/>
      </w:pPr>
      <w:rPr>
        <w:rFonts w:ascii="Courier New" w:hAnsi="Courier New" w:cs="Courier New" w:hint="default"/>
      </w:rPr>
    </w:lvl>
    <w:lvl w:ilvl="8" w:tplc="04130005" w:tentative="1">
      <w:start w:val="1"/>
      <w:numFmt w:val="bullet"/>
      <w:lvlText w:val=""/>
      <w:lvlJc w:val="left"/>
      <w:pPr>
        <w:ind w:left="8814" w:hanging="360"/>
      </w:pPr>
      <w:rPr>
        <w:rFonts w:ascii="Wingdings" w:hAnsi="Wingdings" w:hint="default"/>
      </w:rPr>
    </w:lvl>
  </w:abstractNum>
  <w:abstractNum w:abstractNumId="16" w15:restartNumberingAfterBreak="0">
    <w:nsid w:val="459C43E8"/>
    <w:multiLevelType w:val="hybridMultilevel"/>
    <w:tmpl w:val="466282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B901E3C"/>
    <w:multiLevelType w:val="hybridMultilevel"/>
    <w:tmpl w:val="37C02F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F542074"/>
    <w:multiLevelType w:val="hybridMultilevel"/>
    <w:tmpl w:val="62E2EE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01916F2"/>
    <w:multiLevelType w:val="hybridMultilevel"/>
    <w:tmpl w:val="E2AA4C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1CE10E4"/>
    <w:multiLevelType w:val="hybridMultilevel"/>
    <w:tmpl w:val="7C1825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86145D9"/>
    <w:multiLevelType w:val="hybridMultilevel"/>
    <w:tmpl w:val="D14273EA"/>
    <w:lvl w:ilvl="0" w:tplc="04130001">
      <w:start w:val="1"/>
      <w:numFmt w:val="bullet"/>
      <w:lvlText w:val=""/>
      <w:lvlJc w:val="left"/>
      <w:pPr>
        <w:ind w:left="3054"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9A7316B"/>
    <w:multiLevelType w:val="hybridMultilevel"/>
    <w:tmpl w:val="47A4D1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ADD11E3"/>
    <w:multiLevelType w:val="multilevel"/>
    <w:tmpl w:val="B706D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37B27A7"/>
    <w:multiLevelType w:val="multilevel"/>
    <w:tmpl w:val="50D8F2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5" w15:restartNumberingAfterBreak="0">
    <w:nsid w:val="69941787"/>
    <w:multiLevelType w:val="hybridMultilevel"/>
    <w:tmpl w:val="0E8693B4"/>
    <w:lvl w:ilvl="0" w:tplc="FBD24A64">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C9D0663"/>
    <w:multiLevelType w:val="hybridMultilevel"/>
    <w:tmpl w:val="71DA39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2753124"/>
    <w:multiLevelType w:val="hybridMultilevel"/>
    <w:tmpl w:val="2096A36A"/>
    <w:lvl w:ilvl="0" w:tplc="12D83198">
      <w:start w:val="1"/>
      <w:numFmt w:val="bullet"/>
      <w:lvlText w:val=""/>
      <w:lvlJc w:val="left"/>
      <w:pPr>
        <w:ind w:left="720" w:hanging="360"/>
      </w:pPr>
      <w:rPr>
        <w:rFonts w:ascii="Symbol" w:hAnsi="Symbol" w:hint="default"/>
      </w:rPr>
    </w:lvl>
    <w:lvl w:ilvl="1" w:tplc="1CE8662A" w:tentative="1">
      <w:start w:val="1"/>
      <w:numFmt w:val="bullet"/>
      <w:lvlText w:val="o"/>
      <w:lvlJc w:val="left"/>
      <w:pPr>
        <w:ind w:left="1440" w:hanging="360"/>
      </w:pPr>
      <w:rPr>
        <w:rFonts w:ascii="Courier New" w:hAnsi="Courier New" w:cs="Courier New" w:hint="default"/>
      </w:rPr>
    </w:lvl>
    <w:lvl w:ilvl="2" w:tplc="C3A4F026" w:tentative="1">
      <w:start w:val="1"/>
      <w:numFmt w:val="bullet"/>
      <w:lvlText w:val=""/>
      <w:lvlJc w:val="left"/>
      <w:pPr>
        <w:ind w:left="2160" w:hanging="360"/>
      </w:pPr>
      <w:rPr>
        <w:rFonts w:ascii="Wingdings" w:hAnsi="Wingdings" w:hint="default"/>
      </w:rPr>
    </w:lvl>
    <w:lvl w:ilvl="3" w:tplc="7512BB8C" w:tentative="1">
      <w:start w:val="1"/>
      <w:numFmt w:val="bullet"/>
      <w:lvlText w:val=""/>
      <w:lvlJc w:val="left"/>
      <w:pPr>
        <w:ind w:left="2880" w:hanging="360"/>
      </w:pPr>
      <w:rPr>
        <w:rFonts w:ascii="Symbol" w:hAnsi="Symbol" w:hint="default"/>
      </w:rPr>
    </w:lvl>
    <w:lvl w:ilvl="4" w:tplc="5B86A1BC" w:tentative="1">
      <w:start w:val="1"/>
      <w:numFmt w:val="bullet"/>
      <w:lvlText w:val="o"/>
      <w:lvlJc w:val="left"/>
      <w:pPr>
        <w:ind w:left="3600" w:hanging="360"/>
      </w:pPr>
      <w:rPr>
        <w:rFonts w:ascii="Courier New" w:hAnsi="Courier New" w:cs="Courier New" w:hint="default"/>
      </w:rPr>
    </w:lvl>
    <w:lvl w:ilvl="5" w:tplc="5C827422" w:tentative="1">
      <w:start w:val="1"/>
      <w:numFmt w:val="bullet"/>
      <w:lvlText w:val=""/>
      <w:lvlJc w:val="left"/>
      <w:pPr>
        <w:ind w:left="4320" w:hanging="360"/>
      </w:pPr>
      <w:rPr>
        <w:rFonts w:ascii="Wingdings" w:hAnsi="Wingdings" w:hint="default"/>
      </w:rPr>
    </w:lvl>
    <w:lvl w:ilvl="6" w:tplc="BB08A096" w:tentative="1">
      <w:start w:val="1"/>
      <w:numFmt w:val="bullet"/>
      <w:lvlText w:val=""/>
      <w:lvlJc w:val="left"/>
      <w:pPr>
        <w:ind w:left="5040" w:hanging="360"/>
      </w:pPr>
      <w:rPr>
        <w:rFonts w:ascii="Symbol" w:hAnsi="Symbol" w:hint="default"/>
      </w:rPr>
    </w:lvl>
    <w:lvl w:ilvl="7" w:tplc="4C00FF60" w:tentative="1">
      <w:start w:val="1"/>
      <w:numFmt w:val="bullet"/>
      <w:lvlText w:val="o"/>
      <w:lvlJc w:val="left"/>
      <w:pPr>
        <w:ind w:left="5760" w:hanging="360"/>
      </w:pPr>
      <w:rPr>
        <w:rFonts w:ascii="Courier New" w:hAnsi="Courier New" w:cs="Courier New" w:hint="default"/>
      </w:rPr>
    </w:lvl>
    <w:lvl w:ilvl="8" w:tplc="BA5874E6" w:tentative="1">
      <w:start w:val="1"/>
      <w:numFmt w:val="bullet"/>
      <w:lvlText w:val=""/>
      <w:lvlJc w:val="left"/>
      <w:pPr>
        <w:ind w:left="6480" w:hanging="360"/>
      </w:pPr>
      <w:rPr>
        <w:rFonts w:ascii="Wingdings" w:hAnsi="Wingdings" w:hint="default"/>
      </w:rPr>
    </w:lvl>
  </w:abstractNum>
  <w:abstractNum w:abstractNumId="28" w15:restartNumberingAfterBreak="0">
    <w:nsid w:val="75E65272"/>
    <w:multiLevelType w:val="hybridMultilevel"/>
    <w:tmpl w:val="9902607C"/>
    <w:lvl w:ilvl="0" w:tplc="F3489C4E">
      <w:start w:val="1"/>
      <w:numFmt w:val="decimal"/>
      <w:lvlText w:val="%1."/>
      <w:lvlJc w:val="left"/>
      <w:pPr>
        <w:ind w:left="720" w:hanging="360"/>
      </w:pPr>
      <w:rPr>
        <w:rFonts w:hint="default"/>
        <w:color w:val="000000" w:themeColor="text1"/>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71A7E34"/>
    <w:multiLevelType w:val="hybridMultilevel"/>
    <w:tmpl w:val="CCD219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C505214"/>
    <w:multiLevelType w:val="hybridMultilevel"/>
    <w:tmpl w:val="4AF64942"/>
    <w:lvl w:ilvl="0" w:tplc="9BAE0D9A">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D3B0282"/>
    <w:multiLevelType w:val="hybridMultilevel"/>
    <w:tmpl w:val="80106CF0"/>
    <w:lvl w:ilvl="0" w:tplc="319CA138">
      <w:start w:val="5038"/>
      <w:numFmt w:val="bullet"/>
      <w:lvlText w:val="-"/>
      <w:lvlJc w:val="left"/>
      <w:pPr>
        <w:ind w:left="1080" w:hanging="360"/>
      </w:pPr>
      <w:rPr>
        <w:rFonts w:ascii="Century Gothic" w:eastAsiaTheme="minorEastAsia" w:hAnsi="Century Gothic"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2" w15:restartNumberingAfterBreak="0">
    <w:nsid w:val="7F47151A"/>
    <w:multiLevelType w:val="hybridMultilevel"/>
    <w:tmpl w:val="4636D1FA"/>
    <w:lvl w:ilvl="0" w:tplc="EFD6933E">
      <w:start w:val="1"/>
      <w:numFmt w:val="decimal"/>
      <w:lvlText w:val="%1."/>
      <w:lvlJc w:val="left"/>
      <w:pPr>
        <w:ind w:left="720" w:hanging="360"/>
      </w:pPr>
      <w:rPr>
        <w:rFonts w:ascii="Century Gothic" w:eastAsiaTheme="minorEastAsia" w:hAnsi="Century Gothic"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6"/>
  </w:num>
  <w:num w:numId="2">
    <w:abstractNumId w:val="24"/>
  </w:num>
  <w:num w:numId="3">
    <w:abstractNumId w:val="21"/>
  </w:num>
  <w:num w:numId="4">
    <w:abstractNumId w:val="12"/>
  </w:num>
  <w:num w:numId="5">
    <w:abstractNumId w:val="20"/>
  </w:num>
  <w:num w:numId="6">
    <w:abstractNumId w:val="17"/>
  </w:num>
  <w:num w:numId="7">
    <w:abstractNumId w:val="13"/>
  </w:num>
  <w:num w:numId="8">
    <w:abstractNumId w:val="19"/>
  </w:num>
  <w:num w:numId="9">
    <w:abstractNumId w:val="6"/>
  </w:num>
  <w:num w:numId="10">
    <w:abstractNumId w:val="29"/>
  </w:num>
  <w:num w:numId="11">
    <w:abstractNumId w:val="15"/>
  </w:num>
  <w:num w:numId="12">
    <w:abstractNumId w:val="32"/>
  </w:num>
  <w:num w:numId="13">
    <w:abstractNumId w:val="10"/>
  </w:num>
  <w:num w:numId="14">
    <w:abstractNumId w:val="8"/>
  </w:num>
  <w:num w:numId="15">
    <w:abstractNumId w:val="18"/>
  </w:num>
  <w:num w:numId="16">
    <w:abstractNumId w:val="28"/>
  </w:num>
  <w:num w:numId="17">
    <w:abstractNumId w:val="31"/>
  </w:num>
  <w:num w:numId="18">
    <w:abstractNumId w:val="2"/>
  </w:num>
  <w:num w:numId="19">
    <w:abstractNumId w:val="14"/>
  </w:num>
  <w:num w:numId="20">
    <w:abstractNumId w:val="0"/>
  </w:num>
  <w:num w:numId="21">
    <w:abstractNumId w:val="22"/>
  </w:num>
  <w:num w:numId="22">
    <w:abstractNumId w:val="5"/>
  </w:num>
  <w:num w:numId="23">
    <w:abstractNumId w:val="4"/>
  </w:num>
  <w:num w:numId="24">
    <w:abstractNumId w:val="7"/>
  </w:num>
  <w:num w:numId="25">
    <w:abstractNumId w:val="9"/>
  </w:num>
  <w:num w:numId="26">
    <w:abstractNumId w:val="26"/>
  </w:num>
  <w:num w:numId="27">
    <w:abstractNumId w:val="3"/>
  </w:num>
  <w:num w:numId="28">
    <w:abstractNumId w:val="23"/>
  </w:num>
  <w:num w:numId="29">
    <w:abstractNumId w:val="11"/>
  </w:num>
  <w:num w:numId="30">
    <w:abstractNumId w:val="25"/>
  </w:num>
  <w:num w:numId="31">
    <w:abstractNumId w:val="30"/>
  </w:num>
  <w:num w:numId="32">
    <w:abstractNumId w:val="27"/>
  </w:num>
  <w:num w:numId="33">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55D"/>
    <w:rsid w:val="00003247"/>
    <w:rsid w:val="000237A7"/>
    <w:rsid w:val="00025101"/>
    <w:rsid w:val="00026499"/>
    <w:rsid w:val="0003054B"/>
    <w:rsid w:val="000358DD"/>
    <w:rsid w:val="00052F7D"/>
    <w:rsid w:val="0006791C"/>
    <w:rsid w:val="00073FA5"/>
    <w:rsid w:val="00074BFB"/>
    <w:rsid w:val="000759A6"/>
    <w:rsid w:val="00076423"/>
    <w:rsid w:val="00076EBC"/>
    <w:rsid w:val="00080D18"/>
    <w:rsid w:val="00086D11"/>
    <w:rsid w:val="000873B6"/>
    <w:rsid w:val="000B59B4"/>
    <w:rsid w:val="000C4B31"/>
    <w:rsid w:val="000E4093"/>
    <w:rsid w:val="000F543E"/>
    <w:rsid w:val="0010669D"/>
    <w:rsid w:val="00123D88"/>
    <w:rsid w:val="001316F4"/>
    <w:rsid w:val="00141D9C"/>
    <w:rsid w:val="001420C7"/>
    <w:rsid w:val="00151001"/>
    <w:rsid w:val="001613E2"/>
    <w:rsid w:val="00174A82"/>
    <w:rsid w:val="00175C36"/>
    <w:rsid w:val="00176A05"/>
    <w:rsid w:val="001771CD"/>
    <w:rsid w:val="00190AB9"/>
    <w:rsid w:val="001C04C3"/>
    <w:rsid w:val="001D2BBD"/>
    <w:rsid w:val="001E2713"/>
    <w:rsid w:val="001E3A06"/>
    <w:rsid w:val="001F1302"/>
    <w:rsid w:val="001F37CD"/>
    <w:rsid w:val="0021764E"/>
    <w:rsid w:val="0022246D"/>
    <w:rsid w:val="0024385B"/>
    <w:rsid w:val="002648F1"/>
    <w:rsid w:val="002672BC"/>
    <w:rsid w:val="002724D7"/>
    <w:rsid w:val="00272C52"/>
    <w:rsid w:val="002B5791"/>
    <w:rsid w:val="002C6178"/>
    <w:rsid w:val="002D586E"/>
    <w:rsid w:val="002F684B"/>
    <w:rsid w:val="0030459E"/>
    <w:rsid w:val="00320BFB"/>
    <w:rsid w:val="00346555"/>
    <w:rsid w:val="00351EBE"/>
    <w:rsid w:val="00365FAA"/>
    <w:rsid w:val="00375DDA"/>
    <w:rsid w:val="003919B5"/>
    <w:rsid w:val="003A1367"/>
    <w:rsid w:val="003D77A8"/>
    <w:rsid w:val="003E14A4"/>
    <w:rsid w:val="003E2FCC"/>
    <w:rsid w:val="003F0DBB"/>
    <w:rsid w:val="003F6C3B"/>
    <w:rsid w:val="00403BD2"/>
    <w:rsid w:val="00405D4E"/>
    <w:rsid w:val="004123BA"/>
    <w:rsid w:val="00422790"/>
    <w:rsid w:val="00425028"/>
    <w:rsid w:val="00426072"/>
    <w:rsid w:val="004260E4"/>
    <w:rsid w:val="00436910"/>
    <w:rsid w:val="00455227"/>
    <w:rsid w:val="00457E4E"/>
    <w:rsid w:val="00464AF9"/>
    <w:rsid w:val="004704D5"/>
    <w:rsid w:val="00471D75"/>
    <w:rsid w:val="00497B35"/>
    <w:rsid w:val="004A2164"/>
    <w:rsid w:val="004B4FB8"/>
    <w:rsid w:val="004D2994"/>
    <w:rsid w:val="004D4859"/>
    <w:rsid w:val="004E69E4"/>
    <w:rsid w:val="004F7D6A"/>
    <w:rsid w:val="0053021D"/>
    <w:rsid w:val="00534208"/>
    <w:rsid w:val="00550603"/>
    <w:rsid w:val="00550CE6"/>
    <w:rsid w:val="00552F77"/>
    <w:rsid w:val="00557AC3"/>
    <w:rsid w:val="00561E94"/>
    <w:rsid w:val="00582210"/>
    <w:rsid w:val="00590338"/>
    <w:rsid w:val="005A425B"/>
    <w:rsid w:val="005B4A29"/>
    <w:rsid w:val="005C1DA5"/>
    <w:rsid w:val="005C5012"/>
    <w:rsid w:val="005C730B"/>
    <w:rsid w:val="005D0AAA"/>
    <w:rsid w:val="005E2F39"/>
    <w:rsid w:val="005E6967"/>
    <w:rsid w:val="005E7DCE"/>
    <w:rsid w:val="005F210F"/>
    <w:rsid w:val="005F347F"/>
    <w:rsid w:val="00613192"/>
    <w:rsid w:val="00622137"/>
    <w:rsid w:val="00624226"/>
    <w:rsid w:val="0064346F"/>
    <w:rsid w:val="00644D5D"/>
    <w:rsid w:val="00656BCE"/>
    <w:rsid w:val="00664B0A"/>
    <w:rsid w:val="00680A38"/>
    <w:rsid w:val="0069031F"/>
    <w:rsid w:val="006B0D54"/>
    <w:rsid w:val="006C2AA6"/>
    <w:rsid w:val="006D3607"/>
    <w:rsid w:val="006F0C68"/>
    <w:rsid w:val="006F44ED"/>
    <w:rsid w:val="007360F7"/>
    <w:rsid w:val="00762A25"/>
    <w:rsid w:val="00765CCF"/>
    <w:rsid w:val="007717CD"/>
    <w:rsid w:val="00772B1D"/>
    <w:rsid w:val="00773E74"/>
    <w:rsid w:val="00775A14"/>
    <w:rsid w:val="00780BC3"/>
    <w:rsid w:val="007A2E9A"/>
    <w:rsid w:val="007A7CF2"/>
    <w:rsid w:val="007D1B53"/>
    <w:rsid w:val="007D2405"/>
    <w:rsid w:val="007D71DD"/>
    <w:rsid w:val="007E3A8C"/>
    <w:rsid w:val="00840562"/>
    <w:rsid w:val="00852D3D"/>
    <w:rsid w:val="008A01AE"/>
    <w:rsid w:val="008A3E67"/>
    <w:rsid w:val="009049C3"/>
    <w:rsid w:val="009220ED"/>
    <w:rsid w:val="00963AE3"/>
    <w:rsid w:val="00966E52"/>
    <w:rsid w:val="00974948"/>
    <w:rsid w:val="009876A4"/>
    <w:rsid w:val="009C339C"/>
    <w:rsid w:val="009C355D"/>
    <w:rsid w:val="009E00F2"/>
    <w:rsid w:val="009E5E08"/>
    <w:rsid w:val="00A05B69"/>
    <w:rsid w:val="00A12168"/>
    <w:rsid w:val="00A200CB"/>
    <w:rsid w:val="00A25371"/>
    <w:rsid w:val="00A46954"/>
    <w:rsid w:val="00A47F36"/>
    <w:rsid w:val="00A56823"/>
    <w:rsid w:val="00A636F7"/>
    <w:rsid w:val="00A975F6"/>
    <w:rsid w:val="00AA219E"/>
    <w:rsid w:val="00AB400C"/>
    <w:rsid w:val="00AB7D0A"/>
    <w:rsid w:val="00AC2841"/>
    <w:rsid w:val="00AC451E"/>
    <w:rsid w:val="00AD11FE"/>
    <w:rsid w:val="00AD3FB3"/>
    <w:rsid w:val="00B16B9F"/>
    <w:rsid w:val="00B26C61"/>
    <w:rsid w:val="00B33B17"/>
    <w:rsid w:val="00B431A3"/>
    <w:rsid w:val="00B52651"/>
    <w:rsid w:val="00B92BA8"/>
    <w:rsid w:val="00B94E7E"/>
    <w:rsid w:val="00B955DD"/>
    <w:rsid w:val="00BA700E"/>
    <w:rsid w:val="00BB2E90"/>
    <w:rsid w:val="00BC10B0"/>
    <w:rsid w:val="00BC6194"/>
    <w:rsid w:val="00BE505C"/>
    <w:rsid w:val="00BF6A56"/>
    <w:rsid w:val="00C0298D"/>
    <w:rsid w:val="00C03F25"/>
    <w:rsid w:val="00C110EE"/>
    <w:rsid w:val="00C167CD"/>
    <w:rsid w:val="00C27A44"/>
    <w:rsid w:val="00C40A34"/>
    <w:rsid w:val="00C47683"/>
    <w:rsid w:val="00C47F34"/>
    <w:rsid w:val="00C52E05"/>
    <w:rsid w:val="00C6702C"/>
    <w:rsid w:val="00CA35F9"/>
    <w:rsid w:val="00CA6035"/>
    <w:rsid w:val="00CC3901"/>
    <w:rsid w:val="00CF7EFB"/>
    <w:rsid w:val="00D025CF"/>
    <w:rsid w:val="00D14B83"/>
    <w:rsid w:val="00D23535"/>
    <w:rsid w:val="00D30FB4"/>
    <w:rsid w:val="00D6301C"/>
    <w:rsid w:val="00D67682"/>
    <w:rsid w:val="00D71D73"/>
    <w:rsid w:val="00D87A9C"/>
    <w:rsid w:val="00D87DB7"/>
    <w:rsid w:val="00DA1D48"/>
    <w:rsid w:val="00DB084A"/>
    <w:rsid w:val="00DD427C"/>
    <w:rsid w:val="00DD4C87"/>
    <w:rsid w:val="00E04FC0"/>
    <w:rsid w:val="00E07692"/>
    <w:rsid w:val="00E1028F"/>
    <w:rsid w:val="00E11E11"/>
    <w:rsid w:val="00E17556"/>
    <w:rsid w:val="00E30158"/>
    <w:rsid w:val="00E617E1"/>
    <w:rsid w:val="00E62523"/>
    <w:rsid w:val="00E65FC6"/>
    <w:rsid w:val="00E66371"/>
    <w:rsid w:val="00E66B07"/>
    <w:rsid w:val="00E9009F"/>
    <w:rsid w:val="00E96D0F"/>
    <w:rsid w:val="00EB791E"/>
    <w:rsid w:val="00EE2CF3"/>
    <w:rsid w:val="00EE3639"/>
    <w:rsid w:val="00EF4C0A"/>
    <w:rsid w:val="00EF6A25"/>
    <w:rsid w:val="00F07552"/>
    <w:rsid w:val="00F1776E"/>
    <w:rsid w:val="00F26B95"/>
    <w:rsid w:val="00F32FBE"/>
    <w:rsid w:val="00F36F6D"/>
    <w:rsid w:val="00F40CC9"/>
    <w:rsid w:val="00F65C56"/>
    <w:rsid w:val="00F718E7"/>
    <w:rsid w:val="00F851EE"/>
    <w:rsid w:val="00FB6355"/>
    <w:rsid w:val="00FB6FD4"/>
    <w:rsid w:val="00FD386D"/>
    <w:rsid w:val="00FD427E"/>
    <w:rsid w:val="00FE5AAD"/>
    <w:rsid w:val="00FF6A20"/>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74F3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C2AA6"/>
    <w:rPr>
      <w:rFonts w:ascii="Times New Roman" w:hAnsi="Times New Roman" w:cs="Times New Roman"/>
    </w:rPr>
  </w:style>
  <w:style w:type="paragraph" w:styleId="Kop1">
    <w:name w:val="heading 1"/>
    <w:basedOn w:val="Standaard"/>
    <w:link w:val="Kop1Char"/>
    <w:uiPriority w:val="9"/>
    <w:qFormat/>
    <w:rsid w:val="00E07692"/>
    <w:pPr>
      <w:spacing w:before="100" w:beforeAutospacing="1" w:after="100" w:afterAutospacing="1"/>
      <w:outlineLvl w:val="0"/>
    </w:pPr>
    <w:rPr>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C355D"/>
    <w:rPr>
      <w:color w:val="0000FF"/>
      <w:u w:val="single"/>
    </w:rPr>
  </w:style>
  <w:style w:type="paragraph" w:styleId="Lijstalinea">
    <w:name w:val="List Paragraph"/>
    <w:basedOn w:val="Standaard"/>
    <w:uiPriority w:val="34"/>
    <w:qFormat/>
    <w:rsid w:val="009C355D"/>
    <w:pPr>
      <w:ind w:left="720"/>
      <w:contextualSpacing/>
    </w:pPr>
  </w:style>
  <w:style w:type="paragraph" w:styleId="Normaalweb">
    <w:name w:val="Normal (Web)"/>
    <w:basedOn w:val="Standaard"/>
    <w:uiPriority w:val="99"/>
    <w:unhideWhenUsed/>
    <w:rsid w:val="009C355D"/>
    <w:pPr>
      <w:spacing w:before="100" w:beforeAutospacing="1" w:after="100" w:afterAutospacing="1"/>
    </w:pPr>
  </w:style>
  <w:style w:type="paragraph" w:styleId="Voetnoottekst">
    <w:name w:val="footnote text"/>
    <w:basedOn w:val="Standaard"/>
    <w:link w:val="VoetnoottekstChar"/>
    <w:uiPriority w:val="99"/>
    <w:unhideWhenUsed/>
    <w:rsid w:val="009C355D"/>
  </w:style>
  <w:style w:type="character" w:customStyle="1" w:styleId="VoetnoottekstChar">
    <w:name w:val="Voetnoottekst Char"/>
    <w:basedOn w:val="Standaardalinea-lettertype"/>
    <w:link w:val="Voetnoottekst"/>
    <w:uiPriority w:val="99"/>
    <w:rsid w:val="009C355D"/>
  </w:style>
  <w:style w:type="character" w:styleId="Voetnootmarkering">
    <w:name w:val="footnote reference"/>
    <w:basedOn w:val="Standaardalinea-lettertype"/>
    <w:uiPriority w:val="99"/>
    <w:unhideWhenUsed/>
    <w:rsid w:val="009C355D"/>
    <w:rPr>
      <w:vertAlign w:val="superscript"/>
    </w:rPr>
  </w:style>
  <w:style w:type="table" w:styleId="Tabelraster">
    <w:name w:val="Table Grid"/>
    <w:basedOn w:val="Standaardtabel"/>
    <w:uiPriority w:val="39"/>
    <w:rsid w:val="009C3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Standaard"/>
    <w:rsid w:val="009C355D"/>
    <w:rPr>
      <w:rFonts w:ascii="Helvetica" w:hAnsi="Helvetica"/>
      <w:sz w:val="15"/>
      <w:szCs w:val="15"/>
    </w:rPr>
  </w:style>
  <w:style w:type="paragraph" w:styleId="Voettekst">
    <w:name w:val="footer"/>
    <w:basedOn w:val="Standaard"/>
    <w:link w:val="VoettekstChar"/>
    <w:uiPriority w:val="99"/>
    <w:unhideWhenUsed/>
    <w:rsid w:val="009C355D"/>
    <w:pPr>
      <w:tabs>
        <w:tab w:val="center" w:pos="4536"/>
        <w:tab w:val="right" w:pos="9072"/>
      </w:tabs>
    </w:pPr>
  </w:style>
  <w:style w:type="character" w:customStyle="1" w:styleId="VoettekstChar">
    <w:name w:val="Voettekst Char"/>
    <w:basedOn w:val="Standaardalinea-lettertype"/>
    <w:link w:val="Voettekst"/>
    <w:uiPriority w:val="99"/>
    <w:rsid w:val="009C355D"/>
  </w:style>
  <w:style w:type="character" w:styleId="Verwijzingopmerking">
    <w:name w:val="annotation reference"/>
    <w:basedOn w:val="Standaardalinea-lettertype"/>
    <w:uiPriority w:val="99"/>
    <w:semiHidden/>
    <w:unhideWhenUsed/>
    <w:rsid w:val="009C355D"/>
    <w:rPr>
      <w:sz w:val="18"/>
      <w:szCs w:val="18"/>
    </w:rPr>
  </w:style>
  <w:style w:type="paragraph" w:styleId="Tekstopmerking">
    <w:name w:val="annotation text"/>
    <w:basedOn w:val="Standaard"/>
    <w:link w:val="TekstopmerkingChar"/>
    <w:uiPriority w:val="99"/>
    <w:semiHidden/>
    <w:unhideWhenUsed/>
    <w:rsid w:val="009C355D"/>
  </w:style>
  <w:style w:type="character" w:customStyle="1" w:styleId="TekstopmerkingChar">
    <w:name w:val="Tekst opmerking Char"/>
    <w:basedOn w:val="Standaardalinea-lettertype"/>
    <w:link w:val="Tekstopmerking"/>
    <w:uiPriority w:val="99"/>
    <w:semiHidden/>
    <w:rsid w:val="009C355D"/>
  </w:style>
  <w:style w:type="paragraph" w:styleId="Ballontekst">
    <w:name w:val="Balloon Text"/>
    <w:basedOn w:val="Standaard"/>
    <w:link w:val="BallontekstChar"/>
    <w:uiPriority w:val="99"/>
    <w:semiHidden/>
    <w:unhideWhenUsed/>
    <w:rsid w:val="009C355D"/>
    <w:rPr>
      <w:sz w:val="18"/>
      <w:szCs w:val="18"/>
    </w:rPr>
  </w:style>
  <w:style w:type="character" w:customStyle="1" w:styleId="BallontekstChar">
    <w:name w:val="Ballontekst Char"/>
    <w:basedOn w:val="Standaardalinea-lettertype"/>
    <w:link w:val="Ballontekst"/>
    <w:uiPriority w:val="99"/>
    <w:semiHidden/>
    <w:rsid w:val="009C355D"/>
    <w:rPr>
      <w:rFonts w:ascii="Times New Roman" w:hAnsi="Times New Roman" w:cs="Times New Roman"/>
      <w:sz w:val="18"/>
      <w:szCs w:val="18"/>
    </w:rPr>
  </w:style>
  <w:style w:type="character" w:styleId="GevolgdeHyperlink">
    <w:name w:val="FollowedHyperlink"/>
    <w:basedOn w:val="Standaardalinea-lettertype"/>
    <w:uiPriority w:val="99"/>
    <w:semiHidden/>
    <w:unhideWhenUsed/>
    <w:rsid w:val="009C355D"/>
    <w:rPr>
      <w:color w:val="954F72" w:themeColor="followedHyperlink"/>
      <w:u w:val="single"/>
    </w:rPr>
  </w:style>
  <w:style w:type="character" w:styleId="Paginanummer">
    <w:name w:val="page number"/>
    <w:basedOn w:val="Standaardalinea-lettertype"/>
    <w:uiPriority w:val="99"/>
    <w:semiHidden/>
    <w:unhideWhenUsed/>
    <w:rsid w:val="001420C7"/>
  </w:style>
  <w:style w:type="paragraph" w:styleId="Koptekst">
    <w:name w:val="header"/>
    <w:basedOn w:val="Standaard"/>
    <w:link w:val="KoptekstChar"/>
    <w:uiPriority w:val="99"/>
    <w:unhideWhenUsed/>
    <w:rsid w:val="005A425B"/>
    <w:pPr>
      <w:tabs>
        <w:tab w:val="center" w:pos="4536"/>
        <w:tab w:val="right" w:pos="9072"/>
      </w:tabs>
    </w:pPr>
  </w:style>
  <w:style w:type="character" w:customStyle="1" w:styleId="KoptekstChar">
    <w:name w:val="Koptekst Char"/>
    <w:basedOn w:val="Standaardalinea-lettertype"/>
    <w:link w:val="Koptekst"/>
    <w:uiPriority w:val="99"/>
    <w:rsid w:val="005A425B"/>
  </w:style>
  <w:style w:type="paragraph" w:styleId="Onderwerpvanopmerking">
    <w:name w:val="annotation subject"/>
    <w:basedOn w:val="Tekstopmerking"/>
    <w:next w:val="Tekstopmerking"/>
    <w:link w:val="OnderwerpvanopmerkingChar"/>
    <w:uiPriority w:val="99"/>
    <w:semiHidden/>
    <w:unhideWhenUsed/>
    <w:rsid w:val="00455227"/>
    <w:rPr>
      <w:b/>
      <w:bCs/>
      <w:sz w:val="20"/>
      <w:szCs w:val="20"/>
    </w:rPr>
  </w:style>
  <w:style w:type="character" w:customStyle="1" w:styleId="OnderwerpvanopmerkingChar">
    <w:name w:val="Onderwerp van opmerking Char"/>
    <w:basedOn w:val="TekstopmerkingChar"/>
    <w:link w:val="Onderwerpvanopmerking"/>
    <w:uiPriority w:val="99"/>
    <w:semiHidden/>
    <w:rsid w:val="00455227"/>
    <w:rPr>
      <w:b/>
      <w:bCs/>
      <w:sz w:val="20"/>
      <w:szCs w:val="20"/>
    </w:rPr>
  </w:style>
  <w:style w:type="character" w:customStyle="1" w:styleId="Kop1Char">
    <w:name w:val="Kop 1 Char"/>
    <w:basedOn w:val="Standaardalinea-lettertype"/>
    <w:link w:val="Kop1"/>
    <w:uiPriority w:val="9"/>
    <w:rsid w:val="00E07692"/>
    <w:rPr>
      <w:rFonts w:ascii="Times New Roman" w:hAnsi="Times New Roman" w:cs="Times New Roman"/>
      <w:b/>
      <w:bCs/>
      <w:kern w:val="36"/>
      <w:sz w:val="48"/>
      <w:szCs w:val="48"/>
    </w:rPr>
  </w:style>
  <w:style w:type="character" w:styleId="Nadruk">
    <w:name w:val="Emphasis"/>
    <w:basedOn w:val="Standaardalinea-lettertype"/>
    <w:uiPriority w:val="20"/>
    <w:qFormat/>
    <w:rsid w:val="00E07692"/>
    <w:rPr>
      <w:i/>
      <w:iCs/>
    </w:rPr>
  </w:style>
  <w:style w:type="character" w:customStyle="1" w:styleId="apple-converted-space">
    <w:name w:val="apple-converted-space"/>
    <w:basedOn w:val="Standaardalinea-lettertype"/>
    <w:rsid w:val="00E07692"/>
  </w:style>
  <w:style w:type="character" w:styleId="Zwaar">
    <w:name w:val="Strong"/>
    <w:basedOn w:val="Standaardalinea-lettertype"/>
    <w:uiPriority w:val="22"/>
    <w:qFormat/>
    <w:rsid w:val="00E07692"/>
    <w:rPr>
      <w:b/>
      <w:bCs/>
    </w:rPr>
  </w:style>
  <w:style w:type="paragraph" w:styleId="Geenafstand">
    <w:name w:val="No Spacing"/>
    <w:uiPriority w:val="1"/>
    <w:qFormat/>
    <w:rsid w:val="00B92BA8"/>
    <w:rPr>
      <w:rFonts w:eastAsiaTheme="minorHAnsi"/>
      <w:sz w:val="22"/>
      <w:szCs w:val="22"/>
      <w:lang w:eastAsia="en-US"/>
    </w:rPr>
  </w:style>
  <w:style w:type="paragraph" w:styleId="Revisie">
    <w:name w:val="Revision"/>
    <w:hidden/>
    <w:uiPriority w:val="99"/>
    <w:semiHidden/>
    <w:rsid w:val="009049C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371675">
      <w:bodyDiv w:val="1"/>
      <w:marLeft w:val="0"/>
      <w:marRight w:val="0"/>
      <w:marTop w:val="0"/>
      <w:marBottom w:val="0"/>
      <w:divBdr>
        <w:top w:val="none" w:sz="0" w:space="0" w:color="auto"/>
        <w:left w:val="none" w:sz="0" w:space="0" w:color="auto"/>
        <w:bottom w:val="none" w:sz="0" w:space="0" w:color="auto"/>
        <w:right w:val="none" w:sz="0" w:space="0" w:color="auto"/>
      </w:divBdr>
      <w:divsChild>
        <w:div w:id="1579748343">
          <w:marLeft w:val="0"/>
          <w:marRight w:val="0"/>
          <w:marTop w:val="0"/>
          <w:marBottom w:val="0"/>
          <w:divBdr>
            <w:top w:val="none" w:sz="0" w:space="0" w:color="auto"/>
            <w:left w:val="none" w:sz="0" w:space="0" w:color="auto"/>
            <w:bottom w:val="none" w:sz="0" w:space="0" w:color="auto"/>
            <w:right w:val="none" w:sz="0" w:space="0" w:color="auto"/>
          </w:divBdr>
        </w:div>
        <w:div w:id="447161018">
          <w:marLeft w:val="0"/>
          <w:marRight w:val="0"/>
          <w:marTop w:val="0"/>
          <w:marBottom w:val="0"/>
          <w:divBdr>
            <w:top w:val="none" w:sz="0" w:space="0" w:color="auto"/>
            <w:left w:val="none" w:sz="0" w:space="0" w:color="auto"/>
            <w:bottom w:val="none" w:sz="0" w:space="0" w:color="auto"/>
            <w:right w:val="none" w:sz="0" w:space="0" w:color="auto"/>
          </w:divBdr>
        </w:div>
        <w:div w:id="1313410223">
          <w:marLeft w:val="0"/>
          <w:marRight w:val="0"/>
          <w:marTop w:val="0"/>
          <w:marBottom w:val="0"/>
          <w:divBdr>
            <w:top w:val="none" w:sz="0" w:space="0" w:color="auto"/>
            <w:left w:val="none" w:sz="0" w:space="0" w:color="auto"/>
            <w:bottom w:val="none" w:sz="0" w:space="0" w:color="auto"/>
            <w:right w:val="none" w:sz="0" w:space="0" w:color="auto"/>
          </w:divBdr>
        </w:div>
        <w:div w:id="388698280">
          <w:marLeft w:val="0"/>
          <w:marRight w:val="0"/>
          <w:marTop w:val="0"/>
          <w:marBottom w:val="0"/>
          <w:divBdr>
            <w:top w:val="none" w:sz="0" w:space="0" w:color="auto"/>
            <w:left w:val="none" w:sz="0" w:space="0" w:color="auto"/>
            <w:bottom w:val="none" w:sz="0" w:space="0" w:color="auto"/>
            <w:right w:val="none" w:sz="0" w:space="0" w:color="auto"/>
          </w:divBdr>
          <w:divsChild>
            <w:div w:id="40554272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471679508">
      <w:bodyDiv w:val="1"/>
      <w:marLeft w:val="0"/>
      <w:marRight w:val="0"/>
      <w:marTop w:val="0"/>
      <w:marBottom w:val="0"/>
      <w:divBdr>
        <w:top w:val="none" w:sz="0" w:space="0" w:color="auto"/>
        <w:left w:val="none" w:sz="0" w:space="0" w:color="auto"/>
        <w:bottom w:val="none" w:sz="0" w:space="0" w:color="auto"/>
        <w:right w:val="none" w:sz="0" w:space="0" w:color="auto"/>
      </w:divBdr>
    </w:div>
    <w:div w:id="727531862">
      <w:bodyDiv w:val="1"/>
      <w:marLeft w:val="0"/>
      <w:marRight w:val="0"/>
      <w:marTop w:val="0"/>
      <w:marBottom w:val="0"/>
      <w:divBdr>
        <w:top w:val="none" w:sz="0" w:space="0" w:color="auto"/>
        <w:left w:val="none" w:sz="0" w:space="0" w:color="auto"/>
        <w:bottom w:val="none" w:sz="0" w:space="0" w:color="auto"/>
        <w:right w:val="none" w:sz="0" w:space="0" w:color="auto"/>
      </w:divBdr>
      <w:divsChild>
        <w:div w:id="303774301">
          <w:marLeft w:val="0"/>
          <w:marRight w:val="0"/>
          <w:marTop w:val="0"/>
          <w:marBottom w:val="0"/>
          <w:divBdr>
            <w:top w:val="none" w:sz="0" w:space="0" w:color="auto"/>
            <w:left w:val="none" w:sz="0" w:space="0" w:color="auto"/>
            <w:bottom w:val="none" w:sz="0" w:space="0" w:color="auto"/>
            <w:right w:val="none" w:sz="0" w:space="0" w:color="auto"/>
          </w:divBdr>
          <w:divsChild>
            <w:div w:id="13820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71114">
      <w:bodyDiv w:val="1"/>
      <w:marLeft w:val="0"/>
      <w:marRight w:val="0"/>
      <w:marTop w:val="0"/>
      <w:marBottom w:val="0"/>
      <w:divBdr>
        <w:top w:val="none" w:sz="0" w:space="0" w:color="auto"/>
        <w:left w:val="none" w:sz="0" w:space="0" w:color="auto"/>
        <w:bottom w:val="none" w:sz="0" w:space="0" w:color="auto"/>
        <w:right w:val="none" w:sz="0" w:space="0" w:color="auto"/>
      </w:divBdr>
      <w:divsChild>
        <w:div w:id="732239948">
          <w:marLeft w:val="0"/>
          <w:marRight w:val="0"/>
          <w:marTop w:val="0"/>
          <w:marBottom w:val="0"/>
          <w:divBdr>
            <w:top w:val="none" w:sz="0" w:space="0" w:color="auto"/>
            <w:left w:val="none" w:sz="0" w:space="0" w:color="auto"/>
            <w:bottom w:val="none" w:sz="0" w:space="0" w:color="auto"/>
            <w:right w:val="none" w:sz="0" w:space="0" w:color="auto"/>
          </w:divBdr>
          <w:divsChild>
            <w:div w:id="2075277951">
              <w:marLeft w:val="0"/>
              <w:marRight w:val="0"/>
              <w:marTop w:val="0"/>
              <w:marBottom w:val="0"/>
              <w:divBdr>
                <w:top w:val="none" w:sz="0" w:space="0" w:color="auto"/>
                <w:left w:val="none" w:sz="0" w:space="0" w:color="auto"/>
                <w:bottom w:val="none" w:sz="0" w:space="0" w:color="auto"/>
                <w:right w:val="none" w:sz="0" w:space="0" w:color="auto"/>
              </w:divBdr>
              <w:divsChild>
                <w:div w:id="148184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258539">
      <w:bodyDiv w:val="1"/>
      <w:marLeft w:val="0"/>
      <w:marRight w:val="0"/>
      <w:marTop w:val="0"/>
      <w:marBottom w:val="0"/>
      <w:divBdr>
        <w:top w:val="none" w:sz="0" w:space="0" w:color="auto"/>
        <w:left w:val="none" w:sz="0" w:space="0" w:color="auto"/>
        <w:bottom w:val="none" w:sz="0" w:space="0" w:color="auto"/>
        <w:right w:val="none" w:sz="0" w:space="0" w:color="auto"/>
      </w:divBdr>
    </w:div>
    <w:div w:id="1746224103">
      <w:bodyDiv w:val="1"/>
      <w:marLeft w:val="0"/>
      <w:marRight w:val="0"/>
      <w:marTop w:val="0"/>
      <w:marBottom w:val="0"/>
      <w:divBdr>
        <w:top w:val="none" w:sz="0" w:space="0" w:color="auto"/>
        <w:left w:val="none" w:sz="0" w:space="0" w:color="auto"/>
        <w:bottom w:val="none" w:sz="0" w:space="0" w:color="auto"/>
        <w:right w:val="none" w:sz="0" w:space="0" w:color="auto"/>
      </w:divBdr>
      <w:divsChild>
        <w:div w:id="1910382296">
          <w:marLeft w:val="0"/>
          <w:marRight w:val="0"/>
          <w:marTop w:val="0"/>
          <w:marBottom w:val="600"/>
          <w:divBdr>
            <w:top w:val="none" w:sz="0" w:space="0" w:color="auto"/>
            <w:left w:val="none" w:sz="0" w:space="0" w:color="auto"/>
            <w:bottom w:val="none" w:sz="0" w:space="0" w:color="auto"/>
            <w:right w:val="none" w:sz="0" w:space="0" w:color="auto"/>
          </w:divBdr>
        </w:div>
        <w:div w:id="845557402">
          <w:marLeft w:val="0"/>
          <w:marRight w:val="0"/>
          <w:marTop w:val="0"/>
          <w:marBottom w:val="0"/>
          <w:divBdr>
            <w:top w:val="none" w:sz="0" w:space="0" w:color="auto"/>
            <w:left w:val="none" w:sz="0" w:space="0" w:color="auto"/>
            <w:bottom w:val="none" w:sz="0" w:space="0" w:color="auto"/>
            <w:right w:val="none" w:sz="0" w:space="0" w:color="auto"/>
          </w:divBdr>
        </w:div>
      </w:divsChild>
    </w:div>
    <w:div w:id="1806194284">
      <w:bodyDiv w:val="1"/>
      <w:marLeft w:val="0"/>
      <w:marRight w:val="0"/>
      <w:marTop w:val="0"/>
      <w:marBottom w:val="0"/>
      <w:divBdr>
        <w:top w:val="none" w:sz="0" w:space="0" w:color="auto"/>
        <w:left w:val="none" w:sz="0" w:space="0" w:color="auto"/>
        <w:bottom w:val="none" w:sz="0" w:space="0" w:color="auto"/>
        <w:right w:val="none" w:sz="0" w:space="0" w:color="auto"/>
      </w:divBdr>
      <w:divsChild>
        <w:div w:id="911623542">
          <w:marLeft w:val="0"/>
          <w:marRight w:val="0"/>
          <w:marTop w:val="0"/>
          <w:marBottom w:val="600"/>
          <w:divBdr>
            <w:top w:val="none" w:sz="0" w:space="0" w:color="auto"/>
            <w:left w:val="none" w:sz="0" w:space="0" w:color="auto"/>
            <w:bottom w:val="none" w:sz="0" w:space="0" w:color="auto"/>
            <w:right w:val="none" w:sz="0" w:space="0" w:color="auto"/>
          </w:divBdr>
          <w:divsChild>
            <w:div w:id="1302275019">
              <w:marLeft w:val="0"/>
              <w:marRight w:val="0"/>
              <w:marTop w:val="0"/>
              <w:marBottom w:val="600"/>
              <w:divBdr>
                <w:top w:val="none" w:sz="0" w:space="0" w:color="auto"/>
                <w:left w:val="none" w:sz="0" w:space="0" w:color="auto"/>
                <w:bottom w:val="none" w:sz="0" w:space="0" w:color="auto"/>
                <w:right w:val="none" w:sz="0" w:space="0" w:color="auto"/>
              </w:divBdr>
            </w:div>
            <w:div w:id="1976370518">
              <w:marLeft w:val="0"/>
              <w:marRight w:val="0"/>
              <w:marTop w:val="0"/>
              <w:marBottom w:val="0"/>
              <w:divBdr>
                <w:top w:val="none" w:sz="0" w:space="0" w:color="auto"/>
                <w:left w:val="none" w:sz="0" w:space="0" w:color="auto"/>
                <w:bottom w:val="none" w:sz="0" w:space="0" w:color="auto"/>
                <w:right w:val="none" w:sz="0" w:space="0" w:color="auto"/>
              </w:divBdr>
            </w:div>
          </w:divsChild>
        </w:div>
        <w:div w:id="1489907471">
          <w:marLeft w:val="-300"/>
          <w:marRight w:val="-300"/>
          <w:marTop w:val="0"/>
          <w:marBottom w:val="1200"/>
          <w:divBdr>
            <w:top w:val="none" w:sz="0" w:space="0" w:color="auto"/>
            <w:left w:val="none" w:sz="0" w:space="0" w:color="auto"/>
            <w:bottom w:val="none" w:sz="0" w:space="0" w:color="auto"/>
            <w:right w:val="none" w:sz="0" w:space="0" w:color="auto"/>
          </w:divBdr>
          <w:divsChild>
            <w:div w:id="129671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97045">
      <w:bodyDiv w:val="1"/>
      <w:marLeft w:val="0"/>
      <w:marRight w:val="0"/>
      <w:marTop w:val="0"/>
      <w:marBottom w:val="0"/>
      <w:divBdr>
        <w:top w:val="none" w:sz="0" w:space="0" w:color="auto"/>
        <w:left w:val="none" w:sz="0" w:space="0" w:color="auto"/>
        <w:bottom w:val="none" w:sz="0" w:space="0" w:color="auto"/>
        <w:right w:val="none" w:sz="0" w:space="0" w:color="auto"/>
      </w:divBdr>
      <w:divsChild>
        <w:div w:id="1742562835">
          <w:marLeft w:val="0"/>
          <w:marRight w:val="0"/>
          <w:marTop w:val="0"/>
          <w:marBottom w:val="0"/>
          <w:divBdr>
            <w:top w:val="none" w:sz="0" w:space="0" w:color="auto"/>
            <w:left w:val="none" w:sz="0" w:space="0" w:color="auto"/>
            <w:bottom w:val="none" w:sz="0" w:space="0" w:color="auto"/>
            <w:right w:val="none" w:sz="0" w:space="0" w:color="auto"/>
          </w:divBdr>
          <w:divsChild>
            <w:div w:id="1871531692">
              <w:marLeft w:val="0"/>
              <w:marRight w:val="0"/>
              <w:marTop w:val="0"/>
              <w:marBottom w:val="0"/>
              <w:divBdr>
                <w:top w:val="none" w:sz="0" w:space="0" w:color="auto"/>
                <w:left w:val="none" w:sz="0" w:space="0" w:color="auto"/>
                <w:bottom w:val="none" w:sz="0" w:space="0" w:color="auto"/>
                <w:right w:val="none" w:sz="0" w:space="0" w:color="auto"/>
              </w:divBdr>
              <w:divsChild>
                <w:div w:id="1255553768">
                  <w:marLeft w:val="0"/>
                  <w:marRight w:val="0"/>
                  <w:marTop w:val="0"/>
                  <w:marBottom w:val="0"/>
                  <w:divBdr>
                    <w:top w:val="none" w:sz="0" w:space="0" w:color="auto"/>
                    <w:left w:val="none" w:sz="0" w:space="0" w:color="auto"/>
                    <w:bottom w:val="none" w:sz="0" w:space="0" w:color="auto"/>
                    <w:right w:val="none" w:sz="0" w:space="0" w:color="auto"/>
                  </w:divBdr>
                </w:div>
              </w:divsChild>
            </w:div>
            <w:div w:id="1831871198">
              <w:marLeft w:val="0"/>
              <w:marRight w:val="0"/>
              <w:marTop w:val="0"/>
              <w:marBottom w:val="0"/>
              <w:divBdr>
                <w:top w:val="none" w:sz="0" w:space="0" w:color="auto"/>
                <w:left w:val="none" w:sz="0" w:space="0" w:color="auto"/>
                <w:bottom w:val="none" w:sz="0" w:space="0" w:color="auto"/>
                <w:right w:val="none" w:sz="0" w:space="0" w:color="auto"/>
              </w:divBdr>
              <w:divsChild>
                <w:div w:id="1294869336">
                  <w:marLeft w:val="0"/>
                  <w:marRight w:val="0"/>
                  <w:marTop w:val="0"/>
                  <w:marBottom w:val="0"/>
                  <w:divBdr>
                    <w:top w:val="none" w:sz="0" w:space="0" w:color="auto"/>
                    <w:left w:val="none" w:sz="0" w:space="0" w:color="auto"/>
                    <w:bottom w:val="none" w:sz="0" w:space="0" w:color="auto"/>
                    <w:right w:val="none" w:sz="0" w:space="0" w:color="auto"/>
                  </w:divBdr>
                </w:div>
              </w:divsChild>
            </w:div>
            <w:div w:id="1282760260">
              <w:marLeft w:val="0"/>
              <w:marRight w:val="0"/>
              <w:marTop w:val="0"/>
              <w:marBottom w:val="0"/>
              <w:divBdr>
                <w:top w:val="none" w:sz="0" w:space="0" w:color="auto"/>
                <w:left w:val="none" w:sz="0" w:space="0" w:color="auto"/>
                <w:bottom w:val="none" w:sz="0" w:space="0" w:color="auto"/>
                <w:right w:val="none" w:sz="0" w:space="0" w:color="auto"/>
              </w:divBdr>
              <w:divsChild>
                <w:div w:id="86140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85252">
          <w:marLeft w:val="0"/>
          <w:marRight w:val="0"/>
          <w:marTop w:val="0"/>
          <w:marBottom w:val="0"/>
          <w:divBdr>
            <w:top w:val="none" w:sz="0" w:space="0" w:color="auto"/>
            <w:left w:val="none" w:sz="0" w:space="0" w:color="auto"/>
            <w:bottom w:val="none" w:sz="0" w:space="0" w:color="auto"/>
            <w:right w:val="none" w:sz="0" w:space="0" w:color="auto"/>
          </w:divBdr>
          <w:divsChild>
            <w:div w:id="53814877">
              <w:marLeft w:val="0"/>
              <w:marRight w:val="0"/>
              <w:marTop w:val="0"/>
              <w:marBottom w:val="0"/>
              <w:divBdr>
                <w:top w:val="none" w:sz="0" w:space="0" w:color="auto"/>
                <w:left w:val="none" w:sz="0" w:space="0" w:color="auto"/>
                <w:bottom w:val="none" w:sz="0" w:space="0" w:color="auto"/>
                <w:right w:val="none" w:sz="0" w:space="0" w:color="auto"/>
              </w:divBdr>
              <w:divsChild>
                <w:div w:id="64312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80772">
          <w:marLeft w:val="0"/>
          <w:marRight w:val="0"/>
          <w:marTop w:val="0"/>
          <w:marBottom w:val="0"/>
          <w:divBdr>
            <w:top w:val="none" w:sz="0" w:space="0" w:color="auto"/>
            <w:left w:val="none" w:sz="0" w:space="0" w:color="auto"/>
            <w:bottom w:val="none" w:sz="0" w:space="0" w:color="auto"/>
            <w:right w:val="none" w:sz="0" w:space="0" w:color="auto"/>
          </w:divBdr>
          <w:divsChild>
            <w:div w:id="1553728813">
              <w:marLeft w:val="0"/>
              <w:marRight w:val="0"/>
              <w:marTop w:val="0"/>
              <w:marBottom w:val="0"/>
              <w:divBdr>
                <w:top w:val="none" w:sz="0" w:space="0" w:color="auto"/>
                <w:left w:val="none" w:sz="0" w:space="0" w:color="auto"/>
                <w:bottom w:val="none" w:sz="0" w:space="0" w:color="auto"/>
                <w:right w:val="none" w:sz="0" w:space="0" w:color="auto"/>
              </w:divBdr>
              <w:divsChild>
                <w:div w:id="17346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981295">
          <w:marLeft w:val="0"/>
          <w:marRight w:val="0"/>
          <w:marTop w:val="0"/>
          <w:marBottom w:val="0"/>
          <w:divBdr>
            <w:top w:val="none" w:sz="0" w:space="0" w:color="auto"/>
            <w:left w:val="none" w:sz="0" w:space="0" w:color="auto"/>
            <w:bottom w:val="none" w:sz="0" w:space="0" w:color="auto"/>
            <w:right w:val="none" w:sz="0" w:space="0" w:color="auto"/>
          </w:divBdr>
          <w:divsChild>
            <w:div w:id="502858020">
              <w:marLeft w:val="0"/>
              <w:marRight w:val="0"/>
              <w:marTop w:val="0"/>
              <w:marBottom w:val="0"/>
              <w:divBdr>
                <w:top w:val="none" w:sz="0" w:space="0" w:color="auto"/>
                <w:left w:val="none" w:sz="0" w:space="0" w:color="auto"/>
                <w:bottom w:val="none" w:sz="0" w:space="0" w:color="auto"/>
                <w:right w:val="none" w:sz="0" w:space="0" w:color="auto"/>
              </w:divBdr>
              <w:divsChild>
                <w:div w:id="1963684482">
                  <w:marLeft w:val="0"/>
                  <w:marRight w:val="0"/>
                  <w:marTop w:val="0"/>
                  <w:marBottom w:val="0"/>
                  <w:divBdr>
                    <w:top w:val="none" w:sz="0" w:space="0" w:color="auto"/>
                    <w:left w:val="none" w:sz="0" w:space="0" w:color="auto"/>
                    <w:bottom w:val="none" w:sz="0" w:space="0" w:color="auto"/>
                    <w:right w:val="none" w:sz="0" w:space="0" w:color="auto"/>
                  </w:divBdr>
                </w:div>
              </w:divsChild>
            </w:div>
            <w:div w:id="1235698874">
              <w:marLeft w:val="0"/>
              <w:marRight w:val="0"/>
              <w:marTop w:val="0"/>
              <w:marBottom w:val="0"/>
              <w:divBdr>
                <w:top w:val="none" w:sz="0" w:space="0" w:color="auto"/>
                <w:left w:val="none" w:sz="0" w:space="0" w:color="auto"/>
                <w:bottom w:val="none" w:sz="0" w:space="0" w:color="auto"/>
                <w:right w:val="none" w:sz="0" w:space="0" w:color="auto"/>
              </w:divBdr>
              <w:divsChild>
                <w:div w:id="1098059824">
                  <w:marLeft w:val="0"/>
                  <w:marRight w:val="0"/>
                  <w:marTop w:val="0"/>
                  <w:marBottom w:val="0"/>
                  <w:divBdr>
                    <w:top w:val="none" w:sz="0" w:space="0" w:color="auto"/>
                    <w:left w:val="none" w:sz="0" w:space="0" w:color="auto"/>
                    <w:bottom w:val="none" w:sz="0" w:space="0" w:color="auto"/>
                    <w:right w:val="none" w:sz="0" w:space="0" w:color="auto"/>
                  </w:divBdr>
                </w:div>
                <w:div w:id="551775959">
                  <w:marLeft w:val="0"/>
                  <w:marRight w:val="0"/>
                  <w:marTop w:val="0"/>
                  <w:marBottom w:val="0"/>
                  <w:divBdr>
                    <w:top w:val="none" w:sz="0" w:space="0" w:color="auto"/>
                    <w:left w:val="none" w:sz="0" w:space="0" w:color="auto"/>
                    <w:bottom w:val="none" w:sz="0" w:space="0" w:color="auto"/>
                    <w:right w:val="none" w:sz="0" w:space="0" w:color="auto"/>
                  </w:divBdr>
                </w:div>
              </w:divsChild>
            </w:div>
            <w:div w:id="970137669">
              <w:marLeft w:val="0"/>
              <w:marRight w:val="0"/>
              <w:marTop w:val="0"/>
              <w:marBottom w:val="0"/>
              <w:divBdr>
                <w:top w:val="none" w:sz="0" w:space="0" w:color="auto"/>
                <w:left w:val="none" w:sz="0" w:space="0" w:color="auto"/>
                <w:bottom w:val="none" w:sz="0" w:space="0" w:color="auto"/>
                <w:right w:val="none" w:sz="0" w:space="0" w:color="auto"/>
              </w:divBdr>
              <w:divsChild>
                <w:div w:id="660935329">
                  <w:marLeft w:val="0"/>
                  <w:marRight w:val="0"/>
                  <w:marTop w:val="0"/>
                  <w:marBottom w:val="0"/>
                  <w:divBdr>
                    <w:top w:val="none" w:sz="0" w:space="0" w:color="auto"/>
                    <w:left w:val="none" w:sz="0" w:space="0" w:color="auto"/>
                    <w:bottom w:val="none" w:sz="0" w:space="0" w:color="auto"/>
                    <w:right w:val="none" w:sz="0" w:space="0" w:color="auto"/>
                  </w:divBdr>
                </w:div>
              </w:divsChild>
            </w:div>
            <w:div w:id="816990867">
              <w:marLeft w:val="0"/>
              <w:marRight w:val="0"/>
              <w:marTop w:val="0"/>
              <w:marBottom w:val="0"/>
              <w:divBdr>
                <w:top w:val="none" w:sz="0" w:space="0" w:color="auto"/>
                <w:left w:val="none" w:sz="0" w:space="0" w:color="auto"/>
                <w:bottom w:val="none" w:sz="0" w:space="0" w:color="auto"/>
                <w:right w:val="none" w:sz="0" w:space="0" w:color="auto"/>
              </w:divBdr>
              <w:divsChild>
                <w:div w:id="1980186127">
                  <w:marLeft w:val="0"/>
                  <w:marRight w:val="0"/>
                  <w:marTop w:val="0"/>
                  <w:marBottom w:val="0"/>
                  <w:divBdr>
                    <w:top w:val="none" w:sz="0" w:space="0" w:color="auto"/>
                    <w:left w:val="none" w:sz="0" w:space="0" w:color="auto"/>
                    <w:bottom w:val="none" w:sz="0" w:space="0" w:color="auto"/>
                    <w:right w:val="none" w:sz="0" w:space="0" w:color="auto"/>
                  </w:divBdr>
                </w:div>
                <w:div w:id="1670257500">
                  <w:marLeft w:val="0"/>
                  <w:marRight w:val="0"/>
                  <w:marTop w:val="0"/>
                  <w:marBottom w:val="0"/>
                  <w:divBdr>
                    <w:top w:val="none" w:sz="0" w:space="0" w:color="auto"/>
                    <w:left w:val="none" w:sz="0" w:space="0" w:color="auto"/>
                    <w:bottom w:val="none" w:sz="0" w:space="0" w:color="auto"/>
                    <w:right w:val="none" w:sz="0" w:space="0" w:color="auto"/>
                  </w:divBdr>
                </w:div>
              </w:divsChild>
            </w:div>
            <w:div w:id="353506387">
              <w:marLeft w:val="0"/>
              <w:marRight w:val="0"/>
              <w:marTop w:val="0"/>
              <w:marBottom w:val="0"/>
              <w:divBdr>
                <w:top w:val="none" w:sz="0" w:space="0" w:color="auto"/>
                <w:left w:val="none" w:sz="0" w:space="0" w:color="auto"/>
                <w:bottom w:val="none" w:sz="0" w:space="0" w:color="auto"/>
                <w:right w:val="none" w:sz="0" w:space="0" w:color="auto"/>
              </w:divBdr>
              <w:divsChild>
                <w:div w:id="174964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79225">
          <w:marLeft w:val="0"/>
          <w:marRight w:val="0"/>
          <w:marTop w:val="0"/>
          <w:marBottom w:val="0"/>
          <w:divBdr>
            <w:top w:val="none" w:sz="0" w:space="0" w:color="auto"/>
            <w:left w:val="none" w:sz="0" w:space="0" w:color="auto"/>
            <w:bottom w:val="none" w:sz="0" w:space="0" w:color="auto"/>
            <w:right w:val="none" w:sz="0" w:space="0" w:color="auto"/>
          </w:divBdr>
          <w:divsChild>
            <w:div w:id="530537724">
              <w:marLeft w:val="0"/>
              <w:marRight w:val="0"/>
              <w:marTop w:val="0"/>
              <w:marBottom w:val="0"/>
              <w:divBdr>
                <w:top w:val="none" w:sz="0" w:space="0" w:color="auto"/>
                <w:left w:val="none" w:sz="0" w:space="0" w:color="auto"/>
                <w:bottom w:val="none" w:sz="0" w:space="0" w:color="auto"/>
                <w:right w:val="none" w:sz="0" w:space="0" w:color="auto"/>
              </w:divBdr>
              <w:divsChild>
                <w:div w:id="1455978468">
                  <w:marLeft w:val="0"/>
                  <w:marRight w:val="0"/>
                  <w:marTop w:val="0"/>
                  <w:marBottom w:val="0"/>
                  <w:divBdr>
                    <w:top w:val="none" w:sz="0" w:space="0" w:color="auto"/>
                    <w:left w:val="none" w:sz="0" w:space="0" w:color="auto"/>
                    <w:bottom w:val="none" w:sz="0" w:space="0" w:color="auto"/>
                    <w:right w:val="none" w:sz="0" w:space="0" w:color="auto"/>
                  </w:divBdr>
                </w:div>
              </w:divsChild>
            </w:div>
            <w:div w:id="180093908">
              <w:marLeft w:val="0"/>
              <w:marRight w:val="0"/>
              <w:marTop w:val="0"/>
              <w:marBottom w:val="0"/>
              <w:divBdr>
                <w:top w:val="none" w:sz="0" w:space="0" w:color="auto"/>
                <w:left w:val="none" w:sz="0" w:space="0" w:color="auto"/>
                <w:bottom w:val="none" w:sz="0" w:space="0" w:color="auto"/>
                <w:right w:val="none" w:sz="0" w:space="0" w:color="auto"/>
              </w:divBdr>
              <w:divsChild>
                <w:div w:id="809175841">
                  <w:marLeft w:val="0"/>
                  <w:marRight w:val="0"/>
                  <w:marTop w:val="0"/>
                  <w:marBottom w:val="0"/>
                  <w:divBdr>
                    <w:top w:val="none" w:sz="0" w:space="0" w:color="auto"/>
                    <w:left w:val="none" w:sz="0" w:space="0" w:color="auto"/>
                    <w:bottom w:val="none" w:sz="0" w:space="0" w:color="auto"/>
                    <w:right w:val="none" w:sz="0" w:space="0" w:color="auto"/>
                  </w:divBdr>
                  <w:divsChild>
                    <w:div w:id="101144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6276">
              <w:marLeft w:val="0"/>
              <w:marRight w:val="0"/>
              <w:marTop w:val="0"/>
              <w:marBottom w:val="0"/>
              <w:divBdr>
                <w:top w:val="none" w:sz="0" w:space="0" w:color="auto"/>
                <w:left w:val="none" w:sz="0" w:space="0" w:color="auto"/>
                <w:bottom w:val="none" w:sz="0" w:space="0" w:color="auto"/>
                <w:right w:val="none" w:sz="0" w:space="0" w:color="auto"/>
              </w:divBdr>
              <w:divsChild>
                <w:div w:id="16943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76913">
          <w:marLeft w:val="0"/>
          <w:marRight w:val="0"/>
          <w:marTop w:val="0"/>
          <w:marBottom w:val="0"/>
          <w:divBdr>
            <w:top w:val="none" w:sz="0" w:space="0" w:color="auto"/>
            <w:left w:val="none" w:sz="0" w:space="0" w:color="auto"/>
            <w:bottom w:val="none" w:sz="0" w:space="0" w:color="auto"/>
            <w:right w:val="none" w:sz="0" w:space="0" w:color="auto"/>
          </w:divBdr>
          <w:divsChild>
            <w:div w:id="952518714">
              <w:marLeft w:val="0"/>
              <w:marRight w:val="0"/>
              <w:marTop w:val="0"/>
              <w:marBottom w:val="0"/>
              <w:divBdr>
                <w:top w:val="none" w:sz="0" w:space="0" w:color="auto"/>
                <w:left w:val="none" w:sz="0" w:space="0" w:color="auto"/>
                <w:bottom w:val="none" w:sz="0" w:space="0" w:color="auto"/>
                <w:right w:val="none" w:sz="0" w:space="0" w:color="auto"/>
              </w:divBdr>
              <w:divsChild>
                <w:div w:id="1320840578">
                  <w:marLeft w:val="0"/>
                  <w:marRight w:val="0"/>
                  <w:marTop w:val="0"/>
                  <w:marBottom w:val="0"/>
                  <w:divBdr>
                    <w:top w:val="none" w:sz="0" w:space="0" w:color="auto"/>
                    <w:left w:val="none" w:sz="0" w:space="0" w:color="auto"/>
                    <w:bottom w:val="none" w:sz="0" w:space="0" w:color="auto"/>
                    <w:right w:val="none" w:sz="0" w:space="0" w:color="auto"/>
                  </w:divBdr>
                </w:div>
              </w:divsChild>
            </w:div>
            <w:div w:id="1423456400">
              <w:marLeft w:val="0"/>
              <w:marRight w:val="0"/>
              <w:marTop w:val="0"/>
              <w:marBottom w:val="0"/>
              <w:divBdr>
                <w:top w:val="none" w:sz="0" w:space="0" w:color="auto"/>
                <w:left w:val="none" w:sz="0" w:space="0" w:color="auto"/>
                <w:bottom w:val="none" w:sz="0" w:space="0" w:color="auto"/>
                <w:right w:val="none" w:sz="0" w:space="0" w:color="auto"/>
              </w:divBdr>
              <w:divsChild>
                <w:div w:id="1698971584">
                  <w:marLeft w:val="0"/>
                  <w:marRight w:val="0"/>
                  <w:marTop w:val="0"/>
                  <w:marBottom w:val="0"/>
                  <w:divBdr>
                    <w:top w:val="none" w:sz="0" w:space="0" w:color="auto"/>
                    <w:left w:val="none" w:sz="0" w:space="0" w:color="auto"/>
                    <w:bottom w:val="none" w:sz="0" w:space="0" w:color="auto"/>
                    <w:right w:val="none" w:sz="0" w:space="0" w:color="auto"/>
                  </w:divBdr>
                </w:div>
                <w:div w:id="1416632914">
                  <w:marLeft w:val="0"/>
                  <w:marRight w:val="0"/>
                  <w:marTop w:val="0"/>
                  <w:marBottom w:val="0"/>
                  <w:divBdr>
                    <w:top w:val="none" w:sz="0" w:space="0" w:color="auto"/>
                    <w:left w:val="none" w:sz="0" w:space="0" w:color="auto"/>
                    <w:bottom w:val="none" w:sz="0" w:space="0" w:color="auto"/>
                    <w:right w:val="none" w:sz="0" w:space="0" w:color="auto"/>
                  </w:divBdr>
                </w:div>
              </w:divsChild>
            </w:div>
            <w:div w:id="1817987956">
              <w:marLeft w:val="0"/>
              <w:marRight w:val="0"/>
              <w:marTop w:val="0"/>
              <w:marBottom w:val="0"/>
              <w:divBdr>
                <w:top w:val="none" w:sz="0" w:space="0" w:color="auto"/>
                <w:left w:val="none" w:sz="0" w:space="0" w:color="auto"/>
                <w:bottom w:val="none" w:sz="0" w:space="0" w:color="auto"/>
                <w:right w:val="none" w:sz="0" w:space="0" w:color="auto"/>
              </w:divBdr>
              <w:divsChild>
                <w:div w:id="326255508">
                  <w:marLeft w:val="0"/>
                  <w:marRight w:val="0"/>
                  <w:marTop w:val="0"/>
                  <w:marBottom w:val="0"/>
                  <w:divBdr>
                    <w:top w:val="none" w:sz="0" w:space="0" w:color="auto"/>
                    <w:left w:val="none" w:sz="0" w:space="0" w:color="auto"/>
                    <w:bottom w:val="none" w:sz="0" w:space="0" w:color="auto"/>
                    <w:right w:val="none" w:sz="0" w:space="0" w:color="auto"/>
                  </w:divBdr>
                </w:div>
                <w:div w:id="694426061">
                  <w:marLeft w:val="0"/>
                  <w:marRight w:val="0"/>
                  <w:marTop w:val="0"/>
                  <w:marBottom w:val="0"/>
                  <w:divBdr>
                    <w:top w:val="none" w:sz="0" w:space="0" w:color="auto"/>
                    <w:left w:val="none" w:sz="0" w:space="0" w:color="auto"/>
                    <w:bottom w:val="none" w:sz="0" w:space="0" w:color="auto"/>
                    <w:right w:val="none" w:sz="0" w:space="0" w:color="auto"/>
                  </w:divBdr>
                </w:div>
                <w:div w:id="1592465654">
                  <w:marLeft w:val="0"/>
                  <w:marRight w:val="0"/>
                  <w:marTop w:val="0"/>
                  <w:marBottom w:val="0"/>
                  <w:divBdr>
                    <w:top w:val="none" w:sz="0" w:space="0" w:color="auto"/>
                    <w:left w:val="none" w:sz="0" w:space="0" w:color="auto"/>
                    <w:bottom w:val="none" w:sz="0" w:space="0" w:color="auto"/>
                    <w:right w:val="none" w:sz="0" w:space="0" w:color="auto"/>
                  </w:divBdr>
                </w:div>
                <w:div w:id="809979549">
                  <w:marLeft w:val="0"/>
                  <w:marRight w:val="0"/>
                  <w:marTop w:val="0"/>
                  <w:marBottom w:val="0"/>
                  <w:divBdr>
                    <w:top w:val="none" w:sz="0" w:space="0" w:color="auto"/>
                    <w:left w:val="none" w:sz="0" w:space="0" w:color="auto"/>
                    <w:bottom w:val="none" w:sz="0" w:space="0" w:color="auto"/>
                    <w:right w:val="none" w:sz="0" w:space="0" w:color="auto"/>
                  </w:divBdr>
                </w:div>
              </w:divsChild>
            </w:div>
            <w:div w:id="1574004172">
              <w:marLeft w:val="0"/>
              <w:marRight w:val="0"/>
              <w:marTop w:val="0"/>
              <w:marBottom w:val="0"/>
              <w:divBdr>
                <w:top w:val="none" w:sz="0" w:space="0" w:color="auto"/>
                <w:left w:val="none" w:sz="0" w:space="0" w:color="auto"/>
                <w:bottom w:val="none" w:sz="0" w:space="0" w:color="auto"/>
                <w:right w:val="none" w:sz="0" w:space="0" w:color="auto"/>
              </w:divBdr>
              <w:divsChild>
                <w:div w:id="1165557916">
                  <w:marLeft w:val="0"/>
                  <w:marRight w:val="0"/>
                  <w:marTop w:val="0"/>
                  <w:marBottom w:val="0"/>
                  <w:divBdr>
                    <w:top w:val="none" w:sz="0" w:space="0" w:color="auto"/>
                    <w:left w:val="none" w:sz="0" w:space="0" w:color="auto"/>
                    <w:bottom w:val="none" w:sz="0" w:space="0" w:color="auto"/>
                    <w:right w:val="none" w:sz="0" w:space="0" w:color="auto"/>
                  </w:divBdr>
                </w:div>
                <w:div w:id="1510289849">
                  <w:marLeft w:val="0"/>
                  <w:marRight w:val="0"/>
                  <w:marTop w:val="0"/>
                  <w:marBottom w:val="0"/>
                  <w:divBdr>
                    <w:top w:val="none" w:sz="0" w:space="0" w:color="auto"/>
                    <w:left w:val="none" w:sz="0" w:space="0" w:color="auto"/>
                    <w:bottom w:val="none" w:sz="0" w:space="0" w:color="auto"/>
                    <w:right w:val="none" w:sz="0" w:space="0" w:color="auto"/>
                  </w:divBdr>
                </w:div>
                <w:div w:id="778254173">
                  <w:marLeft w:val="0"/>
                  <w:marRight w:val="0"/>
                  <w:marTop w:val="0"/>
                  <w:marBottom w:val="0"/>
                  <w:divBdr>
                    <w:top w:val="none" w:sz="0" w:space="0" w:color="auto"/>
                    <w:left w:val="none" w:sz="0" w:space="0" w:color="auto"/>
                    <w:bottom w:val="none" w:sz="0" w:space="0" w:color="auto"/>
                    <w:right w:val="none" w:sz="0" w:space="0" w:color="auto"/>
                  </w:divBdr>
                </w:div>
                <w:div w:id="54207473">
                  <w:marLeft w:val="0"/>
                  <w:marRight w:val="0"/>
                  <w:marTop w:val="0"/>
                  <w:marBottom w:val="0"/>
                  <w:divBdr>
                    <w:top w:val="none" w:sz="0" w:space="0" w:color="auto"/>
                    <w:left w:val="none" w:sz="0" w:space="0" w:color="auto"/>
                    <w:bottom w:val="none" w:sz="0" w:space="0" w:color="auto"/>
                    <w:right w:val="none" w:sz="0" w:space="0" w:color="auto"/>
                  </w:divBdr>
                </w:div>
              </w:divsChild>
            </w:div>
            <w:div w:id="345210556">
              <w:marLeft w:val="0"/>
              <w:marRight w:val="0"/>
              <w:marTop w:val="0"/>
              <w:marBottom w:val="0"/>
              <w:divBdr>
                <w:top w:val="none" w:sz="0" w:space="0" w:color="auto"/>
                <w:left w:val="none" w:sz="0" w:space="0" w:color="auto"/>
                <w:bottom w:val="none" w:sz="0" w:space="0" w:color="auto"/>
                <w:right w:val="none" w:sz="0" w:space="0" w:color="auto"/>
              </w:divBdr>
              <w:divsChild>
                <w:div w:id="1987005376">
                  <w:marLeft w:val="0"/>
                  <w:marRight w:val="0"/>
                  <w:marTop w:val="0"/>
                  <w:marBottom w:val="0"/>
                  <w:divBdr>
                    <w:top w:val="none" w:sz="0" w:space="0" w:color="auto"/>
                    <w:left w:val="none" w:sz="0" w:space="0" w:color="auto"/>
                    <w:bottom w:val="none" w:sz="0" w:space="0" w:color="auto"/>
                    <w:right w:val="none" w:sz="0" w:space="0" w:color="auto"/>
                  </w:divBdr>
                </w:div>
                <w:div w:id="277106140">
                  <w:marLeft w:val="0"/>
                  <w:marRight w:val="0"/>
                  <w:marTop w:val="0"/>
                  <w:marBottom w:val="0"/>
                  <w:divBdr>
                    <w:top w:val="none" w:sz="0" w:space="0" w:color="auto"/>
                    <w:left w:val="none" w:sz="0" w:space="0" w:color="auto"/>
                    <w:bottom w:val="none" w:sz="0" w:space="0" w:color="auto"/>
                    <w:right w:val="none" w:sz="0" w:space="0" w:color="auto"/>
                  </w:divBdr>
                </w:div>
              </w:divsChild>
            </w:div>
            <w:div w:id="1129518724">
              <w:marLeft w:val="0"/>
              <w:marRight w:val="0"/>
              <w:marTop w:val="0"/>
              <w:marBottom w:val="0"/>
              <w:divBdr>
                <w:top w:val="none" w:sz="0" w:space="0" w:color="auto"/>
                <w:left w:val="none" w:sz="0" w:space="0" w:color="auto"/>
                <w:bottom w:val="none" w:sz="0" w:space="0" w:color="auto"/>
                <w:right w:val="none" w:sz="0" w:space="0" w:color="auto"/>
              </w:divBdr>
              <w:divsChild>
                <w:div w:id="628516282">
                  <w:marLeft w:val="0"/>
                  <w:marRight w:val="0"/>
                  <w:marTop w:val="0"/>
                  <w:marBottom w:val="0"/>
                  <w:divBdr>
                    <w:top w:val="none" w:sz="0" w:space="0" w:color="auto"/>
                    <w:left w:val="none" w:sz="0" w:space="0" w:color="auto"/>
                    <w:bottom w:val="none" w:sz="0" w:space="0" w:color="auto"/>
                    <w:right w:val="none" w:sz="0" w:space="0" w:color="auto"/>
                  </w:divBdr>
                </w:div>
              </w:divsChild>
            </w:div>
            <w:div w:id="429817638">
              <w:marLeft w:val="0"/>
              <w:marRight w:val="0"/>
              <w:marTop w:val="0"/>
              <w:marBottom w:val="0"/>
              <w:divBdr>
                <w:top w:val="none" w:sz="0" w:space="0" w:color="auto"/>
                <w:left w:val="none" w:sz="0" w:space="0" w:color="auto"/>
                <w:bottom w:val="none" w:sz="0" w:space="0" w:color="auto"/>
                <w:right w:val="none" w:sz="0" w:space="0" w:color="auto"/>
              </w:divBdr>
              <w:divsChild>
                <w:div w:id="1334383601">
                  <w:marLeft w:val="0"/>
                  <w:marRight w:val="0"/>
                  <w:marTop w:val="0"/>
                  <w:marBottom w:val="0"/>
                  <w:divBdr>
                    <w:top w:val="none" w:sz="0" w:space="0" w:color="auto"/>
                    <w:left w:val="none" w:sz="0" w:space="0" w:color="auto"/>
                    <w:bottom w:val="none" w:sz="0" w:space="0" w:color="auto"/>
                    <w:right w:val="none" w:sz="0" w:space="0" w:color="auto"/>
                  </w:divBdr>
                </w:div>
              </w:divsChild>
            </w:div>
            <w:div w:id="966550881">
              <w:marLeft w:val="0"/>
              <w:marRight w:val="0"/>
              <w:marTop w:val="0"/>
              <w:marBottom w:val="0"/>
              <w:divBdr>
                <w:top w:val="none" w:sz="0" w:space="0" w:color="auto"/>
                <w:left w:val="none" w:sz="0" w:space="0" w:color="auto"/>
                <w:bottom w:val="none" w:sz="0" w:space="0" w:color="auto"/>
                <w:right w:val="none" w:sz="0" w:space="0" w:color="auto"/>
              </w:divBdr>
              <w:divsChild>
                <w:div w:id="16473072">
                  <w:marLeft w:val="0"/>
                  <w:marRight w:val="0"/>
                  <w:marTop w:val="0"/>
                  <w:marBottom w:val="0"/>
                  <w:divBdr>
                    <w:top w:val="none" w:sz="0" w:space="0" w:color="auto"/>
                    <w:left w:val="none" w:sz="0" w:space="0" w:color="auto"/>
                    <w:bottom w:val="none" w:sz="0" w:space="0" w:color="auto"/>
                    <w:right w:val="none" w:sz="0" w:space="0" w:color="auto"/>
                  </w:divBdr>
                </w:div>
                <w:div w:id="633604711">
                  <w:marLeft w:val="0"/>
                  <w:marRight w:val="0"/>
                  <w:marTop w:val="0"/>
                  <w:marBottom w:val="0"/>
                  <w:divBdr>
                    <w:top w:val="none" w:sz="0" w:space="0" w:color="auto"/>
                    <w:left w:val="none" w:sz="0" w:space="0" w:color="auto"/>
                    <w:bottom w:val="none" w:sz="0" w:space="0" w:color="auto"/>
                    <w:right w:val="none" w:sz="0" w:space="0" w:color="auto"/>
                  </w:divBdr>
                </w:div>
                <w:div w:id="393822731">
                  <w:marLeft w:val="0"/>
                  <w:marRight w:val="0"/>
                  <w:marTop w:val="0"/>
                  <w:marBottom w:val="0"/>
                  <w:divBdr>
                    <w:top w:val="none" w:sz="0" w:space="0" w:color="auto"/>
                    <w:left w:val="none" w:sz="0" w:space="0" w:color="auto"/>
                    <w:bottom w:val="none" w:sz="0" w:space="0" w:color="auto"/>
                    <w:right w:val="none" w:sz="0" w:space="0" w:color="auto"/>
                  </w:divBdr>
                </w:div>
                <w:div w:id="795297471">
                  <w:marLeft w:val="0"/>
                  <w:marRight w:val="0"/>
                  <w:marTop w:val="0"/>
                  <w:marBottom w:val="0"/>
                  <w:divBdr>
                    <w:top w:val="none" w:sz="0" w:space="0" w:color="auto"/>
                    <w:left w:val="none" w:sz="0" w:space="0" w:color="auto"/>
                    <w:bottom w:val="none" w:sz="0" w:space="0" w:color="auto"/>
                    <w:right w:val="none" w:sz="0" w:space="0" w:color="auto"/>
                  </w:divBdr>
                </w:div>
              </w:divsChild>
            </w:div>
            <w:div w:id="33581508">
              <w:marLeft w:val="0"/>
              <w:marRight w:val="0"/>
              <w:marTop w:val="0"/>
              <w:marBottom w:val="0"/>
              <w:divBdr>
                <w:top w:val="none" w:sz="0" w:space="0" w:color="auto"/>
                <w:left w:val="none" w:sz="0" w:space="0" w:color="auto"/>
                <w:bottom w:val="none" w:sz="0" w:space="0" w:color="auto"/>
                <w:right w:val="none" w:sz="0" w:space="0" w:color="auto"/>
              </w:divBdr>
              <w:divsChild>
                <w:div w:id="1442722865">
                  <w:marLeft w:val="0"/>
                  <w:marRight w:val="0"/>
                  <w:marTop w:val="0"/>
                  <w:marBottom w:val="0"/>
                  <w:divBdr>
                    <w:top w:val="none" w:sz="0" w:space="0" w:color="auto"/>
                    <w:left w:val="none" w:sz="0" w:space="0" w:color="auto"/>
                    <w:bottom w:val="none" w:sz="0" w:space="0" w:color="auto"/>
                    <w:right w:val="none" w:sz="0" w:space="0" w:color="auto"/>
                  </w:divBdr>
                </w:div>
                <w:div w:id="1547183226">
                  <w:marLeft w:val="0"/>
                  <w:marRight w:val="0"/>
                  <w:marTop w:val="0"/>
                  <w:marBottom w:val="0"/>
                  <w:divBdr>
                    <w:top w:val="none" w:sz="0" w:space="0" w:color="auto"/>
                    <w:left w:val="none" w:sz="0" w:space="0" w:color="auto"/>
                    <w:bottom w:val="none" w:sz="0" w:space="0" w:color="auto"/>
                    <w:right w:val="none" w:sz="0" w:space="0" w:color="auto"/>
                  </w:divBdr>
                </w:div>
              </w:divsChild>
            </w:div>
            <w:div w:id="228003397">
              <w:marLeft w:val="0"/>
              <w:marRight w:val="0"/>
              <w:marTop w:val="0"/>
              <w:marBottom w:val="0"/>
              <w:divBdr>
                <w:top w:val="none" w:sz="0" w:space="0" w:color="auto"/>
                <w:left w:val="none" w:sz="0" w:space="0" w:color="auto"/>
                <w:bottom w:val="none" w:sz="0" w:space="0" w:color="auto"/>
                <w:right w:val="none" w:sz="0" w:space="0" w:color="auto"/>
              </w:divBdr>
              <w:divsChild>
                <w:div w:id="1005471612">
                  <w:marLeft w:val="0"/>
                  <w:marRight w:val="0"/>
                  <w:marTop w:val="0"/>
                  <w:marBottom w:val="0"/>
                  <w:divBdr>
                    <w:top w:val="none" w:sz="0" w:space="0" w:color="auto"/>
                    <w:left w:val="none" w:sz="0" w:space="0" w:color="auto"/>
                    <w:bottom w:val="none" w:sz="0" w:space="0" w:color="auto"/>
                    <w:right w:val="none" w:sz="0" w:space="0" w:color="auto"/>
                  </w:divBdr>
                </w:div>
                <w:div w:id="1786852129">
                  <w:marLeft w:val="0"/>
                  <w:marRight w:val="0"/>
                  <w:marTop w:val="0"/>
                  <w:marBottom w:val="0"/>
                  <w:divBdr>
                    <w:top w:val="none" w:sz="0" w:space="0" w:color="auto"/>
                    <w:left w:val="none" w:sz="0" w:space="0" w:color="auto"/>
                    <w:bottom w:val="none" w:sz="0" w:space="0" w:color="auto"/>
                    <w:right w:val="none" w:sz="0" w:space="0" w:color="auto"/>
                  </w:divBdr>
                </w:div>
              </w:divsChild>
            </w:div>
            <w:div w:id="1790122012">
              <w:marLeft w:val="0"/>
              <w:marRight w:val="0"/>
              <w:marTop w:val="0"/>
              <w:marBottom w:val="0"/>
              <w:divBdr>
                <w:top w:val="none" w:sz="0" w:space="0" w:color="auto"/>
                <w:left w:val="none" w:sz="0" w:space="0" w:color="auto"/>
                <w:bottom w:val="none" w:sz="0" w:space="0" w:color="auto"/>
                <w:right w:val="none" w:sz="0" w:space="0" w:color="auto"/>
              </w:divBdr>
              <w:divsChild>
                <w:div w:id="417747836">
                  <w:marLeft w:val="0"/>
                  <w:marRight w:val="0"/>
                  <w:marTop w:val="0"/>
                  <w:marBottom w:val="0"/>
                  <w:divBdr>
                    <w:top w:val="none" w:sz="0" w:space="0" w:color="auto"/>
                    <w:left w:val="none" w:sz="0" w:space="0" w:color="auto"/>
                    <w:bottom w:val="none" w:sz="0" w:space="0" w:color="auto"/>
                    <w:right w:val="none" w:sz="0" w:space="0" w:color="auto"/>
                  </w:divBdr>
                  <w:divsChild>
                    <w:div w:id="11364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4863">
              <w:marLeft w:val="0"/>
              <w:marRight w:val="0"/>
              <w:marTop w:val="0"/>
              <w:marBottom w:val="0"/>
              <w:divBdr>
                <w:top w:val="none" w:sz="0" w:space="0" w:color="auto"/>
                <w:left w:val="none" w:sz="0" w:space="0" w:color="auto"/>
                <w:bottom w:val="none" w:sz="0" w:space="0" w:color="auto"/>
                <w:right w:val="none" w:sz="0" w:space="0" w:color="auto"/>
              </w:divBdr>
              <w:divsChild>
                <w:div w:id="18354851">
                  <w:marLeft w:val="0"/>
                  <w:marRight w:val="0"/>
                  <w:marTop w:val="0"/>
                  <w:marBottom w:val="0"/>
                  <w:divBdr>
                    <w:top w:val="none" w:sz="0" w:space="0" w:color="auto"/>
                    <w:left w:val="none" w:sz="0" w:space="0" w:color="auto"/>
                    <w:bottom w:val="none" w:sz="0" w:space="0" w:color="auto"/>
                    <w:right w:val="none" w:sz="0" w:space="0" w:color="auto"/>
                  </w:divBdr>
                </w:div>
              </w:divsChild>
            </w:div>
            <w:div w:id="1191409419">
              <w:marLeft w:val="0"/>
              <w:marRight w:val="0"/>
              <w:marTop w:val="0"/>
              <w:marBottom w:val="0"/>
              <w:divBdr>
                <w:top w:val="none" w:sz="0" w:space="0" w:color="auto"/>
                <w:left w:val="none" w:sz="0" w:space="0" w:color="auto"/>
                <w:bottom w:val="none" w:sz="0" w:space="0" w:color="auto"/>
                <w:right w:val="none" w:sz="0" w:space="0" w:color="auto"/>
              </w:divBdr>
              <w:divsChild>
                <w:div w:id="41515115">
                  <w:marLeft w:val="0"/>
                  <w:marRight w:val="0"/>
                  <w:marTop w:val="0"/>
                  <w:marBottom w:val="0"/>
                  <w:divBdr>
                    <w:top w:val="none" w:sz="0" w:space="0" w:color="auto"/>
                    <w:left w:val="none" w:sz="0" w:space="0" w:color="auto"/>
                    <w:bottom w:val="none" w:sz="0" w:space="0" w:color="auto"/>
                    <w:right w:val="none" w:sz="0" w:space="0" w:color="auto"/>
                  </w:divBdr>
                </w:div>
              </w:divsChild>
            </w:div>
            <w:div w:id="1010184524">
              <w:marLeft w:val="0"/>
              <w:marRight w:val="0"/>
              <w:marTop w:val="0"/>
              <w:marBottom w:val="0"/>
              <w:divBdr>
                <w:top w:val="none" w:sz="0" w:space="0" w:color="auto"/>
                <w:left w:val="none" w:sz="0" w:space="0" w:color="auto"/>
                <w:bottom w:val="none" w:sz="0" w:space="0" w:color="auto"/>
                <w:right w:val="none" w:sz="0" w:space="0" w:color="auto"/>
              </w:divBdr>
              <w:divsChild>
                <w:div w:id="340358914">
                  <w:marLeft w:val="0"/>
                  <w:marRight w:val="0"/>
                  <w:marTop w:val="0"/>
                  <w:marBottom w:val="0"/>
                  <w:divBdr>
                    <w:top w:val="none" w:sz="0" w:space="0" w:color="auto"/>
                    <w:left w:val="none" w:sz="0" w:space="0" w:color="auto"/>
                    <w:bottom w:val="none" w:sz="0" w:space="0" w:color="auto"/>
                    <w:right w:val="none" w:sz="0" w:space="0" w:color="auto"/>
                  </w:divBdr>
                </w:div>
              </w:divsChild>
            </w:div>
            <w:div w:id="718477926">
              <w:marLeft w:val="0"/>
              <w:marRight w:val="0"/>
              <w:marTop w:val="0"/>
              <w:marBottom w:val="0"/>
              <w:divBdr>
                <w:top w:val="none" w:sz="0" w:space="0" w:color="auto"/>
                <w:left w:val="none" w:sz="0" w:space="0" w:color="auto"/>
                <w:bottom w:val="none" w:sz="0" w:space="0" w:color="auto"/>
                <w:right w:val="none" w:sz="0" w:space="0" w:color="auto"/>
              </w:divBdr>
              <w:divsChild>
                <w:div w:id="95086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78288">
          <w:marLeft w:val="0"/>
          <w:marRight w:val="0"/>
          <w:marTop w:val="0"/>
          <w:marBottom w:val="0"/>
          <w:divBdr>
            <w:top w:val="none" w:sz="0" w:space="0" w:color="auto"/>
            <w:left w:val="none" w:sz="0" w:space="0" w:color="auto"/>
            <w:bottom w:val="none" w:sz="0" w:space="0" w:color="auto"/>
            <w:right w:val="none" w:sz="0" w:space="0" w:color="auto"/>
          </w:divBdr>
          <w:divsChild>
            <w:div w:id="2095974867">
              <w:marLeft w:val="0"/>
              <w:marRight w:val="0"/>
              <w:marTop w:val="0"/>
              <w:marBottom w:val="0"/>
              <w:divBdr>
                <w:top w:val="none" w:sz="0" w:space="0" w:color="auto"/>
                <w:left w:val="none" w:sz="0" w:space="0" w:color="auto"/>
                <w:bottom w:val="none" w:sz="0" w:space="0" w:color="auto"/>
                <w:right w:val="none" w:sz="0" w:space="0" w:color="auto"/>
              </w:divBdr>
              <w:divsChild>
                <w:div w:id="324751079">
                  <w:marLeft w:val="0"/>
                  <w:marRight w:val="0"/>
                  <w:marTop w:val="0"/>
                  <w:marBottom w:val="0"/>
                  <w:divBdr>
                    <w:top w:val="none" w:sz="0" w:space="0" w:color="auto"/>
                    <w:left w:val="none" w:sz="0" w:space="0" w:color="auto"/>
                    <w:bottom w:val="none" w:sz="0" w:space="0" w:color="auto"/>
                    <w:right w:val="none" w:sz="0" w:space="0" w:color="auto"/>
                  </w:divBdr>
                  <w:divsChild>
                    <w:div w:id="51582621">
                      <w:marLeft w:val="0"/>
                      <w:marRight w:val="0"/>
                      <w:marTop w:val="0"/>
                      <w:marBottom w:val="0"/>
                      <w:divBdr>
                        <w:top w:val="none" w:sz="0" w:space="0" w:color="auto"/>
                        <w:left w:val="none" w:sz="0" w:space="0" w:color="auto"/>
                        <w:bottom w:val="none" w:sz="0" w:space="0" w:color="auto"/>
                        <w:right w:val="none" w:sz="0" w:space="0" w:color="auto"/>
                      </w:divBdr>
                    </w:div>
                  </w:divsChild>
                </w:div>
                <w:div w:id="551157791">
                  <w:marLeft w:val="0"/>
                  <w:marRight w:val="0"/>
                  <w:marTop w:val="0"/>
                  <w:marBottom w:val="0"/>
                  <w:divBdr>
                    <w:top w:val="none" w:sz="0" w:space="0" w:color="auto"/>
                    <w:left w:val="none" w:sz="0" w:space="0" w:color="auto"/>
                    <w:bottom w:val="none" w:sz="0" w:space="0" w:color="auto"/>
                    <w:right w:val="none" w:sz="0" w:space="0" w:color="auto"/>
                  </w:divBdr>
                  <w:divsChild>
                    <w:div w:id="551116037">
                      <w:marLeft w:val="0"/>
                      <w:marRight w:val="0"/>
                      <w:marTop w:val="0"/>
                      <w:marBottom w:val="0"/>
                      <w:divBdr>
                        <w:top w:val="none" w:sz="0" w:space="0" w:color="auto"/>
                        <w:left w:val="none" w:sz="0" w:space="0" w:color="auto"/>
                        <w:bottom w:val="none" w:sz="0" w:space="0" w:color="auto"/>
                        <w:right w:val="none" w:sz="0" w:space="0" w:color="auto"/>
                      </w:divBdr>
                    </w:div>
                  </w:divsChild>
                </w:div>
                <w:div w:id="1535920432">
                  <w:marLeft w:val="0"/>
                  <w:marRight w:val="0"/>
                  <w:marTop w:val="0"/>
                  <w:marBottom w:val="0"/>
                  <w:divBdr>
                    <w:top w:val="none" w:sz="0" w:space="0" w:color="auto"/>
                    <w:left w:val="none" w:sz="0" w:space="0" w:color="auto"/>
                    <w:bottom w:val="none" w:sz="0" w:space="0" w:color="auto"/>
                    <w:right w:val="none" w:sz="0" w:space="0" w:color="auto"/>
                  </w:divBdr>
                  <w:divsChild>
                    <w:div w:id="542985881">
                      <w:marLeft w:val="0"/>
                      <w:marRight w:val="0"/>
                      <w:marTop w:val="0"/>
                      <w:marBottom w:val="0"/>
                      <w:divBdr>
                        <w:top w:val="none" w:sz="0" w:space="0" w:color="auto"/>
                        <w:left w:val="none" w:sz="0" w:space="0" w:color="auto"/>
                        <w:bottom w:val="none" w:sz="0" w:space="0" w:color="auto"/>
                        <w:right w:val="none" w:sz="0" w:space="0" w:color="auto"/>
                      </w:divBdr>
                    </w:div>
                  </w:divsChild>
                </w:div>
                <w:div w:id="1627470462">
                  <w:marLeft w:val="0"/>
                  <w:marRight w:val="0"/>
                  <w:marTop w:val="0"/>
                  <w:marBottom w:val="0"/>
                  <w:divBdr>
                    <w:top w:val="none" w:sz="0" w:space="0" w:color="auto"/>
                    <w:left w:val="none" w:sz="0" w:space="0" w:color="auto"/>
                    <w:bottom w:val="none" w:sz="0" w:space="0" w:color="auto"/>
                    <w:right w:val="none" w:sz="0" w:space="0" w:color="auto"/>
                  </w:divBdr>
                  <w:divsChild>
                    <w:div w:id="1538930684">
                      <w:marLeft w:val="0"/>
                      <w:marRight w:val="0"/>
                      <w:marTop w:val="0"/>
                      <w:marBottom w:val="0"/>
                      <w:divBdr>
                        <w:top w:val="none" w:sz="0" w:space="0" w:color="auto"/>
                        <w:left w:val="none" w:sz="0" w:space="0" w:color="auto"/>
                        <w:bottom w:val="none" w:sz="0" w:space="0" w:color="auto"/>
                        <w:right w:val="none" w:sz="0" w:space="0" w:color="auto"/>
                      </w:divBdr>
                    </w:div>
                  </w:divsChild>
                </w:div>
                <w:div w:id="1093666063">
                  <w:marLeft w:val="0"/>
                  <w:marRight w:val="0"/>
                  <w:marTop w:val="0"/>
                  <w:marBottom w:val="0"/>
                  <w:divBdr>
                    <w:top w:val="none" w:sz="0" w:space="0" w:color="auto"/>
                    <w:left w:val="none" w:sz="0" w:space="0" w:color="auto"/>
                    <w:bottom w:val="none" w:sz="0" w:space="0" w:color="auto"/>
                    <w:right w:val="none" w:sz="0" w:space="0" w:color="auto"/>
                  </w:divBdr>
                  <w:divsChild>
                    <w:div w:id="38165469">
                      <w:marLeft w:val="0"/>
                      <w:marRight w:val="0"/>
                      <w:marTop w:val="0"/>
                      <w:marBottom w:val="0"/>
                      <w:divBdr>
                        <w:top w:val="none" w:sz="0" w:space="0" w:color="auto"/>
                        <w:left w:val="none" w:sz="0" w:space="0" w:color="auto"/>
                        <w:bottom w:val="none" w:sz="0" w:space="0" w:color="auto"/>
                        <w:right w:val="none" w:sz="0" w:space="0" w:color="auto"/>
                      </w:divBdr>
                    </w:div>
                  </w:divsChild>
                </w:div>
                <w:div w:id="1123110360">
                  <w:marLeft w:val="0"/>
                  <w:marRight w:val="0"/>
                  <w:marTop w:val="0"/>
                  <w:marBottom w:val="0"/>
                  <w:divBdr>
                    <w:top w:val="none" w:sz="0" w:space="0" w:color="auto"/>
                    <w:left w:val="none" w:sz="0" w:space="0" w:color="auto"/>
                    <w:bottom w:val="none" w:sz="0" w:space="0" w:color="auto"/>
                    <w:right w:val="none" w:sz="0" w:space="0" w:color="auto"/>
                  </w:divBdr>
                  <w:divsChild>
                    <w:div w:id="590626789">
                      <w:marLeft w:val="0"/>
                      <w:marRight w:val="0"/>
                      <w:marTop w:val="0"/>
                      <w:marBottom w:val="0"/>
                      <w:divBdr>
                        <w:top w:val="none" w:sz="0" w:space="0" w:color="auto"/>
                        <w:left w:val="none" w:sz="0" w:space="0" w:color="auto"/>
                        <w:bottom w:val="none" w:sz="0" w:space="0" w:color="auto"/>
                        <w:right w:val="none" w:sz="0" w:space="0" w:color="auto"/>
                      </w:divBdr>
                    </w:div>
                  </w:divsChild>
                </w:div>
                <w:div w:id="855664">
                  <w:marLeft w:val="0"/>
                  <w:marRight w:val="0"/>
                  <w:marTop w:val="0"/>
                  <w:marBottom w:val="0"/>
                  <w:divBdr>
                    <w:top w:val="none" w:sz="0" w:space="0" w:color="auto"/>
                    <w:left w:val="none" w:sz="0" w:space="0" w:color="auto"/>
                    <w:bottom w:val="none" w:sz="0" w:space="0" w:color="auto"/>
                    <w:right w:val="none" w:sz="0" w:space="0" w:color="auto"/>
                  </w:divBdr>
                  <w:divsChild>
                    <w:div w:id="1870753613">
                      <w:marLeft w:val="0"/>
                      <w:marRight w:val="0"/>
                      <w:marTop w:val="0"/>
                      <w:marBottom w:val="0"/>
                      <w:divBdr>
                        <w:top w:val="none" w:sz="0" w:space="0" w:color="auto"/>
                        <w:left w:val="none" w:sz="0" w:space="0" w:color="auto"/>
                        <w:bottom w:val="none" w:sz="0" w:space="0" w:color="auto"/>
                        <w:right w:val="none" w:sz="0" w:space="0" w:color="auto"/>
                      </w:divBdr>
                    </w:div>
                  </w:divsChild>
                </w:div>
                <w:div w:id="1641810964">
                  <w:marLeft w:val="0"/>
                  <w:marRight w:val="0"/>
                  <w:marTop w:val="0"/>
                  <w:marBottom w:val="0"/>
                  <w:divBdr>
                    <w:top w:val="none" w:sz="0" w:space="0" w:color="auto"/>
                    <w:left w:val="none" w:sz="0" w:space="0" w:color="auto"/>
                    <w:bottom w:val="none" w:sz="0" w:space="0" w:color="auto"/>
                    <w:right w:val="none" w:sz="0" w:space="0" w:color="auto"/>
                  </w:divBdr>
                  <w:divsChild>
                    <w:div w:id="1664550892">
                      <w:marLeft w:val="0"/>
                      <w:marRight w:val="0"/>
                      <w:marTop w:val="0"/>
                      <w:marBottom w:val="0"/>
                      <w:divBdr>
                        <w:top w:val="none" w:sz="0" w:space="0" w:color="auto"/>
                        <w:left w:val="none" w:sz="0" w:space="0" w:color="auto"/>
                        <w:bottom w:val="none" w:sz="0" w:space="0" w:color="auto"/>
                        <w:right w:val="none" w:sz="0" w:space="0" w:color="auto"/>
                      </w:divBdr>
                    </w:div>
                  </w:divsChild>
                </w:div>
                <w:div w:id="1753619480">
                  <w:marLeft w:val="0"/>
                  <w:marRight w:val="0"/>
                  <w:marTop w:val="0"/>
                  <w:marBottom w:val="0"/>
                  <w:divBdr>
                    <w:top w:val="none" w:sz="0" w:space="0" w:color="auto"/>
                    <w:left w:val="none" w:sz="0" w:space="0" w:color="auto"/>
                    <w:bottom w:val="none" w:sz="0" w:space="0" w:color="auto"/>
                    <w:right w:val="none" w:sz="0" w:space="0" w:color="auto"/>
                  </w:divBdr>
                  <w:divsChild>
                    <w:div w:id="1456018810">
                      <w:marLeft w:val="0"/>
                      <w:marRight w:val="0"/>
                      <w:marTop w:val="0"/>
                      <w:marBottom w:val="0"/>
                      <w:divBdr>
                        <w:top w:val="none" w:sz="0" w:space="0" w:color="auto"/>
                        <w:left w:val="none" w:sz="0" w:space="0" w:color="auto"/>
                        <w:bottom w:val="none" w:sz="0" w:space="0" w:color="auto"/>
                        <w:right w:val="none" w:sz="0" w:space="0" w:color="auto"/>
                      </w:divBdr>
                    </w:div>
                  </w:divsChild>
                </w:div>
                <w:div w:id="1998225227">
                  <w:marLeft w:val="0"/>
                  <w:marRight w:val="0"/>
                  <w:marTop w:val="0"/>
                  <w:marBottom w:val="0"/>
                  <w:divBdr>
                    <w:top w:val="none" w:sz="0" w:space="0" w:color="auto"/>
                    <w:left w:val="none" w:sz="0" w:space="0" w:color="auto"/>
                    <w:bottom w:val="none" w:sz="0" w:space="0" w:color="auto"/>
                    <w:right w:val="none" w:sz="0" w:space="0" w:color="auto"/>
                  </w:divBdr>
                  <w:divsChild>
                    <w:div w:id="1669404670">
                      <w:marLeft w:val="0"/>
                      <w:marRight w:val="0"/>
                      <w:marTop w:val="0"/>
                      <w:marBottom w:val="0"/>
                      <w:divBdr>
                        <w:top w:val="none" w:sz="0" w:space="0" w:color="auto"/>
                        <w:left w:val="none" w:sz="0" w:space="0" w:color="auto"/>
                        <w:bottom w:val="none" w:sz="0" w:space="0" w:color="auto"/>
                        <w:right w:val="none" w:sz="0" w:space="0" w:color="auto"/>
                      </w:divBdr>
                    </w:div>
                  </w:divsChild>
                </w:div>
                <w:div w:id="1812752863">
                  <w:marLeft w:val="0"/>
                  <w:marRight w:val="0"/>
                  <w:marTop w:val="0"/>
                  <w:marBottom w:val="0"/>
                  <w:divBdr>
                    <w:top w:val="none" w:sz="0" w:space="0" w:color="auto"/>
                    <w:left w:val="none" w:sz="0" w:space="0" w:color="auto"/>
                    <w:bottom w:val="none" w:sz="0" w:space="0" w:color="auto"/>
                    <w:right w:val="none" w:sz="0" w:space="0" w:color="auto"/>
                  </w:divBdr>
                  <w:divsChild>
                    <w:div w:id="414281245">
                      <w:marLeft w:val="0"/>
                      <w:marRight w:val="0"/>
                      <w:marTop w:val="0"/>
                      <w:marBottom w:val="0"/>
                      <w:divBdr>
                        <w:top w:val="none" w:sz="0" w:space="0" w:color="auto"/>
                        <w:left w:val="none" w:sz="0" w:space="0" w:color="auto"/>
                        <w:bottom w:val="none" w:sz="0" w:space="0" w:color="auto"/>
                        <w:right w:val="none" w:sz="0" w:space="0" w:color="auto"/>
                      </w:divBdr>
                    </w:div>
                  </w:divsChild>
                </w:div>
                <w:div w:id="1917401224">
                  <w:marLeft w:val="0"/>
                  <w:marRight w:val="0"/>
                  <w:marTop w:val="0"/>
                  <w:marBottom w:val="0"/>
                  <w:divBdr>
                    <w:top w:val="none" w:sz="0" w:space="0" w:color="auto"/>
                    <w:left w:val="none" w:sz="0" w:space="0" w:color="auto"/>
                    <w:bottom w:val="none" w:sz="0" w:space="0" w:color="auto"/>
                    <w:right w:val="none" w:sz="0" w:space="0" w:color="auto"/>
                  </w:divBdr>
                  <w:divsChild>
                    <w:div w:id="1167288781">
                      <w:marLeft w:val="0"/>
                      <w:marRight w:val="0"/>
                      <w:marTop w:val="0"/>
                      <w:marBottom w:val="0"/>
                      <w:divBdr>
                        <w:top w:val="none" w:sz="0" w:space="0" w:color="auto"/>
                        <w:left w:val="none" w:sz="0" w:space="0" w:color="auto"/>
                        <w:bottom w:val="none" w:sz="0" w:space="0" w:color="auto"/>
                        <w:right w:val="none" w:sz="0" w:space="0" w:color="auto"/>
                      </w:divBdr>
                    </w:div>
                  </w:divsChild>
                </w:div>
                <w:div w:id="1614552258">
                  <w:marLeft w:val="0"/>
                  <w:marRight w:val="0"/>
                  <w:marTop w:val="0"/>
                  <w:marBottom w:val="0"/>
                  <w:divBdr>
                    <w:top w:val="none" w:sz="0" w:space="0" w:color="auto"/>
                    <w:left w:val="none" w:sz="0" w:space="0" w:color="auto"/>
                    <w:bottom w:val="none" w:sz="0" w:space="0" w:color="auto"/>
                    <w:right w:val="none" w:sz="0" w:space="0" w:color="auto"/>
                  </w:divBdr>
                  <w:divsChild>
                    <w:div w:id="1265502985">
                      <w:marLeft w:val="0"/>
                      <w:marRight w:val="0"/>
                      <w:marTop w:val="0"/>
                      <w:marBottom w:val="0"/>
                      <w:divBdr>
                        <w:top w:val="none" w:sz="0" w:space="0" w:color="auto"/>
                        <w:left w:val="none" w:sz="0" w:space="0" w:color="auto"/>
                        <w:bottom w:val="none" w:sz="0" w:space="0" w:color="auto"/>
                        <w:right w:val="none" w:sz="0" w:space="0" w:color="auto"/>
                      </w:divBdr>
                    </w:div>
                  </w:divsChild>
                </w:div>
                <w:div w:id="1907954036">
                  <w:marLeft w:val="0"/>
                  <w:marRight w:val="0"/>
                  <w:marTop w:val="0"/>
                  <w:marBottom w:val="0"/>
                  <w:divBdr>
                    <w:top w:val="none" w:sz="0" w:space="0" w:color="auto"/>
                    <w:left w:val="none" w:sz="0" w:space="0" w:color="auto"/>
                    <w:bottom w:val="none" w:sz="0" w:space="0" w:color="auto"/>
                    <w:right w:val="none" w:sz="0" w:space="0" w:color="auto"/>
                  </w:divBdr>
                  <w:divsChild>
                    <w:div w:id="1154687301">
                      <w:marLeft w:val="0"/>
                      <w:marRight w:val="0"/>
                      <w:marTop w:val="0"/>
                      <w:marBottom w:val="0"/>
                      <w:divBdr>
                        <w:top w:val="none" w:sz="0" w:space="0" w:color="auto"/>
                        <w:left w:val="none" w:sz="0" w:space="0" w:color="auto"/>
                        <w:bottom w:val="none" w:sz="0" w:space="0" w:color="auto"/>
                        <w:right w:val="none" w:sz="0" w:space="0" w:color="auto"/>
                      </w:divBdr>
                    </w:div>
                  </w:divsChild>
                </w:div>
                <w:div w:id="1975257061">
                  <w:marLeft w:val="0"/>
                  <w:marRight w:val="0"/>
                  <w:marTop w:val="0"/>
                  <w:marBottom w:val="0"/>
                  <w:divBdr>
                    <w:top w:val="none" w:sz="0" w:space="0" w:color="auto"/>
                    <w:left w:val="none" w:sz="0" w:space="0" w:color="auto"/>
                    <w:bottom w:val="none" w:sz="0" w:space="0" w:color="auto"/>
                    <w:right w:val="none" w:sz="0" w:space="0" w:color="auto"/>
                  </w:divBdr>
                  <w:divsChild>
                    <w:div w:id="679312032">
                      <w:marLeft w:val="0"/>
                      <w:marRight w:val="0"/>
                      <w:marTop w:val="0"/>
                      <w:marBottom w:val="0"/>
                      <w:divBdr>
                        <w:top w:val="none" w:sz="0" w:space="0" w:color="auto"/>
                        <w:left w:val="none" w:sz="0" w:space="0" w:color="auto"/>
                        <w:bottom w:val="none" w:sz="0" w:space="0" w:color="auto"/>
                        <w:right w:val="none" w:sz="0" w:space="0" w:color="auto"/>
                      </w:divBdr>
                    </w:div>
                  </w:divsChild>
                </w:div>
                <w:div w:id="1154907741">
                  <w:marLeft w:val="0"/>
                  <w:marRight w:val="0"/>
                  <w:marTop w:val="0"/>
                  <w:marBottom w:val="0"/>
                  <w:divBdr>
                    <w:top w:val="none" w:sz="0" w:space="0" w:color="auto"/>
                    <w:left w:val="none" w:sz="0" w:space="0" w:color="auto"/>
                    <w:bottom w:val="none" w:sz="0" w:space="0" w:color="auto"/>
                    <w:right w:val="none" w:sz="0" w:space="0" w:color="auto"/>
                  </w:divBdr>
                  <w:divsChild>
                    <w:div w:id="1498304286">
                      <w:marLeft w:val="0"/>
                      <w:marRight w:val="0"/>
                      <w:marTop w:val="0"/>
                      <w:marBottom w:val="0"/>
                      <w:divBdr>
                        <w:top w:val="none" w:sz="0" w:space="0" w:color="auto"/>
                        <w:left w:val="none" w:sz="0" w:space="0" w:color="auto"/>
                        <w:bottom w:val="none" w:sz="0" w:space="0" w:color="auto"/>
                        <w:right w:val="none" w:sz="0" w:space="0" w:color="auto"/>
                      </w:divBdr>
                    </w:div>
                  </w:divsChild>
                </w:div>
                <w:div w:id="1319764668">
                  <w:marLeft w:val="0"/>
                  <w:marRight w:val="0"/>
                  <w:marTop w:val="0"/>
                  <w:marBottom w:val="0"/>
                  <w:divBdr>
                    <w:top w:val="none" w:sz="0" w:space="0" w:color="auto"/>
                    <w:left w:val="none" w:sz="0" w:space="0" w:color="auto"/>
                    <w:bottom w:val="none" w:sz="0" w:space="0" w:color="auto"/>
                    <w:right w:val="none" w:sz="0" w:space="0" w:color="auto"/>
                  </w:divBdr>
                  <w:divsChild>
                    <w:div w:id="1468623361">
                      <w:marLeft w:val="0"/>
                      <w:marRight w:val="0"/>
                      <w:marTop w:val="0"/>
                      <w:marBottom w:val="0"/>
                      <w:divBdr>
                        <w:top w:val="none" w:sz="0" w:space="0" w:color="auto"/>
                        <w:left w:val="none" w:sz="0" w:space="0" w:color="auto"/>
                        <w:bottom w:val="none" w:sz="0" w:space="0" w:color="auto"/>
                        <w:right w:val="none" w:sz="0" w:space="0" w:color="auto"/>
                      </w:divBdr>
                    </w:div>
                  </w:divsChild>
                </w:div>
                <w:div w:id="945190387">
                  <w:marLeft w:val="0"/>
                  <w:marRight w:val="0"/>
                  <w:marTop w:val="0"/>
                  <w:marBottom w:val="0"/>
                  <w:divBdr>
                    <w:top w:val="none" w:sz="0" w:space="0" w:color="auto"/>
                    <w:left w:val="none" w:sz="0" w:space="0" w:color="auto"/>
                    <w:bottom w:val="none" w:sz="0" w:space="0" w:color="auto"/>
                    <w:right w:val="none" w:sz="0" w:space="0" w:color="auto"/>
                  </w:divBdr>
                  <w:divsChild>
                    <w:div w:id="1877160665">
                      <w:marLeft w:val="0"/>
                      <w:marRight w:val="0"/>
                      <w:marTop w:val="0"/>
                      <w:marBottom w:val="0"/>
                      <w:divBdr>
                        <w:top w:val="none" w:sz="0" w:space="0" w:color="auto"/>
                        <w:left w:val="none" w:sz="0" w:space="0" w:color="auto"/>
                        <w:bottom w:val="none" w:sz="0" w:space="0" w:color="auto"/>
                        <w:right w:val="none" w:sz="0" w:space="0" w:color="auto"/>
                      </w:divBdr>
                    </w:div>
                  </w:divsChild>
                </w:div>
                <w:div w:id="756439805">
                  <w:marLeft w:val="0"/>
                  <w:marRight w:val="0"/>
                  <w:marTop w:val="0"/>
                  <w:marBottom w:val="0"/>
                  <w:divBdr>
                    <w:top w:val="none" w:sz="0" w:space="0" w:color="auto"/>
                    <w:left w:val="none" w:sz="0" w:space="0" w:color="auto"/>
                    <w:bottom w:val="none" w:sz="0" w:space="0" w:color="auto"/>
                    <w:right w:val="none" w:sz="0" w:space="0" w:color="auto"/>
                  </w:divBdr>
                  <w:divsChild>
                    <w:div w:id="337512990">
                      <w:marLeft w:val="0"/>
                      <w:marRight w:val="0"/>
                      <w:marTop w:val="0"/>
                      <w:marBottom w:val="0"/>
                      <w:divBdr>
                        <w:top w:val="none" w:sz="0" w:space="0" w:color="auto"/>
                        <w:left w:val="none" w:sz="0" w:space="0" w:color="auto"/>
                        <w:bottom w:val="none" w:sz="0" w:space="0" w:color="auto"/>
                        <w:right w:val="none" w:sz="0" w:space="0" w:color="auto"/>
                      </w:divBdr>
                    </w:div>
                  </w:divsChild>
                </w:div>
                <w:div w:id="2126458230">
                  <w:marLeft w:val="0"/>
                  <w:marRight w:val="0"/>
                  <w:marTop w:val="0"/>
                  <w:marBottom w:val="0"/>
                  <w:divBdr>
                    <w:top w:val="none" w:sz="0" w:space="0" w:color="auto"/>
                    <w:left w:val="none" w:sz="0" w:space="0" w:color="auto"/>
                    <w:bottom w:val="none" w:sz="0" w:space="0" w:color="auto"/>
                    <w:right w:val="none" w:sz="0" w:space="0" w:color="auto"/>
                  </w:divBdr>
                  <w:divsChild>
                    <w:div w:id="1364600124">
                      <w:marLeft w:val="0"/>
                      <w:marRight w:val="0"/>
                      <w:marTop w:val="0"/>
                      <w:marBottom w:val="0"/>
                      <w:divBdr>
                        <w:top w:val="none" w:sz="0" w:space="0" w:color="auto"/>
                        <w:left w:val="none" w:sz="0" w:space="0" w:color="auto"/>
                        <w:bottom w:val="none" w:sz="0" w:space="0" w:color="auto"/>
                        <w:right w:val="none" w:sz="0" w:space="0" w:color="auto"/>
                      </w:divBdr>
                    </w:div>
                  </w:divsChild>
                </w:div>
                <w:div w:id="1711689290">
                  <w:marLeft w:val="0"/>
                  <w:marRight w:val="0"/>
                  <w:marTop w:val="0"/>
                  <w:marBottom w:val="0"/>
                  <w:divBdr>
                    <w:top w:val="none" w:sz="0" w:space="0" w:color="auto"/>
                    <w:left w:val="none" w:sz="0" w:space="0" w:color="auto"/>
                    <w:bottom w:val="none" w:sz="0" w:space="0" w:color="auto"/>
                    <w:right w:val="none" w:sz="0" w:space="0" w:color="auto"/>
                  </w:divBdr>
                  <w:divsChild>
                    <w:div w:id="740833066">
                      <w:marLeft w:val="0"/>
                      <w:marRight w:val="0"/>
                      <w:marTop w:val="0"/>
                      <w:marBottom w:val="0"/>
                      <w:divBdr>
                        <w:top w:val="none" w:sz="0" w:space="0" w:color="auto"/>
                        <w:left w:val="none" w:sz="0" w:space="0" w:color="auto"/>
                        <w:bottom w:val="none" w:sz="0" w:space="0" w:color="auto"/>
                        <w:right w:val="none" w:sz="0" w:space="0" w:color="auto"/>
                      </w:divBdr>
                    </w:div>
                  </w:divsChild>
                </w:div>
                <w:div w:id="69543559">
                  <w:marLeft w:val="0"/>
                  <w:marRight w:val="0"/>
                  <w:marTop w:val="0"/>
                  <w:marBottom w:val="0"/>
                  <w:divBdr>
                    <w:top w:val="none" w:sz="0" w:space="0" w:color="auto"/>
                    <w:left w:val="none" w:sz="0" w:space="0" w:color="auto"/>
                    <w:bottom w:val="none" w:sz="0" w:space="0" w:color="auto"/>
                    <w:right w:val="none" w:sz="0" w:space="0" w:color="auto"/>
                  </w:divBdr>
                  <w:divsChild>
                    <w:div w:id="293606865">
                      <w:marLeft w:val="0"/>
                      <w:marRight w:val="0"/>
                      <w:marTop w:val="0"/>
                      <w:marBottom w:val="0"/>
                      <w:divBdr>
                        <w:top w:val="none" w:sz="0" w:space="0" w:color="auto"/>
                        <w:left w:val="none" w:sz="0" w:space="0" w:color="auto"/>
                        <w:bottom w:val="none" w:sz="0" w:space="0" w:color="auto"/>
                        <w:right w:val="none" w:sz="0" w:space="0" w:color="auto"/>
                      </w:divBdr>
                    </w:div>
                  </w:divsChild>
                </w:div>
                <w:div w:id="138498749">
                  <w:marLeft w:val="0"/>
                  <w:marRight w:val="0"/>
                  <w:marTop w:val="0"/>
                  <w:marBottom w:val="0"/>
                  <w:divBdr>
                    <w:top w:val="none" w:sz="0" w:space="0" w:color="auto"/>
                    <w:left w:val="none" w:sz="0" w:space="0" w:color="auto"/>
                    <w:bottom w:val="none" w:sz="0" w:space="0" w:color="auto"/>
                    <w:right w:val="none" w:sz="0" w:space="0" w:color="auto"/>
                  </w:divBdr>
                  <w:divsChild>
                    <w:div w:id="1556044843">
                      <w:marLeft w:val="0"/>
                      <w:marRight w:val="0"/>
                      <w:marTop w:val="0"/>
                      <w:marBottom w:val="0"/>
                      <w:divBdr>
                        <w:top w:val="none" w:sz="0" w:space="0" w:color="auto"/>
                        <w:left w:val="none" w:sz="0" w:space="0" w:color="auto"/>
                        <w:bottom w:val="none" w:sz="0" w:space="0" w:color="auto"/>
                        <w:right w:val="none" w:sz="0" w:space="0" w:color="auto"/>
                      </w:divBdr>
                    </w:div>
                  </w:divsChild>
                </w:div>
                <w:div w:id="1205362454">
                  <w:marLeft w:val="0"/>
                  <w:marRight w:val="0"/>
                  <w:marTop w:val="0"/>
                  <w:marBottom w:val="0"/>
                  <w:divBdr>
                    <w:top w:val="none" w:sz="0" w:space="0" w:color="auto"/>
                    <w:left w:val="none" w:sz="0" w:space="0" w:color="auto"/>
                    <w:bottom w:val="none" w:sz="0" w:space="0" w:color="auto"/>
                    <w:right w:val="none" w:sz="0" w:space="0" w:color="auto"/>
                  </w:divBdr>
                  <w:divsChild>
                    <w:div w:id="1456947303">
                      <w:marLeft w:val="0"/>
                      <w:marRight w:val="0"/>
                      <w:marTop w:val="0"/>
                      <w:marBottom w:val="0"/>
                      <w:divBdr>
                        <w:top w:val="none" w:sz="0" w:space="0" w:color="auto"/>
                        <w:left w:val="none" w:sz="0" w:space="0" w:color="auto"/>
                        <w:bottom w:val="none" w:sz="0" w:space="0" w:color="auto"/>
                        <w:right w:val="none" w:sz="0" w:space="0" w:color="auto"/>
                      </w:divBdr>
                      <w:divsChild>
                        <w:div w:id="129139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21845">
                  <w:marLeft w:val="0"/>
                  <w:marRight w:val="0"/>
                  <w:marTop w:val="0"/>
                  <w:marBottom w:val="0"/>
                  <w:divBdr>
                    <w:top w:val="none" w:sz="0" w:space="0" w:color="auto"/>
                    <w:left w:val="none" w:sz="0" w:space="0" w:color="auto"/>
                    <w:bottom w:val="none" w:sz="0" w:space="0" w:color="auto"/>
                    <w:right w:val="none" w:sz="0" w:space="0" w:color="auto"/>
                  </w:divBdr>
                  <w:divsChild>
                    <w:div w:id="196341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360430">
              <w:marLeft w:val="0"/>
              <w:marRight w:val="0"/>
              <w:marTop w:val="0"/>
              <w:marBottom w:val="0"/>
              <w:divBdr>
                <w:top w:val="none" w:sz="0" w:space="0" w:color="auto"/>
                <w:left w:val="none" w:sz="0" w:space="0" w:color="auto"/>
                <w:bottom w:val="none" w:sz="0" w:space="0" w:color="auto"/>
                <w:right w:val="none" w:sz="0" w:space="0" w:color="auto"/>
              </w:divBdr>
              <w:divsChild>
                <w:div w:id="694622798">
                  <w:marLeft w:val="0"/>
                  <w:marRight w:val="0"/>
                  <w:marTop w:val="0"/>
                  <w:marBottom w:val="0"/>
                  <w:divBdr>
                    <w:top w:val="none" w:sz="0" w:space="0" w:color="auto"/>
                    <w:left w:val="none" w:sz="0" w:space="0" w:color="auto"/>
                    <w:bottom w:val="none" w:sz="0" w:space="0" w:color="auto"/>
                    <w:right w:val="none" w:sz="0" w:space="0" w:color="auto"/>
                  </w:divBdr>
                  <w:divsChild>
                    <w:div w:id="194275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363198">
          <w:marLeft w:val="0"/>
          <w:marRight w:val="0"/>
          <w:marTop w:val="0"/>
          <w:marBottom w:val="0"/>
          <w:divBdr>
            <w:top w:val="none" w:sz="0" w:space="0" w:color="auto"/>
            <w:left w:val="none" w:sz="0" w:space="0" w:color="auto"/>
            <w:bottom w:val="none" w:sz="0" w:space="0" w:color="auto"/>
            <w:right w:val="none" w:sz="0" w:space="0" w:color="auto"/>
          </w:divBdr>
          <w:divsChild>
            <w:div w:id="2056078593">
              <w:marLeft w:val="0"/>
              <w:marRight w:val="0"/>
              <w:marTop w:val="0"/>
              <w:marBottom w:val="0"/>
              <w:divBdr>
                <w:top w:val="none" w:sz="0" w:space="0" w:color="auto"/>
                <w:left w:val="none" w:sz="0" w:space="0" w:color="auto"/>
                <w:bottom w:val="none" w:sz="0" w:space="0" w:color="auto"/>
                <w:right w:val="none" w:sz="0" w:space="0" w:color="auto"/>
              </w:divBdr>
              <w:divsChild>
                <w:div w:id="30690039">
                  <w:marLeft w:val="0"/>
                  <w:marRight w:val="0"/>
                  <w:marTop w:val="0"/>
                  <w:marBottom w:val="0"/>
                  <w:divBdr>
                    <w:top w:val="none" w:sz="0" w:space="0" w:color="auto"/>
                    <w:left w:val="none" w:sz="0" w:space="0" w:color="auto"/>
                    <w:bottom w:val="none" w:sz="0" w:space="0" w:color="auto"/>
                    <w:right w:val="none" w:sz="0" w:space="0" w:color="auto"/>
                  </w:divBdr>
                </w:div>
              </w:divsChild>
            </w:div>
            <w:div w:id="241767813">
              <w:marLeft w:val="0"/>
              <w:marRight w:val="0"/>
              <w:marTop w:val="0"/>
              <w:marBottom w:val="0"/>
              <w:divBdr>
                <w:top w:val="none" w:sz="0" w:space="0" w:color="auto"/>
                <w:left w:val="none" w:sz="0" w:space="0" w:color="auto"/>
                <w:bottom w:val="none" w:sz="0" w:space="0" w:color="auto"/>
                <w:right w:val="none" w:sz="0" w:space="0" w:color="auto"/>
              </w:divBdr>
              <w:divsChild>
                <w:div w:id="1961259524">
                  <w:marLeft w:val="0"/>
                  <w:marRight w:val="0"/>
                  <w:marTop w:val="0"/>
                  <w:marBottom w:val="0"/>
                  <w:divBdr>
                    <w:top w:val="none" w:sz="0" w:space="0" w:color="auto"/>
                    <w:left w:val="none" w:sz="0" w:space="0" w:color="auto"/>
                    <w:bottom w:val="none" w:sz="0" w:space="0" w:color="auto"/>
                    <w:right w:val="none" w:sz="0" w:space="0" w:color="auto"/>
                  </w:divBdr>
                  <w:divsChild>
                    <w:div w:id="1631323459">
                      <w:marLeft w:val="0"/>
                      <w:marRight w:val="0"/>
                      <w:marTop w:val="0"/>
                      <w:marBottom w:val="0"/>
                      <w:divBdr>
                        <w:top w:val="none" w:sz="0" w:space="0" w:color="auto"/>
                        <w:left w:val="none" w:sz="0" w:space="0" w:color="auto"/>
                        <w:bottom w:val="none" w:sz="0" w:space="0" w:color="auto"/>
                        <w:right w:val="none" w:sz="0" w:space="0" w:color="auto"/>
                      </w:divBdr>
                      <w:divsChild>
                        <w:div w:id="130030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30225">
                  <w:marLeft w:val="0"/>
                  <w:marRight w:val="0"/>
                  <w:marTop w:val="0"/>
                  <w:marBottom w:val="0"/>
                  <w:divBdr>
                    <w:top w:val="none" w:sz="0" w:space="0" w:color="auto"/>
                    <w:left w:val="none" w:sz="0" w:space="0" w:color="auto"/>
                    <w:bottom w:val="none" w:sz="0" w:space="0" w:color="auto"/>
                    <w:right w:val="none" w:sz="0" w:space="0" w:color="auto"/>
                  </w:divBdr>
                  <w:divsChild>
                    <w:div w:id="2097824714">
                      <w:marLeft w:val="0"/>
                      <w:marRight w:val="0"/>
                      <w:marTop w:val="0"/>
                      <w:marBottom w:val="0"/>
                      <w:divBdr>
                        <w:top w:val="none" w:sz="0" w:space="0" w:color="auto"/>
                        <w:left w:val="none" w:sz="0" w:space="0" w:color="auto"/>
                        <w:bottom w:val="none" w:sz="0" w:space="0" w:color="auto"/>
                        <w:right w:val="none" w:sz="0" w:space="0" w:color="auto"/>
                      </w:divBdr>
                      <w:divsChild>
                        <w:div w:id="44427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04838">
              <w:marLeft w:val="0"/>
              <w:marRight w:val="0"/>
              <w:marTop w:val="0"/>
              <w:marBottom w:val="0"/>
              <w:divBdr>
                <w:top w:val="none" w:sz="0" w:space="0" w:color="auto"/>
                <w:left w:val="none" w:sz="0" w:space="0" w:color="auto"/>
                <w:bottom w:val="none" w:sz="0" w:space="0" w:color="auto"/>
                <w:right w:val="none" w:sz="0" w:space="0" w:color="auto"/>
              </w:divBdr>
              <w:divsChild>
                <w:div w:id="559173124">
                  <w:marLeft w:val="0"/>
                  <w:marRight w:val="0"/>
                  <w:marTop w:val="0"/>
                  <w:marBottom w:val="0"/>
                  <w:divBdr>
                    <w:top w:val="none" w:sz="0" w:space="0" w:color="auto"/>
                    <w:left w:val="none" w:sz="0" w:space="0" w:color="auto"/>
                    <w:bottom w:val="none" w:sz="0" w:space="0" w:color="auto"/>
                    <w:right w:val="none" w:sz="0" w:space="0" w:color="auto"/>
                  </w:divBdr>
                </w:div>
              </w:divsChild>
            </w:div>
            <w:div w:id="32465486">
              <w:marLeft w:val="0"/>
              <w:marRight w:val="0"/>
              <w:marTop w:val="0"/>
              <w:marBottom w:val="0"/>
              <w:divBdr>
                <w:top w:val="none" w:sz="0" w:space="0" w:color="auto"/>
                <w:left w:val="none" w:sz="0" w:space="0" w:color="auto"/>
                <w:bottom w:val="none" w:sz="0" w:space="0" w:color="auto"/>
                <w:right w:val="none" w:sz="0" w:space="0" w:color="auto"/>
              </w:divBdr>
              <w:divsChild>
                <w:div w:id="103690283">
                  <w:marLeft w:val="0"/>
                  <w:marRight w:val="0"/>
                  <w:marTop w:val="0"/>
                  <w:marBottom w:val="0"/>
                  <w:divBdr>
                    <w:top w:val="none" w:sz="0" w:space="0" w:color="auto"/>
                    <w:left w:val="none" w:sz="0" w:space="0" w:color="auto"/>
                    <w:bottom w:val="none" w:sz="0" w:space="0" w:color="auto"/>
                    <w:right w:val="none" w:sz="0" w:space="0" w:color="auto"/>
                  </w:divBdr>
                </w:div>
              </w:divsChild>
            </w:div>
            <w:div w:id="713576972">
              <w:marLeft w:val="0"/>
              <w:marRight w:val="0"/>
              <w:marTop w:val="0"/>
              <w:marBottom w:val="0"/>
              <w:divBdr>
                <w:top w:val="none" w:sz="0" w:space="0" w:color="auto"/>
                <w:left w:val="none" w:sz="0" w:space="0" w:color="auto"/>
                <w:bottom w:val="none" w:sz="0" w:space="0" w:color="auto"/>
                <w:right w:val="none" w:sz="0" w:space="0" w:color="auto"/>
              </w:divBdr>
              <w:divsChild>
                <w:div w:id="21372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95225">
          <w:marLeft w:val="0"/>
          <w:marRight w:val="0"/>
          <w:marTop w:val="0"/>
          <w:marBottom w:val="0"/>
          <w:divBdr>
            <w:top w:val="none" w:sz="0" w:space="0" w:color="auto"/>
            <w:left w:val="none" w:sz="0" w:space="0" w:color="auto"/>
            <w:bottom w:val="none" w:sz="0" w:space="0" w:color="auto"/>
            <w:right w:val="none" w:sz="0" w:space="0" w:color="auto"/>
          </w:divBdr>
          <w:divsChild>
            <w:div w:id="1986204375">
              <w:marLeft w:val="0"/>
              <w:marRight w:val="0"/>
              <w:marTop w:val="0"/>
              <w:marBottom w:val="0"/>
              <w:divBdr>
                <w:top w:val="none" w:sz="0" w:space="0" w:color="auto"/>
                <w:left w:val="none" w:sz="0" w:space="0" w:color="auto"/>
                <w:bottom w:val="none" w:sz="0" w:space="0" w:color="auto"/>
                <w:right w:val="none" w:sz="0" w:space="0" w:color="auto"/>
              </w:divBdr>
              <w:divsChild>
                <w:div w:id="7261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9126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dyslexiecentraal.nl/doen/werken-met-de-protocollen" TargetMode="External"/><Relationship Id="rId18" Type="http://schemas.openxmlformats.org/officeDocument/2006/relationships/hyperlink" Target="https://www.dyslexiecentraal.nl/materialen/thema-vergoedingsregeling-ernstige-enkelvoudige-dyslexi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nkd.nl/app/uploads/2017/11/richtlijn_comorbiditeit.pdf" TargetMode="External"/><Relationship Id="rId7" Type="http://schemas.openxmlformats.org/officeDocument/2006/relationships/endnotes" Target="endnotes.xml"/><Relationship Id="rId12" Type="http://schemas.openxmlformats.org/officeDocument/2006/relationships/hyperlink" Target="http://www.expertisecentrumnederlands.nl/projecten/protocollen-leesproblemen-en-dyslexie/" TargetMode="External"/><Relationship Id="rId17" Type="http://schemas.openxmlformats.org/officeDocument/2006/relationships/hyperlink" Target="https://www.dyslexiecentraal.nl/materialen/thema-vergoedingsregeling-ernstige-enkelvoudige-dyslexi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xpertisecentrumnederlands.nl/projecten/protocollen-leesproblemen-en-dyslexie/" TargetMode="External"/><Relationship Id="rId20" Type="http://schemas.openxmlformats.org/officeDocument/2006/relationships/hyperlink" Target="https://www.dyslexiecentraal.nl/materialen/thema-vergoedingsregeling-ernstige-enkelvoudige-dyslex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dyslexiecentraal.nl/materialen/thema-vergoedingsregeling-ernstige-enkelvoudige-dyslexie" TargetMode="External"/><Relationship Id="rId23" Type="http://schemas.openxmlformats.org/officeDocument/2006/relationships/hyperlink" Target="mailto:s.vanleeuwen@primoschiedam.nl" TargetMode="External"/><Relationship Id="rId28" Type="http://schemas.openxmlformats.org/officeDocument/2006/relationships/theme" Target="theme/theme1.xml"/><Relationship Id="rId10" Type="http://schemas.openxmlformats.org/officeDocument/2006/relationships/hyperlink" Target="https://www.nkd.nl/app/uploads/2019/02/2019-Handreiking-voor-de-invulling-van-ondersteuningsniveau-2-en-3-versie-2.pdf" TargetMode="External"/><Relationship Id="rId19" Type="http://schemas.openxmlformats.org/officeDocument/2006/relationships/hyperlink" Target="https://onderwijsdatpast.info/workspace/downloads/slb-aanmeldingsformulier-voor-scholen-9-19-.pdf" TargetMode="External"/><Relationship Id="rId4" Type="http://schemas.openxmlformats.org/officeDocument/2006/relationships/settings" Target="settings.xml"/><Relationship Id="rId9" Type="http://schemas.openxmlformats.org/officeDocument/2006/relationships/hyperlink" Target="https://www.nkd.nl/app/uploads/2018/02/20180205Richtlijn-Omgaan-met-doublures.pdf" TargetMode="External"/><Relationship Id="rId14" Type="http://schemas.openxmlformats.org/officeDocument/2006/relationships/hyperlink" Target="https://www.nkd.nl/app/uploads/2019/02/2019-Handreiking-voor-de-invulling-van-ondersteuningsniveau-2-en-3-versie-2.pdf" TargetMode="External"/><Relationship Id="rId22" Type="http://schemas.openxmlformats.org/officeDocument/2006/relationships/hyperlink" Target="mailto:cwerners@onderwijsdatpast.info"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6C06CE9-9531-4390-9542-DFA675071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30</Pages>
  <Words>6675</Words>
  <Characters>36716</Characters>
  <Application>Microsoft Office Word</Application>
  <DocSecurity>0</DocSecurity>
  <Lines>305</Lines>
  <Paragraphs>86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Moeskops</dc:creator>
  <cp:keywords/>
  <dc:description/>
  <cp:lastModifiedBy>Carola Werners</cp:lastModifiedBy>
  <cp:revision>4</cp:revision>
  <cp:lastPrinted>2018-05-09T16:09:00Z</cp:lastPrinted>
  <dcterms:created xsi:type="dcterms:W3CDTF">2020-02-18T10:43:00Z</dcterms:created>
  <dcterms:modified xsi:type="dcterms:W3CDTF">2020-02-18T11:12:00Z</dcterms:modified>
</cp:coreProperties>
</file>