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D1" w:rsidRPr="00FA087E" w:rsidRDefault="007460D1" w:rsidP="007460D1">
      <w:pPr>
        <w:pStyle w:val="StijlArtikel"/>
      </w:pPr>
      <w:bookmarkStart w:id="0" w:name="_Toc492562052"/>
      <w:bookmarkStart w:id="1" w:name="_Toc492643044"/>
      <w:bookmarkStart w:id="2" w:name="_Toc495669290"/>
      <w:bookmarkStart w:id="3" w:name="_Toc447124709"/>
      <w:bookmarkStart w:id="4" w:name="_Toc474753053"/>
      <w:bookmarkStart w:id="5" w:name="_GoBack"/>
      <w:bookmarkEnd w:id="5"/>
      <w:r w:rsidRPr="00FA087E">
        <w:t>Categorieën van betrokkenen, doeleinden en persoonsgegevens</w:t>
      </w:r>
      <w:bookmarkEnd w:id="0"/>
      <w:bookmarkEnd w:id="1"/>
      <w:bookmarkEnd w:id="2"/>
      <w:r w:rsidRPr="00FA087E">
        <w:t xml:space="preserve"> </w:t>
      </w:r>
      <w:bookmarkEnd w:id="3"/>
      <w:bookmarkEnd w:id="4"/>
      <w:r w:rsidRPr="00FA087E">
        <w:t xml:space="preserve"> </w:t>
      </w:r>
    </w:p>
    <w:p w:rsidR="007460D1" w:rsidRPr="00FA087E" w:rsidRDefault="007460D1" w:rsidP="007460D1"/>
    <w:p w:rsidR="007460D1" w:rsidRPr="00FA087E" w:rsidRDefault="007460D1" w:rsidP="007460D1">
      <w:pPr>
        <w:pStyle w:val="stijlartikel1"/>
        <w:rPr>
          <w:b/>
          <w:color w:val="E17C01"/>
          <w:sz w:val="22"/>
          <w:u w:val="single"/>
        </w:rPr>
      </w:pPr>
      <w:r w:rsidRPr="00FA087E">
        <w:rPr>
          <w:b/>
          <w:color w:val="E17C01"/>
          <w:sz w:val="22"/>
          <w:u w:val="single"/>
        </w:rPr>
        <w:t>Leerlingen</w:t>
      </w:r>
    </w:p>
    <w:p w:rsidR="007460D1" w:rsidRPr="00FA087E" w:rsidRDefault="007460D1" w:rsidP="007460D1">
      <w:pPr>
        <w:pStyle w:val="stijlartikel1"/>
        <w:numPr>
          <w:ilvl w:val="0"/>
          <w:numId w:val="0"/>
        </w:numPr>
        <w:ind w:left="709"/>
        <w:rPr>
          <w:b/>
          <w:color w:val="E17C01"/>
          <w:sz w:val="22"/>
          <w:u w:val="single"/>
        </w:rPr>
      </w:pPr>
    </w:p>
    <w:p w:rsidR="007460D1" w:rsidRPr="00FA087E" w:rsidRDefault="007460D1" w:rsidP="007460D1">
      <w:pPr>
        <w:pStyle w:val="Stijlartikel11"/>
        <w:rPr>
          <w:b/>
        </w:rPr>
      </w:pPr>
      <w:r w:rsidRPr="00FA087E">
        <w:t xml:space="preserve">De verwerking van persoonsgegevens van leerlingen heeft ten doel: </w:t>
      </w:r>
    </w:p>
    <w:p w:rsidR="007460D1" w:rsidRPr="00FA087E" w:rsidRDefault="007460D1" w:rsidP="007460D1">
      <w:pPr>
        <w:pStyle w:val="Stijlanaartikel1"/>
      </w:pPr>
      <w:r w:rsidRPr="00FA087E">
        <w:t xml:space="preserve">het verdelen en toewijzen van ondersteuningsmiddelen en ondersteuningsvoorzieningen (waaronder individuele ondersteuningsvoorzieningen) aan de scholen van de </w:t>
      </w:r>
      <w:r>
        <w:t>school</w:t>
      </w:r>
      <w:r w:rsidRPr="00FA087E">
        <w:t xml:space="preserve">besturen die zijn aangesloten bij het Samenwerkingsverband (artikel 6 lid 1c AVG); </w:t>
      </w:r>
    </w:p>
    <w:p w:rsidR="007460D1" w:rsidRPr="00FA087E" w:rsidRDefault="007460D1" w:rsidP="007460D1">
      <w:pPr>
        <w:pStyle w:val="Stijlanaartikel1"/>
      </w:pPr>
      <w:r w:rsidRPr="00FA087E">
        <w:t xml:space="preserve">het beoordelen of leerlingen toelaatbaar zijn tot het onderwijs aan een speciale </w:t>
      </w:r>
      <w:r>
        <w:t>school</w:t>
      </w:r>
      <w:r w:rsidRPr="00FA087E">
        <w:t xml:space="preserve"> voor basisonderwijs gelegen in de regio van het Samenwerkingsverband of tot het speciaal onderwijs, op verzoek van het </w:t>
      </w:r>
      <w:r>
        <w:t>bestuur</w:t>
      </w:r>
      <w:r w:rsidRPr="00FA087E">
        <w:t xml:space="preserve"> van een </w:t>
      </w:r>
      <w:r>
        <w:t xml:space="preserve">school </w:t>
      </w:r>
      <w:r w:rsidRPr="00FA087E">
        <w:t xml:space="preserve">waar een leerling is aangemeld of ingeschreven (artikel 6 lid 1c AVG); </w:t>
      </w:r>
    </w:p>
    <w:p w:rsidR="007460D1" w:rsidRPr="00FA087E" w:rsidRDefault="007460D1" w:rsidP="007460D1">
      <w:pPr>
        <w:pStyle w:val="Stijlanaartikel1"/>
      </w:pPr>
      <w:r w:rsidRPr="00FA087E">
        <w:t xml:space="preserve">het adviseren over de ondersteuningsbehoefte van een leerling op verzoek van het </w:t>
      </w:r>
      <w:r>
        <w:t>bestuur</w:t>
      </w:r>
      <w:r w:rsidRPr="00FA087E">
        <w:t xml:space="preserve"> van een </w:t>
      </w:r>
      <w:r>
        <w:t xml:space="preserve">school </w:t>
      </w:r>
      <w:r w:rsidRPr="00FA087E">
        <w:t xml:space="preserve">binnen het Samenwerkingsverband waar een leerling is aangemeld of ingeschreven (artikel 6 lid 1c AVG); </w:t>
      </w:r>
    </w:p>
    <w:p w:rsidR="007460D1" w:rsidRPr="00FA087E" w:rsidRDefault="007460D1" w:rsidP="007460D1">
      <w:pPr>
        <w:pStyle w:val="Stijlanaartikel1"/>
        <w:rPr>
          <w:b/>
        </w:rPr>
      </w:pPr>
      <w:r w:rsidRPr="00FA087E">
        <w:t>het uitvoeren van de op het Samenwerkingsverband rustende verplichtingen op grond van de wet en daarop gebaseerde uitvoeringsregelgeving, waaronder (doch niet uitsluitend) de Wet op het primair onderwijs (</w:t>
      </w:r>
      <w:proofErr w:type="spellStart"/>
      <w:r w:rsidRPr="00FA087E">
        <w:t>Wpo</w:t>
      </w:r>
      <w:proofErr w:type="spellEnd"/>
      <w:r w:rsidRPr="00FA087E">
        <w:t>), de Wet Medezeggenschap scholen (WMS) en de Leerplichtwet (artikel 6 lid 1c en artikel 6 lid 1e AVG);</w:t>
      </w:r>
    </w:p>
    <w:p w:rsidR="007460D1" w:rsidRPr="00FA087E" w:rsidRDefault="007460D1" w:rsidP="007460D1">
      <w:pPr>
        <w:pStyle w:val="Stijlanaartikel1"/>
        <w:rPr>
          <w:b/>
        </w:rPr>
      </w:pPr>
      <w:r w:rsidRPr="00FA087E">
        <w:t>het behandelen van geschillen aanhangig gemaakt bij klachten- en geschillencommissies (artikel 6 lid 1c AVG);</w:t>
      </w:r>
    </w:p>
    <w:p w:rsidR="007460D1" w:rsidRPr="00FA087E" w:rsidRDefault="007460D1" w:rsidP="007460D1">
      <w:pPr>
        <w:pStyle w:val="Stijlanaartikel1"/>
        <w:rPr>
          <w:b/>
        </w:rPr>
      </w:pPr>
      <w:r w:rsidRPr="00FA087E">
        <w:t>het laten uitoefenen van accountantscontrole (artikel 6 lid 1c AVG);</w:t>
      </w:r>
    </w:p>
    <w:p w:rsidR="007460D1" w:rsidRPr="00FA087E" w:rsidRDefault="007460D1" w:rsidP="007460D1">
      <w:pPr>
        <w:pStyle w:val="Stijlanaartikel1"/>
        <w:rPr>
          <w:b/>
        </w:rPr>
      </w:pPr>
      <w:r w:rsidRPr="00FA087E">
        <w:t>het uitvoering geven aan de wettelijke verplichting gegevens te verstrekken aan de gemeente in het kader van een voorziening voor leerlingenvervoer (artikel 6 lid 1c AVG);</w:t>
      </w:r>
    </w:p>
    <w:p w:rsidR="007460D1" w:rsidRPr="00FA087E" w:rsidRDefault="007460D1" w:rsidP="007460D1">
      <w:pPr>
        <w:pStyle w:val="Stijlanaartikel1"/>
        <w:rPr>
          <w:b/>
        </w:rPr>
      </w:pPr>
      <w:r w:rsidRPr="00FA087E">
        <w:t>het uitvoering geven aan de verplichting gegevens te verstrekken aan, maar niet uitsluitend, het Ministerie van Onderwijs en Wetenschappen en de onderwijsinspectie voor zover de verplichting daartoe voortvloeit uit de wetgeving, inclusief de op de onderwijswetgeving gebaseerde bekostigingsvoorwaarden (artikel 6 lid 1c</w:t>
      </w:r>
      <w:r w:rsidRPr="00FA087E">
        <w:rPr>
          <w:b/>
        </w:rPr>
        <w:t xml:space="preserve"> </w:t>
      </w:r>
      <w:r w:rsidRPr="00FA087E">
        <w:t>AVG).</w:t>
      </w:r>
    </w:p>
    <w:p w:rsidR="007460D1" w:rsidRPr="00FA087E" w:rsidRDefault="007460D1" w:rsidP="007460D1"/>
    <w:p w:rsidR="007460D1" w:rsidRPr="00FA087E" w:rsidRDefault="007460D1" w:rsidP="007460D1">
      <w:pPr>
        <w:pStyle w:val="Stijlartikel11"/>
        <w:rPr>
          <w:b/>
        </w:rPr>
      </w:pPr>
      <w:r w:rsidRPr="00FA087E">
        <w:t xml:space="preserve">Geen andere persoonsgegevens worden verwerkt dan: </w:t>
      </w:r>
    </w:p>
    <w:p w:rsidR="007460D1" w:rsidRPr="00FA087E" w:rsidRDefault="007460D1" w:rsidP="007460D1">
      <w:pPr>
        <w:pStyle w:val="Stijlanaartikel1"/>
        <w:rPr>
          <w:b/>
        </w:rPr>
      </w:pPr>
      <w:r w:rsidRPr="00FA087E">
        <w:t>naam, voornamen, voorletters, titulatuur, geslacht, geboortedatum, adres, postcode, woonplaats;</w:t>
      </w:r>
    </w:p>
    <w:p w:rsidR="007460D1" w:rsidRPr="00FA087E" w:rsidRDefault="007460D1" w:rsidP="007460D1">
      <w:pPr>
        <w:pStyle w:val="Stijlanaartikel1"/>
        <w:rPr>
          <w:b/>
        </w:rPr>
      </w:pPr>
      <w:r w:rsidRPr="00FA087E">
        <w:t xml:space="preserve">soortgelijke gegevens als bedoeld onder a. bedoeld voor communicatie zoals het telefoonnummer en e-mailadres; </w:t>
      </w:r>
    </w:p>
    <w:p w:rsidR="007460D1" w:rsidRPr="00FA087E" w:rsidRDefault="007460D1" w:rsidP="007460D1">
      <w:pPr>
        <w:pStyle w:val="Stijlanaartikel1"/>
        <w:rPr>
          <w:b/>
        </w:rPr>
      </w:pPr>
      <w:r w:rsidRPr="00FA087E">
        <w:t>nationaliteit en geboorteplaats;</w:t>
      </w:r>
    </w:p>
    <w:p w:rsidR="007460D1" w:rsidRPr="00FA087E" w:rsidRDefault="007460D1" w:rsidP="007460D1">
      <w:pPr>
        <w:pStyle w:val="Stijlanaartikel1"/>
        <w:rPr>
          <w:b/>
        </w:rPr>
      </w:pPr>
      <w:r w:rsidRPr="00FA087E">
        <w:t>persoonsgebonden leerlingennummer</w:t>
      </w:r>
      <w:r>
        <w:t xml:space="preserve">, indien noodzakelijk voor een juiste identificatie van het dossier alleen </w:t>
      </w:r>
      <w:r w:rsidRPr="00FA087E">
        <w:t>de laatste vier cijfers van het BSN-nummer;</w:t>
      </w:r>
    </w:p>
    <w:p w:rsidR="007460D1" w:rsidRPr="00FA087E" w:rsidRDefault="007460D1" w:rsidP="007460D1">
      <w:pPr>
        <w:pStyle w:val="Stijlanaartikel1"/>
      </w:pPr>
      <w:r w:rsidRPr="00FA087E">
        <w:t xml:space="preserve">gegevens die door het Samenwerkingsverband worden gevraagd in verband met het beoordelen van een aanvraag voor extra ondersteuning conform het ondersteuningsplan van het Samenwerkingsverband, waaronder in ieder geval: </w:t>
      </w:r>
    </w:p>
    <w:p w:rsidR="007460D1" w:rsidRPr="00FA087E" w:rsidRDefault="007460D1" w:rsidP="007460D1">
      <w:pPr>
        <w:pStyle w:val="Stijlanaartikel1"/>
        <w:numPr>
          <w:ilvl w:val="0"/>
          <w:numId w:val="0"/>
        </w:numPr>
        <w:ind w:left="2127" w:hanging="709"/>
      </w:pPr>
      <w:r w:rsidRPr="00FA087E">
        <w:t xml:space="preserve">- </w:t>
      </w:r>
      <w:r w:rsidRPr="00FA087E">
        <w:tab/>
        <w:t xml:space="preserve">het ontwikkelingsperspectief – of hiermee gelijk gesteld ander document - als bedoeld in artikel 40a </w:t>
      </w:r>
      <w:proofErr w:type="spellStart"/>
      <w:r w:rsidRPr="00FA087E">
        <w:t>Wpo</w:t>
      </w:r>
      <w:proofErr w:type="spellEnd"/>
      <w:r w:rsidRPr="00FA087E">
        <w:t>;</w:t>
      </w:r>
    </w:p>
    <w:p w:rsidR="007460D1" w:rsidRPr="00FA087E" w:rsidRDefault="007460D1" w:rsidP="007460D1">
      <w:pPr>
        <w:pStyle w:val="Stijlanaartikel1"/>
        <w:numPr>
          <w:ilvl w:val="0"/>
          <w:numId w:val="0"/>
        </w:numPr>
        <w:ind w:left="2127" w:hanging="709"/>
      </w:pPr>
      <w:r w:rsidRPr="00FA087E">
        <w:lastRenderedPageBreak/>
        <w:t xml:space="preserve">- </w:t>
      </w:r>
      <w:r w:rsidRPr="00FA087E">
        <w:tab/>
        <w:t>gegevens over de problematiek en aanleiding voor de aanvraag bij het Samenwerkingsverband;</w:t>
      </w:r>
    </w:p>
    <w:p w:rsidR="007460D1" w:rsidRPr="00FA087E" w:rsidRDefault="007460D1" w:rsidP="007460D1">
      <w:pPr>
        <w:pStyle w:val="Stijlanaartikel1"/>
        <w:numPr>
          <w:ilvl w:val="0"/>
          <w:numId w:val="0"/>
        </w:numPr>
        <w:ind w:left="2127" w:hanging="709"/>
      </w:pPr>
      <w:r w:rsidRPr="00FA087E">
        <w:t xml:space="preserve">- </w:t>
      </w:r>
      <w:r w:rsidRPr="00FA087E">
        <w:tab/>
        <w:t>gegevens over de schoolloopbaan en de aard en het verloop van het onderwijs en, de behaalde studieresultaten;</w:t>
      </w:r>
    </w:p>
    <w:p w:rsidR="007460D1" w:rsidRPr="00FA087E" w:rsidRDefault="007460D1" w:rsidP="007460D1">
      <w:pPr>
        <w:pStyle w:val="Stijlanaartikel1"/>
        <w:numPr>
          <w:ilvl w:val="0"/>
          <w:numId w:val="0"/>
        </w:numPr>
        <w:ind w:left="2127" w:hanging="709"/>
      </w:pPr>
      <w:r w:rsidRPr="00FA087E">
        <w:t xml:space="preserve">- </w:t>
      </w:r>
      <w:r w:rsidRPr="00FA087E">
        <w:tab/>
        <w:t>gegevens betreffende de gezondheid of het welzijn</w:t>
      </w:r>
      <w:r>
        <w:t>, voor zover deze van invloed kan zijn op de onderwijs- en ondersteuningsbehoefte</w:t>
      </w:r>
      <w:r w:rsidRPr="00FA087E">
        <w:t>.</w:t>
      </w:r>
    </w:p>
    <w:p w:rsidR="007460D1" w:rsidRPr="00FA087E" w:rsidRDefault="007460D1" w:rsidP="007460D1">
      <w:pPr>
        <w:pStyle w:val="Stijlanaartikel1"/>
        <w:numPr>
          <w:ilvl w:val="0"/>
          <w:numId w:val="0"/>
        </w:numPr>
        <w:ind w:left="1418" w:hanging="709"/>
      </w:pPr>
      <w:r w:rsidRPr="00FA087E">
        <w:t xml:space="preserve">f. </w:t>
      </w:r>
      <w:r w:rsidRPr="00FA087E">
        <w:tab/>
        <w:t>gegevens die verband houden met de beoordeling van de aanvraag voor extra ondersteuning door het Samenwerkingsverband;</w:t>
      </w:r>
    </w:p>
    <w:p w:rsidR="007460D1" w:rsidRPr="00FA087E" w:rsidRDefault="007460D1" w:rsidP="007460D1">
      <w:pPr>
        <w:pStyle w:val="Stijlanaartikel1"/>
        <w:numPr>
          <w:ilvl w:val="0"/>
          <w:numId w:val="0"/>
        </w:numPr>
        <w:ind w:left="1418" w:hanging="709"/>
      </w:pPr>
      <w:r w:rsidRPr="00FA087E">
        <w:t>g.</w:t>
      </w:r>
      <w:r w:rsidRPr="00FA087E">
        <w:tab/>
        <w:t>(digitale) pasfoto’s;</w:t>
      </w:r>
      <w:r>
        <w:t xml:space="preserve"> </w:t>
      </w:r>
    </w:p>
    <w:p w:rsidR="007460D1" w:rsidRPr="00FA087E" w:rsidRDefault="007460D1" w:rsidP="007460D1">
      <w:pPr>
        <w:pStyle w:val="Stijlanaartikel1"/>
        <w:numPr>
          <w:ilvl w:val="0"/>
          <w:numId w:val="0"/>
        </w:numPr>
        <w:ind w:left="1414" w:hanging="705"/>
      </w:pPr>
      <w:r w:rsidRPr="00FA087E">
        <w:t xml:space="preserve">h. </w:t>
      </w:r>
      <w:r w:rsidRPr="00FA087E">
        <w:tab/>
        <w:t>gegevens als bedoeld onder a., b. en c. van de ouders, voogden of verzorgers van leerlingen en of sprake is van gezamenlijk ouderlijk gezag en gegevens over lidmaatschap van de oudergeleding van de Ondersteuningsplanraad;</w:t>
      </w:r>
    </w:p>
    <w:p w:rsidR="007460D1" w:rsidRPr="00FA087E" w:rsidRDefault="007460D1" w:rsidP="007460D1">
      <w:pPr>
        <w:pStyle w:val="Stijlanaartikel1"/>
        <w:numPr>
          <w:ilvl w:val="0"/>
          <w:numId w:val="0"/>
        </w:numPr>
        <w:ind w:left="1418" w:hanging="709"/>
        <w:rPr>
          <w:b/>
        </w:rPr>
      </w:pPr>
      <w:r w:rsidRPr="00FA087E">
        <w:t xml:space="preserve">i. </w:t>
      </w:r>
      <w:r w:rsidRPr="00FA087E">
        <w:tab/>
        <w:t xml:space="preserve">andere dan de onder a. tot en met h. bedoelde gegevens waarvan de verwerking wordt vereist of noodzakelijk is met het oog op de toepassing van een wettelijke regeling. </w:t>
      </w:r>
    </w:p>
    <w:p w:rsidR="006811D7" w:rsidRDefault="007460D1"/>
    <w:sectPr w:rsidR="0068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76C5"/>
    <w:multiLevelType w:val="multilevel"/>
    <w:tmpl w:val="F9363F3C"/>
    <w:lvl w:ilvl="0">
      <w:start w:val="5"/>
      <w:numFmt w:val="decimal"/>
      <w:pStyle w:val="StijlArtikel"/>
      <w:lvlText w:val="Artikel %1."/>
      <w:lvlJc w:val="left"/>
      <w:pPr>
        <w:ind w:left="709" w:hanging="70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D1"/>
    <w:rsid w:val="007460D1"/>
    <w:rsid w:val="00B20404"/>
    <w:rsid w:val="00BB0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1EA80-1E9A-4B07-AB80-426F0B5B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0D1"/>
    <w:pPr>
      <w:spacing w:after="0" w:line="312" w:lineRule="auto"/>
      <w:jc w:val="both"/>
    </w:pPr>
    <w:rPr>
      <w:rFonts w:ascii="Trebuchet MS" w:eastAsia="MS Mincho" w:hAnsi="Trebuchet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Artikel">
    <w:name w:val="Stijl Artikel"/>
    <w:basedOn w:val="Standaard"/>
    <w:qFormat/>
    <w:rsid w:val="007460D1"/>
    <w:pPr>
      <w:numPr>
        <w:numId w:val="1"/>
      </w:numPr>
    </w:pPr>
    <w:rPr>
      <w:rFonts w:eastAsia="Times New Roman" w:cstheme="minorBidi"/>
      <w:b/>
      <w:color w:val="E17C01"/>
      <w:sz w:val="28"/>
      <w:lang w:eastAsia="en-US"/>
    </w:rPr>
  </w:style>
  <w:style w:type="paragraph" w:customStyle="1" w:styleId="stijlartikel1">
    <w:name w:val="stijl artikel.1"/>
    <w:basedOn w:val="Standaard"/>
    <w:qFormat/>
    <w:rsid w:val="007460D1"/>
    <w:pPr>
      <w:numPr>
        <w:ilvl w:val="1"/>
        <w:numId w:val="1"/>
      </w:numPr>
    </w:pPr>
    <w:rPr>
      <w:rFonts w:eastAsia="Times New Roman" w:cstheme="minorBidi"/>
      <w:lang w:eastAsia="en-US"/>
    </w:rPr>
  </w:style>
  <w:style w:type="paragraph" w:customStyle="1" w:styleId="Stijlartikel11">
    <w:name w:val="Stijl artikel.1.1"/>
    <w:basedOn w:val="stijlartikel1"/>
    <w:qFormat/>
    <w:rsid w:val="007460D1"/>
    <w:pPr>
      <w:numPr>
        <w:ilvl w:val="2"/>
      </w:numPr>
    </w:pPr>
  </w:style>
  <w:style w:type="paragraph" w:customStyle="1" w:styleId="Stijlanaartikel1">
    <w:name w:val="Stijl a) na artikel.1"/>
    <w:basedOn w:val="Stijlartikel11"/>
    <w:qFormat/>
    <w:rsid w:val="007460D1"/>
    <w:pPr>
      <w:numPr>
        <w:ilvl w:val="3"/>
      </w:numPr>
    </w:pPr>
  </w:style>
  <w:style w:type="paragraph" w:customStyle="1" w:styleId="Stijla">
    <w:name w:val="Stijl a)"/>
    <w:basedOn w:val="Standaard"/>
    <w:qFormat/>
    <w:rsid w:val="007460D1"/>
    <w:pPr>
      <w:numPr>
        <w:ilvl w:val="4"/>
        <w:numId w:val="1"/>
      </w:numPr>
    </w:pPr>
    <w:rPr>
      <w:rFonts w:eastAsia="Times New Roman" w:cstheme="minorBidi"/>
      <w:lang w:eastAsia="en-US"/>
    </w:rPr>
  </w:style>
  <w:style w:type="paragraph" w:customStyle="1" w:styleId="Stijl1opsomming">
    <w:name w:val="Stijl1 opsomming"/>
    <w:basedOn w:val="Standaard"/>
    <w:qFormat/>
    <w:rsid w:val="007460D1"/>
    <w:pPr>
      <w:numPr>
        <w:ilvl w:val="6"/>
        <w:numId w:val="1"/>
      </w:numPr>
    </w:pPr>
    <w:rPr>
      <w:rFonts w:eastAsia="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Jan Vonk</dc:creator>
  <cp:keywords/>
  <dc:description/>
  <cp:lastModifiedBy>Geert Jan Vonk</cp:lastModifiedBy>
  <cp:revision>1</cp:revision>
  <dcterms:created xsi:type="dcterms:W3CDTF">2018-06-29T11:43:00Z</dcterms:created>
  <dcterms:modified xsi:type="dcterms:W3CDTF">2018-06-29T11:44:00Z</dcterms:modified>
</cp:coreProperties>
</file>